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Default Extension="svg" ContentType="image/svg+xml"/>
  <Override PartName="/word/diagrams/data1.xml" ContentType="application/vnd.openxmlformats-officedocument.drawingml.diagramData+xml"/>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Default Extension="jpeg" ContentType="image/jpeg"/>
  <Override PartName="/word/diagrams/colors1.xml" ContentType="application/vnd.openxmlformats-officedocument.drawingml.diagramColors+xml"/>
  <Override PartName="/word/footer7.xml" ContentType="application/vnd.openxmlformats-officedocument.wordprocessingml.footer+xml"/>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Default Extension="wdp" ContentType="image/vnd.ms-photo"/>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98" w:type="dxa"/>
        <w:tblLook w:val="01E0"/>
      </w:tblPr>
      <w:tblGrid>
        <w:gridCol w:w="9462"/>
        <w:gridCol w:w="236"/>
      </w:tblGrid>
      <w:tr w:rsidR="00270C0C" w:rsidRPr="00FE6F7C" w:rsidTr="00EA2A22">
        <w:trPr>
          <w:trHeight w:val="4476"/>
        </w:trPr>
        <w:tc>
          <w:tcPr>
            <w:tcW w:w="9462" w:type="dxa"/>
          </w:tcPr>
          <w:p w:rsidR="000602C7" w:rsidRPr="000602C7" w:rsidRDefault="000602C7" w:rsidP="000602C7">
            <w:pPr>
              <w:ind w:firstLine="0"/>
              <w:jc w:val="center"/>
              <w:rPr>
                <w:rFonts w:ascii="Times New Roman" w:eastAsia="SimSun" w:hAnsi="Times New Roman" w:cs="Arial"/>
                <w:color w:val="000000"/>
                <w:sz w:val="32"/>
                <w:szCs w:val="32"/>
                <w:lang w:eastAsia="ru-RU"/>
              </w:rPr>
            </w:pPr>
            <w:r w:rsidRPr="000602C7">
              <w:rPr>
                <w:rFonts w:ascii="Times New Roman" w:eastAsia="SimSun" w:hAnsi="Times New Roman" w:cs="Arial"/>
                <w:noProof/>
                <w:color w:val="000000"/>
                <w:sz w:val="22"/>
                <w:szCs w:val="22"/>
                <w:lang w:eastAsia="ru-RU"/>
              </w:rPr>
              <w:drawing>
                <wp:inline distT="0" distB="0" distL="0" distR="0">
                  <wp:extent cx="495300" cy="581025"/>
                  <wp:effectExtent l="19050" t="0" r="0"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
                          <a:srcRect/>
                          <a:stretch>
                            <a:fillRect/>
                          </a:stretch>
                        </pic:blipFill>
                        <pic:spPr bwMode="auto">
                          <a:xfrm>
                            <a:off x="0" y="0"/>
                            <a:ext cx="495300" cy="581025"/>
                          </a:xfrm>
                          <a:prstGeom prst="rect">
                            <a:avLst/>
                          </a:prstGeom>
                          <a:noFill/>
                          <a:ln w="9525">
                            <a:noFill/>
                            <a:miter lim="800000"/>
                            <a:headEnd/>
                            <a:tailEnd/>
                          </a:ln>
                        </pic:spPr>
                      </pic:pic>
                    </a:graphicData>
                  </a:graphic>
                </wp:inline>
              </w:drawing>
            </w:r>
          </w:p>
          <w:p w:rsidR="000602C7" w:rsidRPr="000602C7" w:rsidRDefault="000602C7" w:rsidP="000602C7">
            <w:pPr>
              <w:tabs>
                <w:tab w:val="center" w:pos="4819"/>
                <w:tab w:val="left" w:pos="8700"/>
              </w:tabs>
              <w:ind w:firstLine="0"/>
              <w:jc w:val="center"/>
              <w:rPr>
                <w:rFonts w:ascii="Times New Roman" w:eastAsia="SimSun" w:hAnsi="Times New Roman" w:cs="Arial"/>
                <w:color w:val="000000"/>
                <w:sz w:val="36"/>
                <w:szCs w:val="36"/>
                <w:lang w:eastAsia="ru-RU"/>
              </w:rPr>
            </w:pPr>
            <w:r w:rsidRPr="000602C7">
              <w:rPr>
                <w:rFonts w:ascii="Times New Roman" w:eastAsia="SimSun" w:hAnsi="Times New Roman" w:cs="Arial"/>
                <w:color w:val="000000"/>
                <w:sz w:val="40"/>
                <w:szCs w:val="40"/>
                <w:lang w:eastAsia="ru-RU"/>
              </w:rPr>
              <w:t>ПЕРВОМАЙСЬКА   МІСЬКА</w:t>
            </w:r>
            <w:r w:rsidRPr="000602C7">
              <w:rPr>
                <w:rFonts w:ascii="Times New Roman" w:eastAsia="SimSun" w:hAnsi="Times New Roman" w:cs="Arial"/>
                <w:color w:val="000000"/>
                <w:sz w:val="36"/>
                <w:szCs w:val="36"/>
                <w:lang w:eastAsia="ru-RU"/>
              </w:rPr>
              <w:t xml:space="preserve">   </w:t>
            </w:r>
            <w:r w:rsidRPr="000602C7">
              <w:rPr>
                <w:rFonts w:ascii="Times New Roman" w:eastAsia="SimSun" w:hAnsi="Times New Roman" w:cs="Arial"/>
                <w:color w:val="000000"/>
                <w:sz w:val="40"/>
                <w:szCs w:val="40"/>
                <w:lang w:eastAsia="ru-RU"/>
              </w:rPr>
              <w:t>РАДА</w:t>
            </w:r>
          </w:p>
          <w:p w:rsidR="000602C7" w:rsidRPr="000602C7" w:rsidRDefault="000602C7" w:rsidP="000602C7">
            <w:pPr>
              <w:tabs>
                <w:tab w:val="center" w:pos="4819"/>
                <w:tab w:val="right" w:pos="9638"/>
              </w:tabs>
              <w:ind w:firstLine="0"/>
              <w:jc w:val="center"/>
              <w:rPr>
                <w:rFonts w:ascii="Times New Roman" w:eastAsia="SimSun" w:hAnsi="Times New Roman" w:cs="Arial"/>
                <w:color w:val="000000"/>
                <w:sz w:val="24"/>
                <w:szCs w:val="28"/>
                <w:lang w:eastAsia="ru-RU"/>
              </w:rPr>
            </w:pPr>
            <w:proofErr w:type="spellStart"/>
            <w:r w:rsidRPr="000602C7">
              <w:rPr>
                <w:rFonts w:ascii="Times New Roman" w:eastAsia="SimSun" w:hAnsi="Times New Roman" w:cs="Arial"/>
                <w:color w:val="000000"/>
                <w:sz w:val="40"/>
                <w:szCs w:val="40"/>
                <w:lang w:eastAsia="ru-RU"/>
              </w:rPr>
              <w:t>Миколаївської</w:t>
            </w:r>
            <w:proofErr w:type="spellEnd"/>
            <w:r w:rsidRPr="000602C7">
              <w:rPr>
                <w:rFonts w:ascii="Times New Roman" w:eastAsia="SimSun" w:hAnsi="Times New Roman" w:cs="Arial"/>
                <w:color w:val="000000"/>
                <w:sz w:val="40"/>
                <w:szCs w:val="40"/>
                <w:lang w:eastAsia="ru-RU"/>
              </w:rPr>
              <w:t xml:space="preserve"> </w:t>
            </w:r>
            <w:r w:rsidRPr="000602C7">
              <w:rPr>
                <w:rFonts w:ascii="Times New Roman" w:eastAsia="SimSun" w:hAnsi="Times New Roman" w:cs="Arial"/>
                <w:color w:val="000000"/>
                <w:sz w:val="32"/>
                <w:szCs w:val="32"/>
                <w:lang w:eastAsia="ru-RU"/>
              </w:rPr>
              <w:t xml:space="preserve"> </w:t>
            </w:r>
            <w:proofErr w:type="spellStart"/>
            <w:r w:rsidRPr="000602C7">
              <w:rPr>
                <w:rFonts w:ascii="Times New Roman" w:eastAsia="SimSun" w:hAnsi="Times New Roman" w:cs="Arial"/>
                <w:color w:val="000000"/>
                <w:sz w:val="40"/>
                <w:szCs w:val="40"/>
                <w:lang w:eastAsia="ru-RU"/>
              </w:rPr>
              <w:t>області</w:t>
            </w:r>
            <w:proofErr w:type="spellEnd"/>
          </w:p>
          <w:p w:rsidR="000602C7" w:rsidRPr="000602C7" w:rsidRDefault="000602C7" w:rsidP="000602C7">
            <w:pPr>
              <w:ind w:left="1416" w:firstLine="708"/>
              <w:jc w:val="center"/>
              <w:rPr>
                <w:rFonts w:ascii="Times New Roman" w:eastAsia="SimSun" w:hAnsi="Times New Roman" w:cs="Arial"/>
                <w:color w:val="000000"/>
                <w:sz w:val="22"/>
                <w:szCs w:val="24"/>
                <w:lang w:eastAsia="ru-RU"/>
              </w:rPr>
            </w:pPr>
            <w:r w:rsidRPr="000602C7">
              <w:rPr>
                <w:rFonts w:ascii="Times New Roman" w:eastAsia="SimSun" w:hAnsi="Times New Roman" w:cs="Arial"/>
                <w:color w:val="000000"/>
                <w:sz w:val="32"/>
                <w:szCs w:val="32"/>
                <w:u w:val="single"/>
                <w:lang w:eastAsia="ru-RU"/>
              </w:rPr>
              <w:t>9</w:t>
            </w:r>
            <w:r w:rsidRPr="000602C7">
              <w:rPr>
                <w:rFonts w:ascii="Times New Roman" w:eastAsia="SimSun" w:hAnsi="Times New Roman" w:cs="Arial"/>
                <w:color w:val="000000"/>
                <w:sz w:val="32"/>
                <w:szCs w:val="32"/>
                <w:u w:val="single"/>
                <w:lang w:val="uk-UA" w:eastAsia="ru-RU"/>
              </w:rPr>
              <w:t xml:space="preserve">4 </w:t>
            </w:r>
            <w:r w:rsidRPr="000602C7">
              <w:rPr>
                <w:rFonts w:ascii="Times New Roman" w:eastAsia="SimSun" w:hAnsi="Times New Roman" w:cs="Arial"/>
                <w:color w:val="000000"/>
                <w:sz w:val="32"/>
                <w:szCs w:val="32"/>
                <w:lang w:eastAsia="ru-RU"/>
              </w:rPr>
              <w:t xml:space="preserve"> СЕСІЯ      </w:t>
            </w:r>
            <w:r w:rsidRPr="000602C7">
              <w:rPr>
                <w:rFonts w:ascii="Times New Roman" w:eastAsia="SimSun" w:hAnsi="Times New Roman" w:cs="Arial"/>
                <w:color w:val="000000"/>
                <w:sz w:val="32"/>
                <w:szCs w:val="32"/>
                <w:u w:val="single"/>
                <w:lang w:val="en-US" w:eastAsia="ru-RU"/>
              </w:rPr>
              <w:t>VIII</w:t>
            </w:r>
            <w:r w:rsidRPr="000602C7">
              <w:rPr>
                <w:rFonts w:ascii="Times New Roman" w:eastAsia="SimSun" w:hAnsi="Times New Roman" w:cs="Arial"/>
                <w:color w:val="000000"/>
                <w:sz w:val="32"/>
                <w:szCs w:val="32"/>
                <w:lang w:eastAsia="ru-RU"/>
              </w:rPr>
              <w:t xml:space="preserve"> СКЛИКАННЯ</w:t>
            </w:r>
            <w:r w:rsidRPr="000602C7">
              <w:rPr>
                <w:rFonts w:ascii="Times New Roman" w:eastAsia="SimSun" w:hAnsi="Times New Roman" w:cs="Arial"/>
                <w:color w:val="000000"/>
                <w:sz w:val="32"/>
                <w:szCs w:val="32"/>
                <w:lang w:eastAsia="ru-RU"/>
              </w:rPr>
              <w:tab/>
            </w:r>
            <w:r w:rsidRPr="000602C7">
              <w:rPr>
                <w:rFonts w:ascii="Times New Roman" w:eastAsia="SimSun" w:hAnsi="Times New Roman" w:cs="Arial"/>
                <w:color w:val="000000"/>
                <w:sz w:val="32"/>
                <w:szCs w:val="32"/>
                <w:lang w:eastAsia="ru-RU"/>
              </w:rPr>
              <w:tab/>
            </w:r>
            <w:r w:rsidRPr="000602C7">
              <w:rPr>
                <w:rFonts w:ascii="Times New Roman" w:eastAsia="SimSun" w:hAnsi="Times New Roman" w:cs="Arial"/>
                <w:color w:val="000000"/>
                <w:sz w:val="32"/>
                <w:szCs w:val="32"/>
                <w:lang w:eastAsia="ru-RU"/>
              </w:rPr>
              <w:tab/>
            </w:r>
          </w:p>
          <w:p w:rsidR="000602C7" w:rsidRPr="000602C7" w:rsidRDefault="000602C7" w:rsidP="000602C7">
            <w:pPr>
              <w:ind w:firstLine="0"/>
              <w:jc w:val="center"/>
              <w:rPr>
                <w:rFonts w:ascii="Times New Roman" w:eastAsia="SimSun" w:hAnsi="Times New Roman" w:cs="Arial"/>
                <w:b/>
                <w:color w:val="000000"/>
                <w:sz w:val="40"/>
                <w:szCs w:val="40"/>
                <w:lang w:eastAsia="ru-RU"/>
              </w:rPr>
            </w:pPr>
            <w:r w:rsidRPr="000602C7">
              <w:rPr>
                <w:rFonts w:ascii="Times New Roman" w:eastAsia="SimSun" w:hAnsi="Times New Roman" w:cs="Arial"/>
                <w:b/>
                <w:color w:val="000000"/>
                <w:sz w:val="40"/>
                <w:szCs w:val="40"/>
                <w:lang w:eastAsia="ru-RU"/>
              </w:rPr>
              <w:t>РІШЕННЯ</w:t>
            </w:r>
          </w:p>
          <w:p w:rsidR="000602C7" w:rsidRPr="000602C7" w:rsidRDefault="000602C7" w:rsidP="000602C7">
            <w:pPr>
              <w:ind w:firstLine="0"/>
              <w:jc w:val="left"/>
              <w:rPr>
                <w:rFonts w:ascii="Arial" w:eastAsia="SimSun" w:hAnsi="Arial" w:cs="Arial"/>
                <w:color w:val="000000"/>
                <w:sz w:val="22"/>
                <w:szCs w:val="22"/>
                <w:u w:val="single"/>
                <w:lang w:val="uk-UA" w:eastAsia="ru-RU"/>
              </w:rPr>
            </w:pPr>
            <w:r w:rsidRPr="000602C7">
              <w:rPr>
                <w:rFonts w:ascii="Arial" w:eastAsia="SimSun" w:hAnsi="Arial" w:cs="Arial"/>
                <w:color w:val="000000"/>
                <w:sz w:val="22"/>
                <w:szCs w:val="22"/>
                <w:lang w:eastAsia="ru-RU"/>
              </w:rPr>
              <w:t xml:space="preserve"> </w:t>
            </w:r>
            <w:proofErr w:type="spellStart"/>
            <w:r w:rsidRPr="000602C7">
              <w:rPr>
                <w:rFonts w:ascii="Arial" w:eastAsia="SimSun" w:hAnsi="Arial" w:cs="Arial"/>
                <w:color w:val="000000"/>
                <w:sz w:val="22"/>
                <w:szCs w:val="22"/>
                <w:lang w:eastAsia="ru-RU"/>
              </w:rPr>
              <w:t>від</w:t>
            </w:r>
            <w:proofErr w:type="spellEnd"/>
            <w:r w:rsidRPr="000602C7">
              <w:rPr>
                <w:rFonts w:ascii="Arial" w:eastAsia="SimSun" w:hAnsi="Arial" w:cs="Arial"/>
                <w:color w:val="000000"/>
                <w:sz w:val="22"/>
                <w:szCs w:val="22"/>
                <w:lang w:eastAsia="ru-RU"/>
              </w:rPr>
              <w:t xml:space="preserve">  </w:t>
            </w:r>
            <w:r w:rsidRPr="000602C7">
              <w:rPr>
                <w:rFonts w:ascii="Arial" w:eastAsia="SimSun" w:hAnsi="Arial" w:cs="Arial"/>
                <w:color w:val="000000"/>
                <w:sz w:val="22"/>
                <w:szCs w:val="22"/>
                <w:u w:val="single"/>
                <w:lang w:val="uk-UA" w:eastAsia="ru-RU"/>
              </w:rPr>
              <w:t>05</w:t>
            </w:r>
            <w:r w:rsidRPr="000602C7">
              <w:rPr>
                <w:rFonts w:ascii="Arial" w:eastAsia="SimSun" w:hAnsi="Arial" w:cs="Arial"/>
                <w:color w:val="000000"/>
                <w:sz w:val="22"/>
                <w:szCs w:val="22"/>
                <w:u w:val="single"/>
                <w:lang w:eastAsia="ru-RU"/>
              </w:rPr>
              <w:t>.0</w:t>
            </w:r>
            <w:r w:rsidRPr="000602C7">
              <w:rPr>
                <w:rFonts w:ascii="Arial" w:eastAsia="SimSun" w:hAnsi="Arial" w:cs="Arial"/>
                <w:color w:val="000000"/>
                <w:sz w:val="22"/>
                <w:szCs w:val="22"/>
                <w:u w:val="single"/>
                <w:lang w:val="uk-UA" w:eastAsia="ru-RU"/>
              </w:rPr>
              <w:t>5</w:t>
            </w:r>
            <w:r w:rsidRPr="000602C7">
              <w:rPr>
                <w:rFonts w:ascii="Arial" w:eastAsia="SimSun" w:hAnsi="Arial" w:cs="Arial"/>
                <w:color w:val="000000"/>
                <w:sz w:val="22"/>
                <w:szCs w:val="22"/>
                <w:u w:val="single"/>
                <w:lang w:eastAsia="ru-RU"/>
              </w:rPr>
              <w:t>.2026</w:t>
            </w:r>
            <w:r w:rsidRPr="000602C7">
              <w:rPr>
                <w:rFonts w:ascii="Arial" w:eastAsia="SimSun" w:hAnsi="Arial" w:cs="Arial"/>
                <w:color w:val="000000"/>
                <w:sz w:val="22"/>
                <w:szCs w:val="22"/>
                <w:lang w:eastAsia="ru-RU"/>
              </w:rPr>
              <w:t xml:space="preserve">  № </w:t>
            </w:r>
            <w:r>
              <w:rPr>
                <w:rFonts w:ascii="Arial" w:eastAsia="SimSun" w:hAnsi="Arial" w:cs="Arial"/>
                <w:color w:val="000000"/>
                <w:sz w:val="22"/>
                <w:szCs w:val="22"/>
                <w:u w:val="single"/>
                <w:lang w:val="uk-UA" w:eastAsia="ru-RU"/>
              </w:rPr>
              <w:t>13</w:t>
            </w:r>
          </w:p>
          <w:p w:rsidR="000602C7" w:rsidRPr="000602C7" w:rsidRDefault="000602C7" w:rsidP="000602C7">
            <w:pPr>
              <w:ind w:firstLine="0"/>
              <w:jc w:val="left"/>
              <w:rPr>
                <w:rFonts w:ascii="Arial" w:eastAsia="SimSun" w:hAnsi="Arial" w:cs="Arial"/>
                <w:color w:val="000000"/>
                <w:sz w:val="22"/>
                <w:szCs w:val="22"/>
                <w:lang w:eastAsia="ru-RU"/>
              </w:rPr>
            </w:pPr>
            <w:r w:rsidRPr="000602C7">
              <w:rPr>
                <w:rFonts w:ascii="Arial" w:eastAsia="SimSun" w:hAnsi="Arial" w:cs="Arial"/>
                <w:color w:val="000000"/>
                <w:sz w:val="22"/>
                <w:szCs w:val="22"/>
                <w:lang w:eastAsia="ru-RU"/>
              </w:rPr>
              <w:t xml:space="preserve">      м. </w:t>
            </w:r>
            <w:proofErr w:type="spellStart"/>
            <w:r w:rsidRPr="000602C7">
              <w:rPr>
                <w:rFonts w:ascii="Arial" w:eastAsia="SimSun" w:hAnsi="Arial" w:cs="Arial"/>
                <w:color w:val="000000"/>
                <w:sz w:val="22"/>
                <w:szCs w:val="22"/>
                <w:lang w:eastAsia="ru-RU"/>
              </w:rPr>
              <w:t>Первомайськ</w:t>
            </w:r>
            <w:proofErr w:type="spellEnd"/>
          </w:p>
          <w:p w:rsidR="009D3FA2" w:rsidRPr="00FE6F7C" w:rsidRDefault="009D3FA2" w:rsidP="003126FA">
            <w:pPr>
              <w:pStyle w:val="1"/>
              <w:rPr>
                <w:rFonts w:ascii="Times New Roman" w:hAnsi="Times New Roman" w:cs="Times New Roman"/>
                <w:caps w:val="0"/>
                <w:color w:val="auto"/>
                <w:sz w:val="28"/>
                <w:szCs w:val="28"/>
                <w:lang w:val="uk-UA"/>
              </w:rPr>
            </w:pPr>
          </w:p>
          <w:p w:rsidR="009D3FA2" w:rsidRPr="00FE6F7C" w:rsidRDefault="009D3FA2" w:rsidP="00F32455">
            <w:pPr>
              <w:pStyle w:val="1"/>
              <w:ind w:firstLine="0"/>
              <w:rPr>
                <w:rFonts w:ascii="Times New Roman" w:hAnsi="Times New Roman" w:cs="Times New Roman"/>
                <w:b/>
                <w:color w:val="auto"/>
                <w:spacing w:val="0"/>
                <w:sz w:val="28"/>
                <w:szCs w:val="28"/>
                <w:lang w:val="uk-UA"/>
              </w:rPr>
            </w:pPr>
            <w:r w:rsidRPr="00FE6F7C">
              <w:rPr>
                <w:rFonts w:ascii="Times New Roman" w:hAnsi="Times New Roman" w:cs="Times New Roman"/>
                <w:caps w:val="0"/>
                <w:color w:val="auto"/>
                <w:spacing w:val="0"/>
                <w:sz w:val="28"/>
                <w:szCs w:val="28"/>
                <w:lang w:val="uk-UA"/>
              </w:rPr>
              <w:t xml:space="preserve">Про затвердження Місцевого </w:t>
            </w:r>
          </w:p>
          <w:p w:rsidR="009D3FA2" w:rsidRPr="00FE6F7C" w:rsidRDefault="009D3FA2" w:rsidP="00F32455">
            <w:pPr>
              <w:pStyle w:val="1"/>
              <w:ind w:firstLine="0"/>
              <w:rPr>
                <w:rFonts w:ascii="Times New Roman" w:hAnsi="Times New Roman" w:cs="Times New Roman"/>
                <w:b/>
                <w:color w:val="auto"/>
                <w:spacing w:val="0"/>
                <w:sz w:val="28"/>
                <w:szCs w:val="28"/>
                <w:lang w:val="uk-UA"/>
              </w:rPr>
            </w:pPr>
            <w:r w:rsidRPr="00FE6F7C">
              <w:rPr>
                <w:rFonts w:ascii="Times New Roman" w:hAnsi="Times New Roman" w:cs="Times New Roman"/>
                <w:caps w:val="0"/>
                <w:color w:val="auto"/>
                <w:spacing w:val="0"/>
                <w:sz w:val="28"/>
                <w:szCs w:val="28"/>
                <w:lang w:val="uk-UA"/>
              </w:rPr>
              <w:t xml:space="preserve">Плану Зеленого Відновлення 2026-2036 </w:t>
            </w:r>
          </w:p>
          <w:p w:rsidR="009D3FA2" w:rsidRPr="00FE6F7C" w:rsidRDefault="009D3FA2" w:rsidP="00F32455">
            <w:pPr>
              <w:pStyle w:val="1"/>
              <w:ind w:firstLine="0"/>
              <w:rPr>
                <w:rFonts w:ascii="Times New Roman" w:hAnsi="Times New Roman" w:cs="Times New Roman"/>
                <w:b/>
                <w:color w:val="auto"/>
                <w:spacing w:val="0"/>
                <w:sz w:val="28"/>
                <w:szCs w:val="28"/>
                <w:lang w:val="uk-UA"/>
              </w:rPr>
            </w:pPr>
            <w:r w:rsidRPr="00FE6F7C">
              <w:rPr>
                <w:rFonts w:ascii="Times New Roman" w:hAnsi="Times New Roman" w:cs="Times New Roman"/>
                <w:caps w:val="0"/>
                <w:color w:val="auto"/>
                <w:spacing w:val="0"/>
                <w:sz w:val="28"/>
                <w:szCs w:val="28"/>
                <w:lang w:val="uk-UA"/>
              </w:rPr>
              <w:t xml:space="preserve">(місто Первомайськ, Первомайський район </w:t>
            </w:r>
          </w:p>
          <w:p w:rsidR="00EA2A22" w:rsidRDefault="009D3FA2" w:rsidP="00F32455">
            <w:pPr>
              <w:pStyle w:val="1"/>
              <w:ind w:firstLine="0"/>
              <w:rPr>
                <w:rFonts w:ascii="Times New Roman" w:hAnsi="Times New Roman" w:cs="Times New Roman"/>
                <w:caps w:val="0"/>
                <w:color w:val="auto"/>
                <w:spacing w:val="0"/>
                <w:sz w:val="28"/>
                <w:szCs w:val="28"/>
                <w:lang w:val="uk-UA"/>
              </w:rPr>
            </w:pPr>
            <w:r w:rsidRPr="00FE6F7C">
              <w:rPr>
                <w:rFonts w:ascii="Times New Roman" w:hAnsi="Times New Roman" w:cs="Times New Roman"/>
                <w:caps w:val="0"/>
                <w:color w:val="auto"/>
                <w:spacing w:val="0"/>
                <w:sz w:val="28"/>
                <w:szCs w:val="28"/>
                <w:lang w:val="uk-UA"/>
              </w:rPr>
              <w:t>Миколаївської області)</w:t>
            </w:r>
          </w:p>
          <w:p w:rsidR="003126FA" w:rsidRPr="003126FA" w:rsidRDefault="003126FA" w:rsidP="003126FA">
            <w:pPr>
              <w:rPr>
                <w:lang w:val="uk-UA"/>
              </w:rPr>
            </w:pPr>
          </w:p>
        </w:tc>
        <w:tc>
          <w:tcPr>
            <w:tcW w:w="236" w:type="dxa"/>
          </w:tcPr>
          <w:p w:rsidR="00270C0C" w:rsidRPr="00FE6F7C" w:rsidRDefault="00270C0C" w:rsidP="003126FA">
            <w:pPr>
              <w:jc w:val="center"/>
              <w:rPr>
                <w:rFonts w:ascii="Times New Roman" w:hAnsi="Times New Roman" w:cs="Times New Roman"/>
                <w:sz w:val="28"/>
                <w:szCs w:val="28"/>
                <w:lang w:val="uk-UA"/>
              </w:rPr>
            </w:pPr>
          </w:p>
        </w:tc>
      </w:tr>
    </w:tbl>
    <w:p w:rsidR="00270C0C" w:rsidRPr="009D3FA2" w:rsidRDefault="00270C0C" w:rsidP="003126FA">
      <w:pPr>
        <w:pStyle w:val="a6"/>
        <w:spacing w:before="0" w:after="0" w:line="240" w:lineRule="auto"/>
        <w:rPr>
          <w:rFonts w:ascii="Times New Roman" w:hAnsi="Times New Roman"/>
          <w:i w:val="0"/>
          <w:sz w:val="28"/>
          <w:szCs w:val="28"/>
          <w:lang w:val="uk-UA"/>
        </w:rPr>
      </w:pPr>
      <w:r w:rsidRPr="00FE6F7C">
        <w:rPr>
          <w:rFonts w:ascii="Times New Roman" w:hAnsi="Times New Roman"/>
          <w:i w:val="0"/>
          <w:sz w:val="28"/>
          <w:szCs w:val="28"/>
          <w:lang w:val="uk-UA"/>
        </w:rPr>
        <w:t>Керуючись пунктом 22 частини 1 статті 26 Закону України від 21.05.1997 № 280/97-ВР «Про місцеве самоврядування в Україні» зі змінами та доповненнями, на</w:t>
      </w:r>
      <w:r w:rsidRPr="009D3FA2">
        <w:rPr>
          <w:rFonts w:ascii="Times New Roman" w:hAnsi="Times New Roman"/>
          <w:i w:val="0"/>
          <w:sz w:val="28"/>
          <w:szCs w:val="28"/>
          <w:lang w:val="uk-UA"/>
        </w:rPr>
        <w:t xml:space="preserve"> виконання протоколу № 1 від 14.04.2026 засідання робочої групи </w:t>
      </w:r>
      <w:r w:rsidR="0061431A">
        <w:rPr>
          <w:rFonts w:ascii="Times New Roman" w:hAnsi="Times New Roman"/>
          <w:i w:val="0"/>
          <w:sz w:val="28"/>
          <w:szCs w:val="28"/>
          <w:lang w:val="uk-UA"/>
        </w:rPr>
        <w:t xml:space="preserve">з </w:t>
      </w:r>
      <w:r w:rsidRPr="009D3FA2">
        <w:rPr>
          <w:rFonts w:ascii="Times New Roman" w:hAnsi="Times New Roman"/>
          <w:i w:val="0"/>
          <w:sz w:val="28"/>
          <w:szCs w:val="28"/>
          <w:lang w:val="uk-UA"/>
        </w:rPr>
        <w:t xml:space="preserve">впровадження </w:t>
      </w:r>
      <w:proofErr w:type="spellStart"/>
      <w:r w:rsidRPr="009D3FA2">
        <w:rPr>
          <w:rFonts w:ascii="Times New Roman" w:hAnsi="Times New Roman"/>
          <w:i w:val="0"/>
          <w:sz w:val="28"/>
          <w:szCs w:val="28"/>
          <w:lang w:val="uk-UA"/>
        </w:rPr>
        <w:t>проєкту</w:t>
      </w:r>
      <w:proofErr w:type="spellEnd"/>
      <w:r w:rsidRPr="009D3FA2">
        <w:rPr>
          <w:rFonts w:ascii="Times New Roman" w:hAnsi="Times New Roman"/>
          <w:i w:val="0"/>
          <w:sz w:val="28"/>
          <w:szCs w:val="28"/>
          <w:lang w:val="uk-UA"/>
        </w:rPr>
        <w:t xml:space="preserve"> «Розробка Місцевих Планів Зеленого Відновлення» за ініціативи Північної екологічної фінансової корпорації (</w:t>
      </w:r>
      <w:r w:rsidRPr="009D3FA2">
        <w:rPr>
          <w:rFonts w:ascii="Times New Roman" w:hAnsi="Times New Roman"/>
          <w:i w:val="0"/>
          <w:sz w:val="28"/>
          <w:szCs w:val="28"/>
        </w:rPr>
        <w:t>NEFCO</w:t>
      </w:r>
      <w:r w:rsidRPr="009D3FA2">
        <w:rPr>
          <w:rFonts w:ascii="Times New Roman" w:hAnsi="Times New Roman"/>
          <w:i w:val="0"/>
          <w:sz w:val="28"/>
          <w:szCs w:val="28"/>
          <w:lang w:val="uk-UA"/>
        </w:rPr>
        <w:t xml:space="preserve">) у рамках Програми «Зелене відновлення для України» та з метою отримання Первомайською міською територіальною громадою фінансової та технічної підтримки для відновлення на принципах сталості, </w:t>
      </w:r>
      <w:proofErr w:type="spellStart"/>
      <w:r w:rsidRPr="009D3FA2">
        <w:rPr>
          <w:rFonts w:ascii="Times New Roman" w:hAnsi="Times New Roman"/>
          <w:i w:val="0"/>
          <w:sz w:val="28"/>
          <w:szCs w:val="28"/>
          <w:lang w:val="uk-UA"/>
        </w:rPr>
        <w:t>енергоефективності</w:t>
      </w:r>
      <w:proofErr w:type="spellEnd"/>
      <w:r w:rsidRPr="009D3FA2">
        <w:rPr>
          <w:rFonts w:ascii="Times New Roman" w:hAnsi="Times New Roman"/>
          <w:i w:val="0"/>
          <w:sz w:val="28"/>
          <w:szCs w:val="28"/>
          <w:lang w:val="uk-UA"/>
        </w:rPr>
        <w:t xml:space="preserve"> та екологічної безпеки міська рада</w:t>
      </w:r>
    </w:p>
    <w:p w:rsidR="00270C0C" w:rsidRPr="000D6755" w:rsidRDefault="00270C0C" w:rsidP="00EA2A22">
      <w:pPr>
        <w:rPr>
          <w:rFonts w:ascii="Times New Roman" w:hAnsi="Times New Roman" w:cs="Times New Roman"/>
          <w:sz w:val="28"/>
          <w:szCs w:val="28"/>
          <w:lang w:val="uk-UA"/>
        </w:rPr>
      </w:pPr>
    </w:p>
    <w:p w:rsidR="00270C0C" w:rsidRDefault="00270C0C" w:rsidP="00E5078E">
      <w:pPr>
        <w:ind w:firstLine="0"/>
        <w:rPr>
          <w:rFonts w:ascii="Times New Roman" w:hAnsi="Times New Roman" w:cs="Times New Roman"/>
          <w:sz w:val="28"/>
          <w:szCs w:val="28"/>
          <w:lang w:val="uk-UA"/>
        </w:rPr>
      </w:pPr>
      <w:r w:rsidRPr="005C4FAF">
        <w:rPr>
          <w:rFonts w:ascii="Times New Roman" w:hAnsi="Times New Roman" w:cs="Times New Roman"/>
          <w:sz w:val="28"/>
          <w:szCs w:val="28"/>
          <w:lang w:val="uk-UA"/>
        </w:rPr>
        <w:t>ВИРІШИЛА:</w:t>
      </w:r>
    </w:p>
    <w:p w:rsidR="00270C0C" w:rsidRPr="005C4FAF" w:rsidRDefault="00270C0C" w:rsidP="00EA2A22">
      <w:pPr>
        <w:rPr>
          <w:rFonts w:ascii="Times New Roman" w:hAnsi="Times New Roman" w:cs="Times New Roman"/>
          <w:sz w:val="28"/>
          <w:szCs w:val="28"/>
          <w:lang w:val="uk-UA"/>
        </w:rPr>
      </w:pPr>
    </w:p>
    <w:p w:rsidR="00270C0C" w:rsidRDefault="00270C0C" w:rsidP="00EA2A22">
      <w:pPr>
        <w:widowControl w:val="0"/>
        <w:tabs>
          <w:tab w:val="left" w:pos="0"/>
        </w:tabs>
        <w:rPr>
          <w:rFonts w:ascii="Times New Roman" w:hAnsi="Times New Roman"/>
          <w:sz w:val="28"/>
          <w:szCs w:val="28"/>
          <w:lang w:val="uk-UA"/>
        </w:rPr>
      </w:pPr>
      <w:r w:rsidRPr="00BE5545">
        <w:rPr>
          <w:rFonts w:ascii="Times New Roman" w:hAnsi="Times New Roman"/>
          <w:sz w:val="28"/>
          <w:szCs w:val="28"/>
          <w:lang w:val="uk-UA"/>
        </w:rPr>
        <w:t xml:space="preserve">1. </w:t>
      </w:r>
      <w:r w:rsidRPr="00281D44">
        <w:rPr>
          <w:rFonts w:ascii="Times New Roman" w:hAnsi="Times New Roman"/>
          <w:sz w:val="28"/>
          <w:szCs w:val="28"/>
          <w:lang w:val="uk-UA"/>
        </w:rPr>
        <w:t xml:space="preserve">Затвердити </w:t>
      </w:r>
      <w:r>
        <w:rPr>
          <w:rFonts w:ascii="Times New Roman" w:hAnsi="Times New Roman"/>
          <w:sz w:val="28"/>
          <w:szCs w:val="28"/>
          <w:lang w:val="uk-UA"/>
        </w:rPr>
        <w:t xml:space="preserve">Місцевий </w:t>
      </w:r>
      <w:r w:rsidRPr="00281D44">
        <w:rPr>
          <w:rFonts w:ascii="Times New Roman" w:hAnsi="Times New Roman"/>
          <w:sz w:val="28"/>
          <w:szCs w:val="28"/>
          <w:lang w:val="uk-UA"/>
        </w:rPr>
        <w:t xml:space="preserve">План </w:t>
      </w:r>
      <w:r>
        <w:rPr>
          <w:rFonts w:ascii="Times New Roman" w:hAnsi="Times New Roman"/>
          <w:sz w:val="28"/>
          <w:szCs w:val="28"/>
          <w:lang w:val="uk-UA"/>
        </w:rPr>
        <w:t xml:space="preserve">Зеленого Відновлення </w:t>
      </w:r>
      <w:r w:rsidRPr="00281D44">
        <w:rPr>
          <w:rFonts w:ascii="Times New Roman" w:hAnsi="Times New Roman"/>
          <w:sz w:val="28"/>
          <w:szCs w:val="28"/>
          <w:lang w:val="uk-UA"/>
        </w:rPr>
        <w:t xml:space="preserve"> </w:t>
      </w:r>
      <w:r>
        <w:rPr>
          <w:rFonts w:ascii="Times New Roman" w:hAnsi="Times New Roman"/>
          <w:sz w:val="28"/>
          <w:szCs w:val="28"/>
          <w:lang w:val="uk-UA"/>
        </w:rPr>
        <w:t>2026-2036 (місто Первомайськ, Первомайський район Миколаївської області), що додається.</w:t>
      </w:r>
    </w:p>
    <w:p w:rsidR="00270C0C" w:rsidRPr="00452291" w:rsidRDefault="00270C0C" w:rsidP="00EA2A22">
      <w:pPr>
        <w:widowControl w:val="0"/>
        <w:tabs>
          <w:tab w:val="left" w:pos="0"/>
        </w:tabs>
        <w:rPr>
          <w:rFonts w:ascii="Times New Roman" w:hAnsi="Times New Roman"/>
          <w:sz w:val="28"/>
          <w:szCs w:val="28"/>
          <w:lang w:val="uk-UA"/>
        </w:rPr>
      </w:pPr>
    </w:p>
    <w:p w:rsidR="00270C0C" w:rsidRPr="00281D44" w:rsidRDefault="00270C0C" w:rsidP="00EA2A22">
      <w:pPr>
        <w:rPr>
          <w:rFonts w:ascii="Times New Roman" w:hAnsi="Times New Roman"/>
          <w:sz w:val="28"/>
          <w:szCs w:val="28"/>
          <w:lang w:val="uk-UA"/>
        </w:rPr>
      </w:pPr>
      <w:r>
        <w:rPr>
          <w:rFonts w:ascii="Times New Roman" w:hAnsi="Times New Roman" w:cs="Times New Roman"/>
          <w:sz w:val="28"/>
          <w:szCs w:val="28"/>
          <w:lang w:val="uk-UA"/>
        </w:rPr>
        <w:t>2</w:t>
      </w:r>
      <w:r w:rsidRPr="00281D44">
        <w:rPr>
          <w:rFonts w:ascii="Times New Roman" w:hAnsi="Times New Roman" w:cs="Times New Roman"/>
          <w:sz w:val="28"/>
          <w:szCs w:val="28"/>
          <w:lang w:val="uk-UA"/>
        </w:rPr>
        <w:t xml:space="preserve">. </w:t>
      </w:r>
      <w:r w:rsidRPr="00281D44">
        <w:rPr>
          <w:rFonts w:ascii="Times New Roman" w:hAnsi="Times New Roman"/>
          <w:sz w:val="28"/>
          <w:szCs w:val="28"/>
          <w:lang w:val="uk-UA"/>
        </w:rPr>
        <w:t xml:space="preserve">Контроль за виконанням рішення покласти на постійну комісію міської ради з питань житлово-комунального господарства, транспорту, </w:t>
      </w:r>
      <w:proofErr w:type="spellStart"/>
      <w:r w:rsidRPr="00281D44">
        <w:rPr>
          <w:rFonts w:ascii="Times New Roman" w:hAnsi="Times New Roman"/>
          <w:sz w:val="28"/>
          <w:szCs w:val="28"/>
          <w:lang w:val="uk-UA"/>
        </w:rPr>
        <w:t>надрокористування</w:t>
      </w:r>
      <w:proofErr w:type="spellEnd"/>
      <w:r w:rsidRPr="00281D44">
        <w:rPr>
          <w:rFonts w:ascii="Times New Roman" w:hAnsi="Times New Roman"/>
          <w:sz w:val="28"/>
          <w:szCs w:val="28"/>
          <w:lang w:val="uk-UA"/>
        </w:rPr>
        <w:t>, екології, охорони навколишнього середовища, взаємодії з органами самоорганізації населення, енергозбереження та благоустрою.</w:t>
      </w:r>
    </w:p>
    <w:p w:rsidR="000364AE" w:rsidRDefault="000364AE" w:rsidP="00270C0C">
      <w:pPr>
        <w:rPr>
          <w:rFonts w:ascii="Times New Roman" w:hAnsi="Times New Roman" w:cs="Times New Roman"/>
          <w:sz w:val="28"/>
          <w:szCs w:val="28"/>
          <w:lang w:val="uk-UA"/>
        </w:rPr>
      </w:pPr>
    </w:p>
    <w:p w:rsidR="00F32455" w:rsidRDefault="00F32455" w:rsidP="00F32455">
      <w:pPr>
        <w:ind w:firstLine="0"/>
        <w:rPr>
          <w:rFonts w:ascii="Times New Roman" w:hAnsi="Times New Roman" w:cs="Times New Roman"/>
          <w:sz w:val="28"/>
          <w:szCs w:val="28"/>
          <w:lang w:val="uk-UA"/>
        </w:rPr>
      </w:pPr>
    </w:p>
    <w:p w:rsidR="00F32455" w:rsidRDefault="00F32455" w:rsidP="00F32455">
      <w:pPr>
        <w:ind w:firstLine="0"/>
        <w:rPr>
          <w:rFonts w:ascii="Times New Roman" w:hAnsi="Times New Roman" w:cs="Times New Roman"/>
          <w:sz w:val="28"/>
          <w:szCs w:val="28"/>
          <w:lang w:val="uk-UA"/>
        </w:rPr>
      </w:pPr>
    </w:p>
    <w:p w:rsidR="00270C0C" w:rsidRDefault="00270C0C" w:rsidP="00F32455">
      <w:pPr>
        <w:ind w:firstLine="0"/>
        <w:rPr>
          <w:rFonts w:ascii="Times New Roman" w:hAnsi="Times New Roman" w:cs="Times New Roman"/>
          <w:sz w:val="28"/>
          <w:szCs w:val="28"/>
          <w:lang w:val="uk-UA"/>
        </w:rPr>
      </w:pPr>
      <w:r>
        <w:rPr>
          <w:rFonts w:ascii="Times New Roman" w:hAnsi="Times New Roman" w:cs="Times New Roman"/>
          <w:sz w:val="28"/>
          <w:szCs w:val="28"/>
          <w:lang w:val="uk-UA"/>
        </w:rPr>
        <w:t>Міський голова</w:t>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t xml:space="preserve">                          </w:t>
      </w:r>
      <w:r>
        <w:rPr>
          <w:rFonts w:ascii="Times New Roman" w:hAnsi="Times New Roman" w:cs="Times New Roman"/>
          <w:sz w:val="28"/>
          <w:szCs w:val="28"/>
          <w:lang w:val="uk-UA"/>
        </w:rPr>
        <w:tab/>
      </w:r>
      <w:r>
        <w:rPr>
          <w:rFonts w:ascii="Times New Roman" w:hAnsi="Times New Roman" w:cs="Times New Roman"/>
          <w:sz w:val="28"/>
          <w:szCs w:val="28"/>
          <w:lang w:val="uk-UA"/>
        </w:rPr>
        <w:tab/>
        <w:t xml:space="preserve">     Олег ДЕМЧЕНКО</w:t>
      </w:r>
    </w:p>
    <w:p w:rsidR="00F32455" w:rsidRDefault="00F32455" w:rsidP="00F32455">
      <w:pPr>
        <w:ind w:firstLine="0"/>
        <w:rPr>
          <w:rFonts w:ascii="Times New Roman" w:hAnsi="Times New Roman" w:cs="Times New Roman"/>
          <w:sz w:val="24"/>
          <w:szCs w:val="24"/>
        </w:rPr>
      </w:pPr>
    </w:p>
    <w:p w:rsidR="00F32455" w:rsidRDefault="00F32455" w:rsidP="00F32455">
      <w:pPr>
        <w:ind w:firstLine="0"/>
        <w:rPr>
          <w:rFonts w:ascii="Times New Roman" w:hAnsi="Times New Roman" w:cs="Times New Roman"/>
          <w:sz w:val="24"/>
          <w:szCs w:val="24"/>
        </w:rPr>
      </w:pPr>
    </w:p>
    <w:p w:rsidR="00F32455" w:rsidRPr="00C82285" w:rsidRDefault="00F32455" w:rsidP="00F32455">
      <w:pPr>
        <w:ind w:firstLine="0"/>
        <w:rPr>
          <w:rFonts w:ascii="Times New Roman" w:hAnsi="Times New Roman" w:cs="Times New Roman"/>
          <w:color w:val="FFFFFF" w:themeColor="background1"/>
          <w:sz w:val="24"/>
          <w:szCs w:val="24"/>
        </w:rPr>
      </w:pPr>
    </w:p>
    <w:p w:rsidR="006F071C" w:rsidRPr="00C82285" w:rsidRDefault="00270C0C" w:rsidP="00F32455">
      <w:pPr>
        <w:ind w:firstLine="0"/>
        <w:rPr>
          <w:rFonts w:ascii="Times New Roman" w:hAnsi="Times New Roman" w:cs="Times New Roman"/>
          <w:color w:val="FFFFFF" w:themeColor="background1"/>
          <w:sz w:val="24"/>
          <w:szCs w:val="24"/>
          <w:u w:val="single"/>
        </w:rPr>
        <w:sectPr w:rsidR="006F071C" w:rsidRPr="00C82285" w:rsidSect="00F36A67">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1134" w:right="567" w:bottom="1134" w:left="1701" w:header="794" w:footer="397" w:gutter="0"/>
          <w:pgNumType w:start="1"/>
          <w:cols w:space="708"/>
          <w:titlePg/>
          <w:docGrid w:linePitch="360"/>
        </w:sectPr>
      </w:pPr>
      <w:proofErr w:type="spellStart"/>
      <w:r w:rsidRPr="00C82285">
        <w:rPr>
          <w:rFonts w:ascii="Times New Roman" w:hAnsi="Times New Roman" w:cs="Times New Roman"/>
          <w:color w:val="FFFFFF" w:themeColor="background1"/>
          <w:sz w:val="24"/>
          <w:szCs w:val="24"/>
        </w:rPr>
        <w:t>Інна</w:t>
      </w:r>
      <w:proofErr w:type="spellEnd"/>
      <w:r w:rsidRPr="00C82285">
        <w:rPr>
          <w:rFonts w:ascii="Times New Roman" w:hAnsi="Times New Roman" w:cs="Times New Roman"/>
          <w:color w:val="FFFFFF" w:themeColor="background1"/>
          <w:sz w:val="24"/>
          <w:szCs w:val="24"/>
        </w:rPr>
        <w:t xml:space="preserve"> </w:t>
      </w:r>
      <w:proofErr w:type="spellStart"/>
      <w:r w:rsidRPr="00C82285">
        <w:rPr>
          <w:rFonts w:ascii="Times New Roman" w:hAnsi="Times New Roman" w:cs="Times New Roman"/>
          <w:color w:val="FFFFFF" w:themeColor="background1"/>
          <w:sz w:val="24"/>
          <w:szCs w:val="24"/>
        </w:rPr>
        <w:t>Чорна</w:t>
      </w:r>
      <w:proofErr w:type="spellEnd"/>
      <w:r w:rsidRPr="00C82285">
        <w:rPr>
          <w:rFonts w:ascii="Times New Roman" w:hAnsi="Times New Roman" w:cs="Times New Roman"/>
          <w:color w:val="FFFFFF" w:themeColor="background1"/>
          <w:sz w:val="24"/>
          <w:szCs w:val="24"/>
        </w:rPr>
        <w:t xml:space="preserve"> (05161)75162, </w:t>
      </w:r>
      <w:proofErr w:type="spellStart"/>
      <w:r w:rsidR="00EA2A22" w:rsidRPr="00C82285">
        <w:rPr>
          <w:rFonts w:ascii="Times New Roman" w:hAnsi="Times New Roman" w:cs="Times New Roman"/>
          <w:color w:val="FFFFFF" w:themeColor="background1"/>
          <w:sz w:val="24"/>
          <w:szCs w:val="24"/>
          <w:u w:val="single"/>
          <w:lang w:val="en-US"/>
        </w:rPr>
        <w:t>vpd</w:t>
      </w:r>
      <w:proofErr w:type="spellEnd"/>
      <w:r w:rsidR="00EA2A22" w:rsidRPr="00C82285">
        <w:rPr>
          <w:rFonts w:ascii="Times New Roman" w:hAnsi="Times New Roman" w:cs="Times New Roman"/>
          <w:color w:val="FFFFFF" w:themeColor="background1"/>
          <w:sz w:val="24"/>
          <w:szCs w:val="24"/>
          <w:u w:val="single"/>
        </w:rPr>
        <w:t>409@</w:t>
      </w:r>
      <w:proofErr w:type="spellStart"/>
      <w:r w:rsidR="00EA2A22" w:rsidRPr="00C82285">
        <w:rPr>
          <w:rFonts w:ascii="Times New Roman" w:hAnsi="Times New Roman" w:cs="Times New Roman"/>
          <w:color w:val="FFFFFF" w:themeColor="background1"/>
          <w:sz w:val="24"/>
          <w:szCs w:val="24"/>
          <w:u w:val="single"/>
          <w:lang w:val="en-US"/>
        </w:rPr>
        <w:t>ukr</w:t>
      </w:r>
      <w:proofErr w:type="spellEnd"/>
      <w:r w:rsidR="00EA2A22" w:rsidRPr="00C82285">
        <w:rPr>
          <w:rFonts w:ascii="Times New Roman" w:hAnsi="Times New Roman" w:cs="Times New Roman"/>
          <w:color w:val="FFFFFF" w:themeColor="background1"/>
          <w:sz w:val="24"/>
          <w:szCs w:val="24"/>
          <w:u w:val="single"/>
        </w:rPr>
        <w:t>.</w:t>
      </w:r>
      <w:r w:rsidR="00EA2A22" w:rsidRPr="00C82285">
        <w:rPr>
          <w:rFonts w:ascii="Times New Roman" w:hAnsi="Times New Roman" w:cs="Times New Roman"/>
          <w:color w:val="FFFFFF" w:themeColor="background1"/>
          <w:sz w:val="24"/>
          <w:szCs w:val="24"/>
          <w:u w:val="single"/>
          <w:lang w:val="en-US"/>
        </w:rPr>
        <w:t>net</w:t>
      </w:r>
    </w:p>
    <w:p w:rsidR="006F071C" w:rsidRPr="006F071C" w:rsidRDefault="007E2841">
      <w:pPr>
        <w:rPr>
          <w:lang w:val="uk-UA"/>
        </w:rPr>
      </w:pPr>
      <w:r w:rsidRPr="007E2841">
        <w:rPr>
          <w:rFonts w:cs="Arial"/>
          <w:bCs/>
          <w:noProof/>
          <w:sz w:val="44"/>
          <w:szCs w:val="10"/>
          <w:lang w:val="uk-UA" w:eastAsia="uk-UA"/>
        </w:rPr>
        <w:lastRenderedPageBreak/>
        <w:pict>
          <v:rect id="Rectangle 6" o:spid="_x0000_s1026" style="position:absolute;left:0;text-align:left;margin-left:-42.55pt;margin-top:-26.05pt;width:595.3pt;height:100.9pt;z-index:-251655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" fillcolor="white [660]" stroked="f" strokeweight="1pt"/>
        </w:pict>
      </w:r>
      <w:r w:rsidR="00BE2AA2" w:rsidRPr="006F071C">
        <w:rPr>
          <w:rFonts w:cs="Arial"/>
          <w:bCs/>
          <w:noProof/>
          <w:sz w:val="44"/>
          <w:szCs w:val="10"/>
          <w:lang w:eastAsia="ru-RU"/>
        </w:rPr>
        <w:drawing>
          <wp:anchor distT="0" distB="0" distL="114300" distR="114300" simplePos="0" relativeHeight="251660288" behindDoc="0" locked="0" layoutInCell="1" allowOverlap="1">
            <wp:simplePos x="0" y="0"/>
            <wp:positionH relativeFrom="column">
              <wp:posOffset>3192780</wp:posOffset>
            </wp:positionH>
            <wp:positionV relativeFrom="paragraph">
              <wp:posOffset>176530</wp:posOffset>
            </wp:positionV>
            <wp:extent cx="2141220" cy="565785"/>
            <wp:effectExtent l="0" t="0" r="0" b="5715"/>
            <wp:wrapNone/>
            <wp:docPr id="860055190" name="Рисунок 15" descr="Зображення, що містить Шрифт, Графіка, знімок екрана, графічний дизайн&#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055190" name="Рисунок 15" descr="Зображення, що містить Шрифт, Графіка, знімок екрана, графічний дизайн&#10;&#10;Вміст на основі ШІ може бути неправильним."/>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1220" cy="565785"/>
                    </a:xfrm>
                    <a:prstGeom prst="rect">
                      <a:avLst/>
                    </a:prstGeom>
                    <a:noFill/>
                    <a:ln>
                      <a:noFill/>
                    </a:ln>
                  </pic:spPr>
                </pic:pic>
              </a:graphicData>
            </a:graphic>
          </wp:anchor>
        </w:drawing>
      </w:r>
      <w:r w:rsidRPr="007E2841">
        <w:rPr>
          <w:rFonts w:cs="Arial"/>
          <w:bCs/>
          <w:noProof/>
          <w:sz w:val="44"/>
          <w:szCs w:val="10"/>
          <w:lang w:val="uk-UA" w:eastAsia="uk-UA"/>
        </w:rPr>
        <w:pict>
          <v:group id="Group 7" o:spid="_x0000_s1035" style="position:absolute;left:0;text-align:left;margin-left:-42.55pt;margin-top:-17.65pt;width:250.7pt;height:93.15pt;z-index:-251654144;mso-position-horizontal-relative:text;mso-position-vertical-relative:text" coordsize="31837,118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zMPSIAAAA/3RSTlM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 o:spid="_x0000_s1027" type="#_x0000_t75" style="position:absolute;left:4519;top:3048;width:27318;height:87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pKUrDAAAA2wAAAA8AAABkcnMvZG93bnJldi54bWxET01rwkAQvQv+h2WEXqTZxEPR6BpKS6GH&#10;QolayHHMTpO02dmQXZP033cFwds83ufsssm0YqDeNZYVJFEMgri0uuFKwen49rgG4TyyxtYyKfgj&#10;B9l+Ptthqu3IOQ0HX4kQwi5FBbX3XSqlK2sy6CLbEQfu2/YGfYB9JXWPYwg3rVzF8ZM02HBoqLGj&#10;l5rK38PFKLh8javiY0py+dn9FP5cFa92WSj1sJietyA8Tf4uvrnfdZi/gesv4QC5/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akpSsMAAADbAAAADwAAAAAAAAAAAAAAAACf&#10;AgAAZHJzL2Rvd25yZXYueG1sUEsFBgAAAAAEAAQA9wAAAI8DAAAAAA==&#10;">
              <v:imagedata r:id="rId15" o:title=""/>
              <v:path arrowok="t"/>
            </v:shape>
            <v:shape id="Picture 18" o:spid="_x0000_s1028" type="#_x0000_t75" style="position:absolute;width:17494;height:88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ZolrCAAAA2wAAAA8AAABkcnMvZG93bnJldi54bWxEj0FrwzAMhe+D/QejwW6rsw1Km9UtZTDY&#10;ZaVNu7uI1Tg0lk3sJtm/nw6F3iTe03ufVpvJd2qgPrWBDbzOClDEdbAtNwZOx6+XBaiUkS12gcnA&#10;HyXYrB8fVljaMPKBhio3SkI4lWjA5RxLrVPtyGOahUgs2jn0HrOsfaNtj6OE+06/FcVce2xZGhxG&#10;+nRUX6qrN/AbxyvudsM5vlf7n1Mcltq6bMzz07T9AJVpynfz7frbCr7Ayi8ygF7/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maJawgAAANsAAAAPAAAAAAAAAAAAAAAAAJ8C&#10;AABkcnMvZG93bnJldi54bWxQSwUGAAAAAAQABAD3AAAAjgMAAAAA&#10;">
              <v:imagedata r:id="rId16" o:title=""/>
              <v:path arrowok="t"/>
            </v:shape>
          </v:group>
        </w:pict>
      </w:r>
      <w:r w:rsidR="00BE2AA2" w:rsidRPr="006F071C">
        <w:rPr>
          <w:rFonts w:cs="Arial"/>
          <w:bCs/>
          <w:noProof/>
          <w:sz w:val="44"/>
          <w:szCs w:val="10"/>
          <w:lang w:eastAsia="ru-RU"/>
        </w:rPr>
        <w:drawing>
          <wp:anchor distT="0" distB="0" distL="114300" distR="114300" simplePos="0" relativeHeight="251664384" behindDoc="0" locked="0" layoutInCell="1" allowOverlap="1">
            <wp:simplePos x="0" y="0"/>
            <wp:positionH relativeFrom="column">
              <wp:posOffset>2340147</wp:posOffset>
            </wp:positionH>
            <wp:positionV relativeFrom="paragraph">
              <wp:posOffset>-228600</wp:posOffset>
            </wp:positionV>
            <wp:extent cx="762000" cy="973040"/>
            <wp:effectExtent l="0" t="0" r="0" b="0"/>
            <wp:wrapNone/>
            <wp:docPr id="1435055224"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2000" cy="973040"/>
                    </a:xfrm>
                    <a:prstGeom prst="rect">
                      <a:avLst/>
                    </a:prstGeom>
                    <a:noFill/>
                  </pic:spPr>
                </pic:pic>
              </a:graphicData>
            </a:graphic>
          </wp:anchor>
        </w:drawing>
      </w:r>
    </w:p>
    <w:p w:rsidR="006F071C" w:rsidRPr="006F071C" w:rsidRDefault="00BE2AA2">
      <w:pPr>
        <w:rPr>
          <w:lang w:val="uk-UA"/>
        </w:rPr>
      </w:pPr>
      <w:r w:rsidRPr="006F071C">
        <w:rPr>
          <w:rFonts w:cs="Arial"/>
          <w:bCs/>
          <w:noProof/>
          <w:sz w:val="44"/>
          <w:szCs w:val="10"/>
          <w:lang w:eastAsia="ru-RU"/>
        </w:rPr>
        <w:drawing>
          <wp:anchor distT="0" distB="0" distL="114300" distR="114300" simplePos="0" relativeHeight="251659264" behindDoc="0" locked="0" layoutInCell="1" allowOverlap="1">
            <wp:simplePos x="0" y="0"/>
            <wp:positionH relativeFrom="column">
              <wp:posOffset>5577840</wp:posOffset>
            </wp:positionH>
            <wp:positionV relativeFrom="paragraph">
              <wp:posOffset>25400</wp:posOffset>
            </wp:positionV>
            <wp:extent cx="970915" cy="404495"/>
            <wp:effectExtent l="0" t="0" r="0" b="0"/>
            <wp:wrapNone/>
            <wp:docPr id="73654397" name="Graphic 9">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C5F6311F-2617-14AE-51E5-CEF48661E8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9">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C5F6311F-2617-14AE-51E5-CEF48661E846}"/>
                        </a:ext>
                      </a:extLst>
                    </pic:cNvPr>
                    <pic:cNvPicPr>
                      <a:picLocks noChangeAspect="1"/>
                    </pic:cNvPicPr>
                  </pic:nvPicPr>
                  <pic:blipFill rotWithShape="1">
                    <a:blip r:embed="rId18" cstate="print">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22"/>
                        </a:ext>
                      </a:extLst>
                    </a:blip>
                    <a:srcRect t="20772" b="34354"/>
                    <a:stretch/>
                  </pic:blipFill>
                  <pic:spPr bwMode="auto">
                    <a:xfrm>
                      <a:off x="0" y="0"/>
                      <a:ext cx="970915" cy="40449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6F071C" w:rsidRPr="006F071C" w:rsidRDefault="006F071C">
      <w:pPr>
        <w:rPr>
          <w:lang w:val="uk-UA"/>
        </w:rPr>
      </w:pPr>
    </w:p>
    <w:p w:rsidR="006F071C" w:rsidRPr="006F071C" w:rsidRDefault="006F071C">
      <w:pPr>
        <w:rPr>
          <w:lang w:val="uk-UA"/>
        </w:rPr>
      </w:pPr>
    </w:p>
    <w:p w:rsidR="006F071C" w:rsidRPr="006F071C" w:rsidRDefault="006F071C" w:rsidP="006F071C">
      <w:pPr>
        <w:pStyle w:val="a6"/>
        <w:spacing w:after="0"/>
        <w:rPr>
          <w:rFonts w:cs="Arial"/>
          <w:bCs/>
          <w:sz w:val="44"/>
          <w:szCs w:val="10"/>
          <w:lang w:val="uk-UA"/>
        </w:rPr>
      </w:pPr>
      <w:bookmarkStart w:id="1" w:name="_Toc72326066"/>
    </w:p>
    <w:p w:rsidR="006F071C" w:rsidRPr="006F071C" w:rsidRDefault="006F071C" w:rsidP="006F071C">
      <w:pPr>
        <w:pStyle w:val="CoverHeadline"/>
        <w:rPr>
          <w:rFonts w:cs="Arial"/>
          <w:bCs/>
          <w:sz w:val="48"/>
          <w:szCs w:val="12"/>
          <w:lang w:val="uk-UA"/>
        </w:rPr>
      </w:pPr>
    </w:p>
    <w:p w:rsidR="00972342" w:rsidRDefault="00972342" w:rsidP="006F071C">
      <w:pPr>
        <w:pStyle w:val="CoverHeadline"/>
        <w:spacing w:line="276" w:lineRule="auto"/>
        <w:jc w:val="center"/>
        <w:rPr>
          <w:rFonts w:ascii="Times New Roman" w:hAnsi="Times New Roman" w:cs="Times New Roman"/>
          <w:bCs/>
          <w:spacing w:val="0"/>
          <w:sz w:val="28"/>
          <w:szCs w:val="28"/>
          <w:lang w:val="uk-UA"/>
        </w:rPr>
      </w:pPr>
    </w:p>
    <w:p w:rsidR="00972342" w:rsidRDefault="00972342" w:rsidP="006F071C">
      <w:pPr>
        <w:pStyle w:val="CoverHeadline"/>
        <w:spacing w:line="276" w:lineRule="auto"/>
        <w:jc w:val="center"/>
        <w:rPr>
          <w:rFonts w:ascii="Times New Roman" w:hAnsi="Times New Roman" w:cs="Times New Roman"/>
          <w:bCs/>
          <w:spacing w:val="0"/>
          <w:sz w:val="28"/>
          <w:szCs w:val="28"/>
          <w:lang w:val="uk-UA"/>
        </w:rPr>
      </w:pPr>
    </w:p>
    <w:p w:rsidR="00972342" w:rsidRDefault="00972342" w:rsidP="006F071C">
      <w:pPr>
        <w:pStyle w:val="CoverHeadline"/>
        <w:spacing w:line="276" w:lineRule="auto"/>
        <w:jc w:val="center"/>
        <w:rPr>
          <w:rFonts w:ascii="Times New Roman" w:hAnsi="Times New Roman" w:cs="Times New Roman"/>
          <w:bCs/>
          <w:spacing w:val="0"/>
          <w:sz w:val="28"/>
          <w:szCs w:val="28"/>
          <w:lang w:val="uk-UA"/>
        </w:rPr>
      </w:pPr>
    </w:p>
    <w:p w:rsidR="00972342" w:rsidRDefault="00972342" w:rsidP="006F071C">
      <w:pPr>
        <w:pStyle w:val="CoverHeadline"/>
        <w:spacing w:line="276" w:lineRule="auto"/>
        <w:jc w:val="center"/>
        <w:rPr>
          <w:rFonts w:ascii="Times New Roman" w:hAnsi="Times New Roman" w:cs="Times New Roman"/>
          <w:bCs/>
          <w:spacing w:val="0"/>
          <w:sz w:val="28"/>
          <w:szCs w:val="28"/>
          <w:lang w:val="uk-UA"/>
        </w:rPr>
      </w:pPr>
    </w:p>
    <w:p w:rsidR="00972342" w:rsidRDefault="00972342" w:rsidP="006F071C">
      <w:pPr>
        <w:pStyle w:val="CoverHeadline"/>
        <w:spacing w:line="276" w:lineRule="auto"/>
        <w:jc w:val="center"/>
        <w:rPr>
          <w:rFonts w:ascii="Times New Roman" w:hAnsi="Times New Roman" w:cs="Times New Roman"/>
          <w:bCs/>
          <w:spacing w:val="0"/>
          <w:sz w:val="28"/>
          <w:szCs w:val="28"/>
          <w:lang w:val="uk-UA"/>
        </w:rPr>
      </w:pPr>
    </w:p>
    <w:p w:rsidR="00972342" w:rsidRDefault="00972342" w:rsidP="006F071C">
      <w:pPr>
        <w:pStyle w:val="CoverHeadline"/>
        <w:spacing w:line="276" w:lineRule="auto"/>
        <w:jc w:val="center"/>
        <w:rPr>
          <w:rFonts w:ascii="Times New Roman" w:hAnsi="Times New Roman" w:cs="Times New Roman"/>
          <w:bCs/>
          <w:spacing w:val="0"/>
          <w:sz w:val="28"/>
          <w:szCs w:val="28"/>
          <w:lang w:val="uk-UA"/>
        </w:rPr>
      </w:pPr>
    </w:p>
    <w:p w:rsidR="006F071C" w:rsidRPr="00C03AEB" w:rsidRDefault="006F071C" w:rsidP="006F071C">
      <w:pPr>
        <w:pStyle w:val="CoverHeadline"/>
        <w:spacing w:line="276" w:lineRule="auto"/>
        <w:jc w:val="center"/>
        <w:rPr>
          <w:rFonts w:ascii="Times New Roman" w:hAnsi="Times New Roman" w:cs="Times New Roman"/>
          <w:bCs/>
          <w:spacing w:val="0"/>
          <w:sz w:val="28"/>
          <w:szCs w:val="28"/>
          <w:lang w:val="uk-UA"/>
        </w:rPr>
      </w:pPr>
      <w:r w:rsidRPr="00C03AEB">
        <w:rPr>
          <w:rFonts w:ascii="Times New Roman" w:hAnsi="Times New Roman" w:cs="Times New Roman"/>
          <w:bCs/>
          <w:spacing w:val="0"/>
          <w:sz w:val="28"/>
          <w:szCs w:val="28"/>
          <w:lang w:val="uk-UA"/>
        </w:rPr>
        <w:t>Місцевий План</w:t>
      </w:r>
      <w:r w:rsidRPr="00C03AEB">
        <w:rPr>
          <w:rFonts w:ascii="Times New Roman" w:hAnsi="Times New Roman" w:cs="Times New Roman"/>
          <w:bCs/>
          <w:spacing w:val="0"/>
          <w:sz w:val="28"/>
          <w:szCs w:val="28"/>
          <w:lang w:val="uk-UA"/>
        </w:rPr>
        <w:br/>
        <w:t>Зеленого Відновлення 2026-2036</w:t>
      </w:r>
    </w:p>
    <w:p w:rsidR="006F071C" w:rsidRPr="00C03AEB" w:rsidRDefault="007E2841" w:rsidP="006F071C">
      <w:pPr>
        <w:pStyle w:val="CoverHeadline"/>
        <w:spacing w:line="276" w:lineRule="auto"/>
        <w:rPr>
          <w:rFonts w:cs="Arial"/>
          <w:bCs/>
          <w:spacing w:val="0"/>
          <w:sz w:val="80"/>
          <w:szCs w:val="80"/>
          <w:lang w:val="uk-UA"/>
        </w:rPr>
      </w:pPr>
      <w:r w:rsidRPr="007E2841">
        <w:rPr>
          <w:rFonts w:cs="Arial"/>
          <w:bCs/>
          <w:noProof/>
          <w:spacing w:val="0"/>
          <w:sz w:val="80"/>
          <w:szCs w:val="80"/>
          <w:lang w:val="uk-UA" w:eastAsia="uk-UA"/>
        </w:rPr>
        <w:pict>
          <v:line id="Straight Connector 8" o:spid="_x0000_s1034" style="position:absolute;left:0;text-align:left;z-index:251663360;visibility:visible;mso-wrap-style:square;mso-wrap-distance-left:9pt;mso-wrap-distance-top:0;mso-wrap-distance-right:9pt;mso-wrap-distance-bottom:0;mso-position-horizontal:absolute;mso-position-horizontal-relative:text;mso-position-vertical:absolute;mso-position-vertical-relative:text" from="1.55pt,21.45pt" to="508.5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" strokecolor="#bfbfbf [2404]" strokeweight="2pt">
            <v:stroke joinstyle="miter"/>
          </v:line>
        </w:pict>
      </w:r>
    </w:p>
    <w:p w:rsidR="006F071C" w:rsidRPr="00C03AEB" w:rsidRDefault="006F071C" w:rsidP="006F071C">
      <w:pPr>
        <w:pStyle w:val="CoverHeadline"/>
        <w:spacing w:line="276" w:lineRule="auto"/>
        <w:jc w:val="center"/>
        <w:rPr>
          <w:rFonts w:ascii="Times New Roman" w:hAnsi="Times New Roman" w:cs="Times New Roman"/>
          <w:bCs/>
          <w:spacing w:val="0"/>
          <w:sz w:val="28"/>
          <w:szCs w:val="28"/>
          <w:lang w:val="uk-UA"/>
        </w:rPr>
      </w:pPr>
      <w:r w:rsidRPr="00C03AEB">
        <w:rPr>
          <w:rFonts w:ascii="Times New Roman" w:hAnsi="Times New Roman" w:cs="Times New Roman"/>
          <w:spacing w:val="0"/>
          <w:sz w:val="28"/>
          <w:szCs w:val="28"/>
          <w:lang w:val="uk-UA"/>
        </w:rPr>
        <w:t>Місто Первомайськ</w:t>
      </w:r>
    </w:p>
    <w:p w:rsidR="006F071C" w:rsidRPr="00C03AEB" w:rsidRDefault="006F071C" w:rsidP="006F071C">
      <w:pPr>
        <w:pStyle w:val="CoverHeadline"/>
        <w:spacing w:line="240" w:lineRule="auto"/>
        <w:jc w:val="center"/>
        <w:rPr>
          <w:rFonts w:ascii="Times New Roman" w:hAnsi="Times New Roman" w:cs="Times New Roman"/>
          <w:bCs/>
          <w:iCs/>
          <w:spacing w:val="0"/>
          <w:sz w:val="28"/>
          <w:szCs w:val="28"/>
          <w:lang w:val="uk-UA"/>
        </w:rPr>
      </w:pPr>
      <w:r w:rsidRPr="00C03AEB">
        <w:rPr>
          <w:rFonts w:ascii="Times New Roman" w:hAnsi="Times New Roman" w:cs="Times New Roman"/>
          <w:bCs/>
          <w:iCs/>
          <w:spacing w:val="0"/>
          <w:sz w:val="28"/>
          <w:szCs w:val="28"/>
          <w:lang w:val="uk-UA"/>
        </w:rPr>
        <w:t>(Первомайський район Миколаївської області)</w:t>
      </w:r>
    </w:p>
    <w:p w:rsidR="006F071C" w:rsidRPr="00C03AEB" w:rsidRDefault="006F071C" w:rsidP="006F071C">
      <w:pPr>
        <w:pStyle w:val="CoverHeadline"/>
        <w:rPr>
          <w:rFonts w:ascii="Times New Roman" w:hAnsi="Times New Roman" w:cs="Times New Roman"/>
          <w:spacing w:val="0"/>
          <w:sz w:val="28"/>
          <w:szCs w:val="28"/>
          <w:lang w:val="uk-UA"/>
        </w:rPr>
        <w:sectPr w:rsidR="006F071C" w:rsidRPr="00C03AEB" w:rsidSect="006F071C">
          <w:headerReference w:type="first" r:id="rId23"/>
          <w:footerReference w:type="first" r:id="rId24"/>
          <w:pgSz w:w="11906" w:h="16838" w:code="9"/>
          <w:pgMar w:top="2756" w:right="851" w:bottom="709" w:left="851" w:header="794" w:footer="397" w:gutter="0"/>
          <w:cols w:space="708"/>
          <w:titlePg/>
          <w:docGrid w:linePitch="360"/>
        </w:sectPr>
      </w:pPr>
      <w:r w:rsidRPr="00C03AEB">
        <w:rPr>
          <w:rFonts w:ascii="Times New Roman" w:hAnsi="Times New Roman" w:cs="Times New Roman"/>
          <w:bCs/>
          <w:spacing w:val="0"/>
          <w:sz w:val="28"/>
          <w:szCs w:val="28"/>
          <w:lang w:val="uk-UA"/>
        </w:rPr>
        <w:t xml:space="preserve"> </w:t>
      </w:r>
    </w:p>
    <w:bookmarkEnd w:id="1"/>
    <w:p w:rsidR="006F071C" w:rsidRPr="001F1F92" w:rsidRDefault="006F071C" w:rsidP="001F1F92">
      <w:pPr>
        <w:spacing w:after="240"/>
        <w:jc w:val="center"/>
        <w:rPr>
          <w:rFonts w:ascii="Times New Roman" w:hAnsi="Times New Roman" w:cs="Times New Roman"/>
          <w:bCs/>
          <w:sz w:val="28"/>
          <w:szCs w:val="28"/>
          <w:lang w:val="uk-UA"/>
        </w:rPr>
      </w:pPr>
      <w:r w:rsidRPr="001F1F92">
        <w:rPr>
          <w:rFonts w:ascii="Times New Roman" w:hAnsi="Times New Roman" w:cs="Times New Roman"/>
          <w:bCs/>
          <w:sz w:val="28"/>
          <w:szCs w:val="28"/>
          <w:lang w:val="uk-UA"/>
        </w:rPr>
        <w:lastRenderedPageBreak/>
        <w:t>Список використаних скорочень</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10"/>
        <w:gridCol w:w="8544"/>
      </w:tblGrid>
      <w:tr w:rsidR="006F071C" w:rsidRPr="001F1F92" w:rsidTr="006F071C">
        <w:tc>
          <w:tcPr>
            <w:tcW w:w="1276" w:type="dxa"/>
            <w:tcBorders>
              <w:bottom w:val="single" w:sz="4" w:space="0" w:color="FFFFFF" w:themeColor="background1"/>
            </w:tcBorders>
            <w:shd w:val="clear" w:color="auto" w:fill="FFFFFF" w:themeFill="accent5"/>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proofErr w:type="spellStart"/>
            <w:r w:rsidRPr="001F1F92">
              <w:rPr>
                <w:rFonts w:ascii="Times New Roman" w:eastAsiaTheme="minorHAnsi" w:hAnsi="Times New Roman" w:cs="Times New Roman"/>
                <w:bCs/>
                <w:i w:val="0"/>
                <w:iCs/>
                <w:sz w:val="28"/>
                <w:szCs w:val="28"/>
                <w:lang w:val="uk-UA"/>
              </w:rPr>
              <w:t>БпЛА</w:t>
            </w:r>
            <w:proofErr w:type="spellEnd"/>
          </w:p>
        </w:tc>
        <w:tc>
          <w:tcPr>
            <w:tcW w:w="8920" w:type="dxa"/>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Безпілотний літальний апарат</w:t>
            </w:r>
          </w:p>
        </w:tc>
      </w:tr>
      <w:tr w:rsidR="006F071C" w:rsidRPr="001F1F92" w:rsidTr="006F071C">
        <w:tc>
          <w:tcPr>
            <w:tcW w:w="1276" w:type="dxa"/>
            <w:tcBorders>
              <w:bottom w:val="single" w:sz="4" w:space="0" w:color="FFFFFF" w:themeColor="background1"/>
            </w:tcBorders>
            <w:shd w:val="clear" w:color="auto" w:fill="FFFFFF" w:themeFill="accent5"/>
          </w:tcPr>
          <w:p w:rsidR="006F071C" w:rsidRPr="001F1F92" w:rsidRDefault="006F071C" w:rsidP="000602C7">
            <w:pPr>
              <w:pStyle w:val="a6"/>
              <w:spacing w:beforeLines="20" w:afterLines="20"/>
              <w:rPr>
                <w:rFonts w:ascii="Times New Roman"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ВДЕ</w:t>
            </w:r>
          </w:p>
        </w:tc>
        <w:tc>
          <w:tcPr>
            <w:tcW w:w="8920" w:type="dxa"/>
          </w:tcPr>
          <w:p w:rsidR="006F071C" w:rsidRPr="001F1F92" w:rsidRDefault="006F071C" w:rsidP="000602C7">
            <w:pPr>
              <w:pStyle w:val="a6"/>
              <w:spacing w:beforeLines="20" w:afterLines="20"/>
              <w:rPr>
                <w:rFonts w:ascii="Times New Roman" w:hAnsi="Times New Roman" w:cs="Times New Roman"/>
                <w:i w:val="0"/>
                <w:sz w:val="28"/>
                <w:szCs w:val="28"/>
                <w:lang w:val="uk-UA"/>
              </w:rPr>
            </w:pPr>
            <w:r w:rsidRPr="001F1F92">
              <w:rPr>
                <w:rFonts w:ascii="Times New Roman" w:eastAsiaTheme="minorHAnsi" w:hAnsi="Times New Roman" w:cs="Times New Roman"/>
                <w:i w:val="0"/>
                <w:sz w:val="28"/>
                <w:szCs w:val="28"/>
                <w:lang w:val="uk-UA"/>
              </w:rPr>
              <w:t>Відновлювані джерела енергії</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ВОС</w:t>
            </w:r>
          </w:p>
        </w:tc>
        <w:tc>
          <w:tcPr>
            <w:tcW w:w="8920" w:type="dxa"/>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Водопровідні очисні споруди</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ВПО</w:t>
            </w:r>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Внутрішньо переміщені особи</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tcPr>
          <w:p w:rsidR="006F071C" w:rsidRPr="001F1F92" w:rsidRDefault="006F071C" w:rsidP="000602C7">
            <w:pPr>
              <w:pStyle w:val="a6"/>
              <w:spacing w:beforeLines="20" w:afterLines="20"/>
              <w:rPr>
                <w:rFonts w:ascii="Times New Roman" w:hAnsi="Times New Roman" w:cs="Times New Roman"/>
                <w:bCs/>
                <w:i w:val="0"/>
                <w:iCs/>
                <w:sz w:val="28"/>
                <w:szCs w:val="28"/>
                <w:lang w:val="uk-UA"/>
              </w:rPr>
            </w:pPr>
            <w:proofErr w:type="spellStart"/>
            <w:r w:rsidRPr="001F1F92">
              <w:rPr>
                <w:rFonts w:ascii="Times New Roman" w:hAnsi="Times New Roman" w:cs="Times New Roman"/>
                <w:bCs/>
                <w:i w:val="0"/>
                <w:iCs/>
                <w:sz w:val="28"/>
                <w:szCs w:val="28"/>
                <w:lang w:val="uk-UA"/>
              </w:rPr>
              <w:t>ГВП</w:t>
            </w:r>
            <w:proofErr w:type="spellEnd"/>
          </w:p>
        </w:tc>
        <w:tc>
          <w:tcPr>
            <w:tcW w:w="8920" w:type="dxa"/>
          </w:tcPr>
          <w:p w:rsidR="006F071C" w:rsidRPr="001F1F92" w:rsidRDefault="006F071C" w:rsidP="000602C7">
            <w:pPr>
              <w:pStyle w:val="a6"/>
              <w:spacing w:beforeLines="20" w:afterLines="20"/>
              <w:rPr>
                <w:rFonts w:ascii="Times New Roman" w:hAnsi="Times New Roman" w:cs="Times New Roman"/>
                <w:i w:val="0"/>
                <w:sz w:val="28"/>
                <w:szCs w:val="28"/>
                <w:lang w:val="uk-UA"/>
              </w:rPr>
            </w:pPr>
            <w:r w:rsidRPr="001F1F92">
              <w:rPr>
                <w:rFonts w:ascii="Times New Roman" w:hAnsi="Times New Roman" w:cs="Times New Roman"/>
                <w:i w:val="0"/>
                <w:sz w:val="28"/>
                <w:szCs w:val="28"/>
                <w:lang w:val="uk-UA"/>
              </w:rPr>
              <w:t xml:space="preserve">Група впровадження </w:t>
            </w:r>
            <w:proofErr w:type="spellStart"/>
            <w:r w:rsidRPr="001F1F92">
              <w:rPr>
                <w:rFonts w:ascii="Times New Roman" w:hAnsi="Times New Roman" w:cs="Times New Roman"/>
                <w:i w:val="0"/>
                <w:sz w:val="28"/>
                <w:szCs w:val="28"/>
                <w:lang w:val="uk-UA"/>
              </w:rPr>
              <w:t>проєкту</w:t>
            </w:r>
            <w:proofErr w:type="spellEnd"/>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ЄС</w:t>
            </w:r>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Європейський Союз</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КМУ</w:t>
            </w:r>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Кабінет Міністрів України</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КНС</w:t>
            </w:r>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Каналізаційна насосна станція</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proofErr w:type="spellStart"/>
            <w:r w:rsidRPr="001F1F92">
              <w:rPr>
                <w:rFonts w:ascii="Times New Roman" w:eastAsiaTheme="minorHAnsi" w:hAnsi="Times New Roman" w:cs="Times New Roman"/>
                <w:bCs/>
                <w:i w:val="0"/>
                <w:iCs/>
                <w:sz w:val="28"/>
                <w:szCs w:val="28"/>
                <w:lang w:val="uk-UA"/>
              </w:rPr>
              <w:t>КП</w:t>
            </w:r>
            <w:proofErr w:type="spellEnd"/>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Комунальне підприємство</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МПЗВ</w:t>
            </w:r>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Місцевий план зеленого відновлення</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МФО</w:t>
            </w:r>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Міжнародні фінансові організації</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НЕФКО</w:t>
            </w:r>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Північна екологічна фінансова корпорація</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ОВД</w:t>
            </w:r>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Оцінка впливу на довкілля</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ОМС</w:t>
            </w:r>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Органи місцевого самоврядування</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ОСК</w:t>
            </w:r>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Очисні споруди каналізації</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proofErr w:type="spellStart"/>
            <w:r w:rsidRPr="001F1F92">
              <w:rPr>
                <w:rFonts w:ascii="Times New Roman" w:eastAsiaTheme="minorHAnsi" w:hAnsi="Times New Roman" w:cs="Times New Roman"/>
                <w:bCs/>
                <w:i w:val="0"/>
                <w:iCs/>
                <w:sz w:val="28"/>
                <w:szCs w:val="28"/>
                <w:lang w:val="uk-UA"/>
              </w:rPr>
              <w:t>ПГ</w:t>
            </w:r>
            <w:proofErr w:type="spellEnd"/>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Парникові гази</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tcPr>
          <w:p w:rsidR="006F071C" w:rsidRPr="001F1F92" w:rsidRDefault="006F071C" w:rsidP="000602C7">
            <w:pPr>
              <w:pStyle w:val="a6"/>
              <w:spacing w:beforeLines="20" w:afterLines="20"/>
              <w:rPr>
                <w:rFonts w:ascii="Times New Roman" w:hAnsi="Times New Roman" w:cs="Times New Roman"/>
                <w:bCs/>
                <w:i w:val="0"/>
                <w:iCs/>
                <w:sz w:val="28"/>
                <w:szCs w:val="28"/>
                <w:lang w:val="uk-UA"/>
              </w:rPr>
            </w:pPr>
            <w:r w:rsidRPr="001F1F92">
              <w:rPr>
                <w:rFonts w:ascii="Times New Roman" w:hAnsi="Times New Roman" w:cs="Times New Roman"/>
                <w:bCs/>
                <w:i w:val="0"/>
                <w:iCs/>
                <w:sz w:val="28"/>
                <w:szCs w:val="28"/>
                <w:lang w:val="uk-UA"/>
              </w:rPr>
              <w:t>ПДСЕРК</w:t>
            </w:r>
          </w:p>
        </w:tc>
        <w:tc>
          <w:tcPr>
            <w:tcW w:w="8920" w:type="dxa"/>
          </w:tcPr>
          <w:p w:rsidR="006F071C" w:rsidRPr="001F1F92" w:rsidRDefault="006F071C" w:rsidP="000602C7">
            <w:pPr>
              <w:pStyle w:val="a6"/>
              <w:spacing w:beforeLines="20" w:afterLines="20"/>
              <w:rPr>
                <w:rFonts w:ascii="Times New Roman" w:hAnsi="Times New Roman" w:cs="Times New Roman"/>
                <w:i w:val="0"/>
                <w:sz w:val="28"/>
                <w:szCs w:val="28"/>
                <w:lang w:val="uk-UA"/>
              </w:rPr>
            </w:pPr>
            <w:r w:rsidRPr="001F1F92">
              <w:rPr>
                <w:rFonts w:ascii="Times New Roman" w:hAnsi="Times New Roman" w:cs="Times New Roman"/>
                <w:i w:val="0"/>
                <w:sz w:val="28"/>
                <w:szCs w:val="28"/>
                <w:lang w:val="uk-UA"/>
              </w:rPr>
              <w:t>План дій сталого енергетичного розвитку та клімату</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РЧВ</w:t>
            </w:r>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Резервуар чистої води</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lastRenderedPageBreak/>
              <w:t>СЕС</w:t>
            </w:r>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Сонячна електростанція</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ТПВ</w:t>
            </w:r>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Тверді побутові відходи</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ЦСР</w:t>
            </w:r>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Цілі сталого розвитку</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CO</w:t>
            </w:r>
            <w:r w:rsidRPr="001F1F92">
              <w:rPr>
                <w:rFonts w:ascii="Cambria Math" w:eastAsiaTheme="minorHAnsi" w:hAnsi="Cambria Math" w:cs="Cambria Math"/>
                <w:bCs/>
                <w:i w:val="0"/>
                <w:iCs/>
                <w:sz w:val="28"/>
                <w:szCs w:val="28"/>
                <w:lang w:val="uk-UA"/>
              </w:rPr>
              <w:t>₂</w:t>
            </w:r>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proofErr w:type="spellStart"/>
            <w:r w:rsidRPr="001F1F92">
              <w:rPr>
                <w:rFonts w:ascii="Times New Roman" w:eastAsiaTheme="minorHAnsi" w:hAnsi="Times New Roman" w:cs="Times New Roman"/>
                <w:i w:val="0"/>
                <w:sz w:val="28"/>
                <w:szCs w:val="28"/>
                <w:lang w:val="uk-UA"/>
              </w:rPr>
              <w:t>Діоксид</w:t>
            </w:r>
            <w:proofErr w:type="spellEnd"/>
            <w:r w:rsidRPr="001F1F92">
              <w:rPr>
                <w:rFonts w:ascii="Times New Roman" w:eastAsiaTheme="minorHAnsi" w:hAnsi="Times New Roman" w:cs="Times New Roman"/>
                <w:i w:val="0"/>
                <w:sz w:val="28"/>
                <w:szCs w:val="28"/>
                <w:lang w:val="uk-UA"/>
              </w:rPr>
              <w:t xml:space="preserve"> вуглецю (вуглекислий газ)</w:t>
            </w:r>
          </w:p>
        </w:tc>
      </w:tr>
      <w:tr w:rsidR="006F071C" w:rsidRPr="000602C7"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DNSH</w:t>
            </w:r>
          </w:p>
        </w:tc>
        <w:tc>
          <w:tcPr>
            <w:tcW w:w="8920" w:type="dxa"/>
            <w:hideMark/>
          </w:tcPr>
          <w:p w:rsidR="009C302C"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Принцип «Не завдавай значної шкоди» (</w:t>
            </w:r>
            <w:proofErr w:type="spellStart"/>
            <w:r w:rsidRPr="001F1F92">
              <w:rPr>
                <w:rFonts w:ascii="Times New Roman" w:eastAsiaTheme="minorHAnsi" w:hAnsi="Times New Roman" w:cs="Times New Roman"/>
                <w:i w:val="0"/>
                <w:sz w:val="28"/>
                <w:szCs w:val="28"/>
                <w:lang w:val="uk-UA"/>
              </w:rPr>
              <w:t>Do</w:t>
            </w:r>
            <w:proofErr w:type="spellEnd"/>
            <w:r w:rsidRPr="001F1F92">
              <w:rPr>
                <w:rFonts w:ascii="Times New Roman" w:eastAsiaTheme="minorHAnsi" w:hAnsi="Times New Roman" w:cs="Times New Roman"/>
                <w:i w:val="0"/>
                <w:sz w:val="28"/>
                <w:szCs w:val="28"/>
                <w:lang w:val="uk-UA"/>
              </w:rPr>
              <w:t xml:space="preserve"> </w:t>
            </w:r>
            <w:proofErr w:type="spellStart"/>
            <w:r w:rsidRPr="001F1F92">
              <w:rPr>
                <w:rFonts w:ascii="Times New Roman" w:eastAsiaTheme="minorHAnsi" w:hAnsi="Times New Roman" w:cs="Times New Roman"/>
                <w:i w:val="0"/>
                <w:sz w:val="28"/>
                <w:szCs w:val="28"/>
                <w:lang w:val="uk-UA"/>
              </w:rPr>
              <w:t>No</w:t>
            </w:r>
            <w:proofErr w:type="spellEnd"/>
            <w:r w:rsidRPr="001F1F92">
              <w:rPr>
                <w:rFonts w:ascii="Times New Roman" w:eastAsiaTheme="minorHAnsi" w:hAnsi="Times New Roman" w:cs="Times New Roman"/>
                <w:i w:val="0"/>
                <w:sz w:val="28"/>
                <w:szCs w:val="28"/>
                <w:lang w:val="uk-UA"/>
              </w:rPr>
              <w:t xml:space="preserve"> </w:t>
            </w:r>
            <w:proofErr w:type="spellStart"/>
            <w:r w:rsidRPr="001F1F92">
              <w:rPr>
                <w:rFonts w:ascii="Times New Roman" w:eastAsiaTheme="minorHAnsi" w:hAnsi="Times New Roman" w:cs="Times New Roman"/>
                <w:i w:val="0"/>
                <w:sz w:val="28"/>
                <w:szCs w:val="28"/>
                <w:lang w:val="uk-UA"/>
              </w:rPr>
              <w:t>Significant</w:t>
            </w:r>
            <w:proofErr w:type="spellEnd"/>
            <w:r w:rsidRPr="001F1F92">
              <w:rPr>
                <w:rFonts w:ascii="Times New Roman" w:eastAsiaTheme="minorHAnsi" w:hAnsi="Times New Roman" w:cs="Times New Roman"/>
                <w:i w:val="0"/>
                <w:sz w:val="28"/>
                <w:szCs w:val="28"/>
                <w:lang w:val="uk-UA"/>
              </w:rPr>
              <w:t xml:space="preserve"> </w:t>
            </w:r>
            <w:r w:rsidR="009C302C">
              <w:rPr>
                <w:rFonts w:ascii="Times New Roman" w:eastAsiaTheme="minorHAnsi" w:hAnsi="Times New Roman" w:cs="Times New Roman"/>
                <w:i w:val="0"/>
                <w:sz w:val="28"/>
                <w:szCs w:val="28"/>
                <w:lang w:val="uk-UA"/>
              </w:rPr>
              <w:t xml:space="preserve">  </w:t>
            </w:r>
          </w:p>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proofErr w:type="spellStart"/>
            <w:r w:rsidRPr="001F1F92">
              <w:rPr>
                <w:rFonts w:ascii="Times New Roman" w:eastAsiaTheme="minorHAnsi" w:hAnsi="Times New Roman" w:cs="Times New Roman"/>
                <w:i w:val="0"/>
                <w:sz w:val="28"/>
                <w:szCs w:val="28"/>
                <w:lang w:val="uk-UA"/>
              </w:rPr>
              <w:t>Harm</w:t>
            </w:r>
            <w:proofErr w:type="spellEnd"/>
            <w:r w:rsidRPr="001F1F92">
              <w:rPr>
                <w:rFonts w:ascii="Times New Roman" w:eastAsiaTheme="minorHAnsi" w:hAnsi="Times New Roman" w:cs="Times New Roman"/>
                <w:i w:val="0"/>
                <w:sz w:val="28"/>
                <w:szCs w:val="28"/>
                <w:lang w:val="uk-UA"/>
              </w:rPr>
              <w:t>)</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DREAM</w:t>
            </w:r>
          </w:p>
        </w:tc>
        <w:tc>
          <w:tcPr>
            <w:tcW w:w="8920" w:type="dxa"/>
            <w:hideMark/>
          </w:tcPr>
          <w:p w:rsidR="009C302C"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 xml:space="preserve">Цифрова екосистема для підзвітного управління </w:t>
            </w:r>
          </w:p>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відновленням</w:t>
            </w:r>
          </w:p>
        </w:tc>
      </w:tr>
      <w:tr w:rsidR="006F071C" w:rsidRPr="001F1F92" w:rsidTr="006F071C">
        <w:tc>
          <w:tcPr>
            <w:tcW w:w="1276" w:type="dxa"/>
            <w:tcBorders>
              <w:top w:val="single" w:sz="4" w:space="0" w:color="FFFFFF" w:themeColor="background1"/>
              <w:bottom w:val="single" w:sz="4" w:space="0" w:color="FFFFFF" w:themeColor="background1"/>
            </w:tcBorders>
            <w:shd w:val="clear" w:color="auto" w:fill="FFFFFF" w:themeFill="accent5"/>
            <w:hideMark/>
          </w:tcPr>
          <w:p w:rsidR="006F071C" w:rsidRPr="001F1F92" w:rsidRDefault="006F071C" w:rsidP="000602C7">
            <w:pPr>
              <w:pStyle w:val="a6"/>
              <w:spacing w:beforeLines="20" w:afterLines="20"/>
              <w:rPr>
                <w:rFonts w:ascii="Times New Roman" w:eastAsiaTheme="minorHAnsi" w:hAnsi="Times New Roman" w:cs="Times New Roman"/>
                <w:bCs/>
                <w:i w:val="0"/>
                <w:iCs/>
                <w:sz w:val="28"/>
                <w:szCs w:val="28"/>
                <w:lang w:val="uk-UA"/>
              </w:rPr>
            </w:pPr>
            <w:r w:rsidRPr="001F1F92">
              <w:rPr>
                <w:rFonts w:ascii="Times New Roman" w:eastAsiaTheme="minorHAnsi" w:hAnsi="Times New Roman" w:cs="Times New Roman"/>
                <w:bCs/>
                <w:i w:val="0"/>
                <w:iCs/>
                <w:sz w:val="28"/>
                <w:szCs w:val="28"/>
                <w:lang w:val="uk-UA"/>
              </w:rPr>
              <w:t>U-LEAD</w:t>
            </w:r>
          </w:p>
        </w:tc>
        <w:tc>
          <w:tcPr>
            <w:tcW w:w="8920" w:type="dxa"/>
            <w:hideMark/>
          </w:tcPr>
          <w:p w:rsidR="006F071C" w:rsidRPr="001F1F92" w:rsidRDefault="006F071C" w:rsidP="000602C7">
            <w:pPr>
              <w:pStyle w:val="a6"/>
              <w:spacing w:beforeLines="20" w:afterLines="20"/>
              <w:rPr>
                <w:rFonts w:ascii="Times New Roman" w:eastAsiaTheme="minorHAnsi" w:hAnsi="Times New Roman" w:cs="Times New Roman"/>
                <w:i w:val="0"/>
                <w:sz w:val="28"/>
                <w:szCs w:val="28"/>
                <w:lang w:val="uk-UA"/>
              </w:rPr>
            </w:pPr>
            <w:r w:rsidRPr="001F1F92">
              <w:rPr>
                <w:rFonts w:ascii="Times New Roman" w:eastAsiaTheme="minorHAnsi" w:hAnsi="Times New Roman" w:cs="Times New Roman"/>
                <w:i w:val="0"/>
                <w:sz w:val="28"/>
                <w:szCs w:val="28"/>
                <w:lang w:val="uk-UA"/>
              </w:rPr>
              <w:t>Програма «U-LEAD з Європою»</w:t>
            </w:r>
          </w:p>
        </w:tc>
      </w:tr>
    </w:tbl>
    <w:p w:rsidR="009C302C" w:rsidRDefault="009C302C" w:rsidP="00073D85">
      <w:pPr>
        <w:ind w:firstLine="0"/>
        <w:rPr>
          <w:rFonts w:ascii="Times New Roman" w:hAnsi="Times New Roman" w:cs="Times New Roman"/>
          <w:bCs/>
          <w:sz w:val="28"/>
          <w:szCs w:val="28"/>
          <w:lang w:val="uk-UA"/>
        </w:rPr>
      </w:pPr>
    </w:p>
    <w:p w:rsidR="009C302C" w:rsidRDefault="009C302C" w:rsidP="00EF7FFD">
      <w:pPr>
        <w:ind w:firstLine="0"/>
        <w:rPr>
          <w:rFonts w:ascii="Times New Roman" w:hAnsi="Times New Roman" w:cs="Times New Roman"/>
          <w:bCs/>
          <w:sz w:val="28"/>
          <w:szCs w:val="28"/>
          <w:lang w:val="uk-UA"/>
        </w:rPr>
      </w:pPr>
    </w:p>
    <w:p w:rsidR="00073D85" w:rsidRDefault="00073D85" w:rsidP="00852841">
      <w:pPr>
        <w:jc w:val="center"/>
        <w:rPr>
          <w:rFonts w:ascii="Times New Roman" w:hAnsi="Times New Roman" w:cs="Times New Roman"/>
          <w:bCs/>
          <w:sz w:val="28"/>
          <w:szCs w:val="28"/>
          <w:lang w:val="uk-UA"/>
        </w:rPr>
      </w:pPr>
    </w:p>
    <w:p w:rsidR="006F071C" w:rsidRPr="00852841" w:rsidRDefault="006F071C" w:rsidP="00852841">
      <w:pPr>
        <w:jc w:val="center"/>
        <w:rPr>
          <w:rFonts w:ascii="Times New Roman" w:hAnsi="Times New Roman" w:cs="Times New Roman"/>
          <w:bCs/>
          <w:sz w:val="28"/>
          <w:szCs w:val="28"/>
          <w:lang w:val="uk-UA"/>
        </w:rPr>
      </w:pPr>
      <w:r w:rsidRPr="00852841">
        <w:rPr>
          <w:rFonts w:ascii="Times New Roman" w:hAnsi="Times New Roman" w:cs="Times New Roman"/>
          <w:bCs/>
          <w:sz w:val="28"/>
          <w:szCs w:val="28"/>
          <w:lang w:val="uk-UA"/>
        </w:rPr>
        <w:t>Виконавче резюме</w:t>
      </w:r>
    </w:p>
    <w:p w:rsidR="00805D48" w:rsidRDefault="00805D48" w:rsidP="00852841">
      <w:pPr>
        <w:pStyle w:val="ac"/>
        <w:spacing w:after="0"/>
        <w:rPr>
          <w:rFonts w:ascii="Times New Roman" w:hAnsi="Times New Roman" w:cs="Times New Roman"/>
          <w:color w:val="auto"/>
          <w:sz w:val="28"/>
          <w:szCs w:val="28"/>
          <w:lang w:val="uk-UA"/>
        </w:rPr>
      </w:pPr>
      <w:bookmarkStart w:id="2" w:name="_Toc221726048"/>
      <w:bookmarkStart w:id="3" w:name="_Toc226559067"/>
    </w:p>
    <w:p w:rsidR="006F071C" w:rsidRDefault="006F071C" w:rsidP="00805D48">
      <w:pPr>
        <w:pStyle w:val="ac"/>
        <w:spacing w:after="0"/>
        <w:jc w:val="center"/>
        <w:rPr>
          <w:rFonts w:ascii="Times New Roman" w:hAnsi="Times New Roman" w:cs="Times New Roman"/>
          <w:caps w:val="0"/>
          <w:color w:val="auto"/>
          <w:sz w:val="28"/>
          <w:szCs w:val="28"/>
          <w:lang w:val="uk-UA"/>
        </w:rPr>
      </w:pPr>
      <w:r w:rsidRPr="00852841">
        <w:rPr>
          <w:rFonts w:ascii="Times New Roman" w:hAnsi="Times New Roman" w:cs="Times New Roman"/>
          <w:color w:val="auto"/>
          <w:sz w:val="28"/>
          <w:szCs w:val="28"/>
          <w:lang w:val="uk-UA"/>
        </w:rPr>
        <w:t>Р</w:t>
      </w:r>
      <w:r w:rsidR="00852841" w:rsidRPr="00852841">
        <w:rPr>
          <w:rFonts w:ascii="Times New Roman" w:hAnsi="Times New Roman" w:cs="Times New Roman"/>
          <w:caps w:val="0"/>
          <w:color w:val="auto"/>
          <w:sz w:val="28"/>
          <w:szCs w:val="28"/>
          <w:lang w:val="uk-UA"/>
        </w:rPr>
        <w:t>озробники</w:t>
      </w:r>
      <w:bookmarkEnd w:id="2"/>
      <w:bookmarkEnd w:id="3"/>
    </w:p>
    <w:p w:rsidR="00805D48" w:rsidRPr="00805D48" w:rsidRDefault="00805D48" w:rsidP="00805D48">
      <w:pPr>
        <w:rPr>
          <w:lang w:val="uk-UA"/>
        </w:rPr>
      </w:pPr>
    </w:p>
    <w:p w:rsidR="006F071C" w:rsidRPr="00852841" w:rsidRDefault="006F071C" w:rsidP="00852841">
      <w:pPr>
        <w:pStyle w:val="a6"/>
        <w:spacing w:before="0" w:after="0" w:line="240" w:lineRule="auto"/>
        <w:rPr>
          <w:rFonts w:ascii="Times New Roman" w:hAnsi="Times New Roman" w:cs="Times New Roman"/>
          <w:i w:val="0"/>
          <w:sz w:val="28"/>
          <w:szCs w:val="28"/>
          <w:lang w:val="uk-UA"/>
        </w:rPr>
      </w:pPr>
      <w:r w:rsidRPr="00852841">
        <w:rPr>
          <w:rFonts w:ascii="Times New Roman" w:hAnsi="Times New Roman" w:cs="Times New Roman"/>
          <w:i w:val="0"/>
          <w:sz w:val="28"/>
          <w:szCs w:val="28"/>
          <w:lang w:val="uk-UA"/>
        </w:rPr>
        <w:t xml:space="preserve">Цей </w:t>
      </w:r>
      <w:r w:rsidRPr="00852841">
        <w:rPr>
          <w:rFonts w:ascii="Times New Roman" w:hAnsi="Times New Roman" w:cs="Times New Roman"/>
          <w:bCs/>
          <w:i w:val="0"/>
          <w:sz w:val="28"/>
          <w:szCs w:val="28"/>
          <w:lang w:val="uk-UA"/>
        </w:rPr>
        <w:t>Місцевий план зеленого відновлення</w:t>
      </w:r>
      <w:r w:rsidRPr="00852841">
        <w:rPr>
          <w:rFonts w:ascii="Times New Roman" w:hAnsi="Times New Roman" w:cs="Times New Roman"/>
          <w:i w:val="0"/>
          <w:sz w:val="28"/>
          <w:szCs w:val="28"/>
          <w:lang w:val="uk-UA"/>
        </w:rPr>
        <w:t xml:space="preserve"> (МПЗВ) створений для міста Первомайськ в рамках </w:t>
      </w:r>
      <w:proofErr w:type="spellStart"/>
      <w:r w:rsidRPr="00852841">
        <w:rPr>
          <w:rFonts w:ascii="Times New Roman" w:hAnsi="Times New Roman" w:cs="Times New Roman"/>
          <w:i w:val="0"/>
          <w:sz w:val="28"/>
          <w:szCs w:val="28"/>
          <w:lang w:val="uk-UA"/>
        </w:rPr>
        <w:t>Проєкту</w:t>
      </w:r>
      <w:proofErr w:type="spellEnd"/>
      <w:r w:rsidRPr="00852841">
        <w:rPr>
          <w:rFonts w:ascii="Times New Roman" w:hAnsi="Times New Roman" w:cs="Times New Roman"/>
          <w:i w:val="0"/>
          <w:sz w:val="28"/>
          <w:szCs w:val="28"/>
          <w:lang w:val="uk-UA"/>
        </w:rPr>
        <w:t xml:space="preserve"> «Розробка Місцевих Планів Зеленого Відновлення» за ініціативи та профільного експертного супроводу Міжнародної фінансової організації Північна екологічна фінансова корпорація (НЕФКО) в рамках </w:t>
      </w:r>
      <w:hyperlink r:id="rId25" w:history="1">
        <w:r w:rsidRPr="00852841">
          <w:rPr>
            <w:rStyle w:val="af8"/>
            <w:rFonts w:ascii="Times New Roman" w:hAnsi="Times New Roman" w:cs="Times New Roman"/>
            <w:color w:val="auto"/>
            <w:sz w:val="28"/>
            <w:szCs w:val="28"/>
            <w:lang w:val="uk-UA"/>
          </w:rPr>
          <w:t>Програми «Зелене відновлення для України»</w:t>
        </w:r>
      </w:hyperlink>
      <w:r w:rsidRPr="00852841">
        <w:rPr>
          <w:rFonts w:ascii="Times New Roman" w:hAnsi="Times New Roman" w:cs="Times New Roman"/>
          <w:i w:val="0"/>
          <w:sz w:val="28"/>
          <w:szCs w:val="28"/>
          <w:lang w:val="uk-UA"/>
        </w:rPr>
        <w:t xml:space="preserve">. Офіційними розробниками цього документу є міжнародні інженерно-консалтингові компанії: </w:t>
      </w:r>
      <w:hyperlink r:id="rId26" w:history="1">
        <w:proofErr w:type="spellStart"/>
        <w:r w:rsidRPr="00852841">
          <w:rPr>
            <w:rStyle w:val="af8"/>
            <w:rFonts w:ascii="Times New Roman" w:hAnsi="Times New Roman" w:cs="Times New Roman"/>
            <w:color w:val="auto"/>
            <w:sz w:val="28"/>
            <w:szCs w:val="28"/>
            <w:lang w:val="uk-UA"/>
          </w:rPr>
          <w:t>Cowater</w:t>
        </w:r>
        <w:proofErr w:type="spellEnd"/>
        <w:r w:rsidRPr="00852841">
          <w:rPr>
            <w:rStyle w:val="af8"/>
            <w:rFonts w:ascii="Times New Roman" w:hAnsi="Times New Roman" w:cs="Times New Roman"/>
            <w:color w:val="auto"/>
            <w:sz w:val="28"/>
            <w:szCs w:val="28"/>
            <w:lang w:val="uk-UA"/>
          </w:rPr>
          <w:t xml:space="preserve"> </w:t>
        </w:r>
        <w:proofErr w:type="spellStart"/>
        <w:r w:rsidRPr="00852841">
          <w:rPr>
            <w:rStyle w:val="af8"/>
            <w:rFonts w:ascii="Times New Roman" w:hAnsi="Times New Roman" w:cs="Times New Roman"/>
            <w:color w:val="auto"/>
            <w:sz w:val="28"/>
            <w:szCs w:val="28"/>
            <w:lang w:val="uk-UA"/>
          </w:rPr>
          <w:t>International</w:t>
        </w:r>
        <w:proofErr w:type="spellEnd"/>
        <w:r w:rsidRPr="00852841">
          <w:rPr>
            <w:rStyle w:val="af8"/>
            <w:rFonts w:ascii="Times New Roman" w:hAnsi="Times New Roman" w:cs="Times New Roman"/>
            <w:color w:val="auto"/>
            <w:sz w:val="28"/>
            <w:szCs w:val="28"/>
            <w:lang w:val="uk-UA"/>
          </w:rPr>
          <w:t xml:space="preserve"> </w:t>
        </w:r>
        <w:proofErr w:type="spellStart"/>
        <w:r w:rsidRPr="00852841">
          <w:rPr>
            <w:rStyle w:val="af8"/>
            <w:rFonts w:ascii="Times New Roman" w:hAnsi="Times New Roman" w:cs="Times New Roman"/>
            <w:color w:val="auto"/>
            <w:sz w:val="28"/>
            <w:szCs w:val="28"/>
            <w:lang w:val="uk-UA"/>
          </w:rPr>
          <w:t>Finland</w:t>
        </w:r>
        <w:proofErr w:type="spellEnd"/>
        <w:r w:rsidRPr="00852841">
          <w:rPr>
            <w:rStyle w:val="af8"/>
            <w:rFonts w:ascii="Times New Roman" w:hAnsi="Times New Roman" w:cs="Times New Roman"/>
            <w:color w:val="auto"/>
            <w:sz w:val="28"/>
            <w:szCs w:val="28"/>
            <w:lang w:val="uk-UA"/>
          </w:rPr>
          <w:t xml:space="preserve"> </w:t>
        </w:r>
        <w:proofErr w:type="spellStart"/>
        <w:r w:rsidRPr="00852841">
          <w:rPr>
            <w:rStyle w:val="af8"/>
            <w:rFonts w:ascii="Times New Roman" w:hAnsi="Times New Roman" w:cs="Times New Roman"/>
            <w:color w:val="auto"/>
            <w:sz w:val="28"/>
            <w:szCs w:val="28"/>
            <w:lang w:val="uk-UA"/>
          </w:rPr>
          <w:t>Oy</w:t>
        </w:r>
        <w:proofErr w:type="spellEnd"/>
      </w:hyperlink>
      <w:r w:rsidRPr="00852841">
        <w:rPr>
          <w:rFonts w:ascii="Times New Roman" w:hAnsi="Times New Roman" w:cs="Times New Roman"/>
          <w:i w:val="0"/>
          <w:sz w:val="28"/>
          <w:szCs w:val="28"/>
          <w:lang w:val="uk-UA"/>
        </w:rPr>
        <w:t xml:space="preserve"> (Фінляндія) та </w:t>
      </w:r>
      <w:hyperlink r:id="rId27" w:history="1">
        <w:proofErr w:type="spellStart"/>
        <w:r w:rsidRPr="00852841">
          <w:rPr>
            <w:rStyle w:val="af8"/>
            <w:rFonts w:ascii="Times New Roman" w:hAnsi="Times New Roman" w:cs="Times New Roman"/>
            <w:color w:val="auto"/>
            <w:sz w:val="28"/>
            <w:szCs w:val="28"/>
            <w:lang w:val="uk-UA"/>
          </w:rPr>
          <w:t>Urban</w:t>
        </w:r>
        <w:proofErr w:type="spellEnd"/>
        <w:r w:rsidRPr="00852841">
          <w:rPr>
            <w:rStyle w:val="af8"/>
            <w:rFonts w:ascii="Times New Roman" w:hAnsi="Times New Roman" w:cs="Times New Roman"/>
            <w:color w:val="auto"/>
            <w:sz w:val="28"/>
            <w:szCs w:val="28"/>
            <w:lang w:val="uk-UA"/>
          </w:rPr>
          <w:t xml:space="preserve"> </w:t>
        </w:r>
        <w:proofErr w:type="spellStart"/>
        <w:r w:rsidRPr="00852841">
          <w:rPr>
            <w:rStyle w:val="af8"/>
            <w:rFonts w:ascii="Times New Roman" w:hAnsi="Times New Roman" w:cs="Times New Roman"/>
            <w:color w:val="auto"/>
            <w:sz w:val="28"/>
            <w:szCs w:val="28"/>
            <w:lang w:val="uk-UA"/>
          </w:rPr>
          <w:t>Technology</w:t>
        </w:r>
        <w:proofErr w:type="spellEnd"/>
        <w:r w:rsidRPr="00852841">
          <w:rPr>
            <w:rStyle w:val="af8"/>
            <w:rFonts w:ascii="Times New Roman" w:hAnsi="Times New Roman" w:cs="Times New Roman"/>
            <w:color w:val="auto"/>
            <w:sz w:val="28"/>
            <w:szCs w:val="28"/>
            <w:lang w:val="uk-UA"/>
          </w:rPr>
          <w:t xml:space="preserve"> </w:t>
        </w:r>
        <w:proofErr w:type="spellStart"/>
        <w:r w:rsidRPr="00852841">
          <w:rPr>
            <w:rStyle w:val="af8"/>
            <w:rFonts w:ascii="Times New Roman" w:hAnsi="Times New Roman" w:cs="Times New Roman"/>
            <w:color w:val="auto"/>
            <w:sz w:val="28"/>
            <w:szCs w:val="28"/>
            <w:lang w:val="uk-UA"/>
          </w:rPr>
          <w:t>Alliance</w:t>
        </w:r>
        <w:proofErr w:type="spellEnd"/>
        <w:r w:rsidRPr="00852841">
          <w:rPr>
            <w:rStyle w:val="af8"/>
            <w:rFonts w:ascii="Times New Roman" w:hAnsi="Times New Roman" w:cs="Times New Roman"/>
            <w:color w:val="auto"/>
            <w:sz w:val="28"/>
            <w:szCs w:val="28"/>
            <w:lang w:val="uk-UA"/>
          </w:rPr>
          <w:t xml:space="preserve"> LP</w:t>
        </w:r>
      </w:hyperlink>
      <w:r w:rsidRPr="00852841">
        <w:rPr>
          <w:rFonts w:ascii="Times New Roman" w:hAnsi="Times New Roman" w:cs="Times New Roman"/>
          <w:i w:val="0"/>
          <w:sz w:val="28"/>
          <w:szCs w:val="28"/>
          <w:lang w:val="uk-UA"/>
        </w:rPr>
        <w:t xml:space="preserve"> (Велика Британія – Україна) за тісної співпраці з </w:t>
      </w:r>
      <w:hyperlink r:id="rId28" w:history="1">
        <w:r w:rsidRPr="00852841">
          <w:rPr>
            <w:rStyle w:val="af8"/>
            <w:rFonts w:ascii="Times New Roman" w:hAnsi="Times New Roman" w:cs="Times New Roman"/>
            <w:color w:val="auto"/>
            <w:sz w:val="28"/>
            <w:szCs w:val="28"/>
            <w:lang w:val="uk-UA"/>
          </w:rPr>
          <w:t>Первомайською міською радою</w:t>
        </w:r>
      </w:hyperlink>
      <w:r w:rsidRPr="00852841">
        <w:rPr>
          <w:rFonts w:ascii="Times New Roman" w:hAnsi="Times New Roman" w:cs="Times New Roman"/>
          <w:i w:val="0"/>
          <w:sz w:val="28"/>
          <w:szCs w:val="28"/>
          <w:lang w:val="uk-UA"/>
        </w:rPr>
        <w:t xml:space="preserve"> та </w:t>
      </w:r>
      <w:r w:rsidRPr="00852841">
        <w:rPr>
          <w:rFonts w:ascii="Times New Roman" w:hAnsi="Times New Roman" w:cs="Times New Roman"/>
          <w:i w:val="0"/>
          <w:iCs/>
          <w:sz w:val="28"/>
          <w:szCs w:val="28"/>
          <w:lang w:val="uk-UA"/>
        </w:rPr>
        <w:t xml:space="preserve">локальною </w:t>
      </w:r>
      <w:hyperlink r:id="rId29" w:history="1">
        <w:r w:rsidRPr="00852841">
          <w:rPr>
            <w:rStyle w:val="af8"/>
            <w:rFonts w:ascii="Times New Roman" w:hAnsi="Times New Roman" w:cs="Times New Roman"/>
            <w:iCs/>
            <w:color w:val="auto"/>
            <w:sz w:val="28"/>
            <w:szCs w:val="28"/>
            <w:lang w:val="uk-UA"/>
          </w:rPr>
          <w:t xml:space="preserve">Робочою групою впровадження </w:t>
        </w:r>
        <w:proofErr w:type="spellStart"/>
        <w:r w:rsidRPr="00852841">
          <w:rPr>
            <w:rStyle w:val="af8"/>
            <w:rFonts w:ascii="Times New Roman" w:hAnsi="Times New Roman" w:cs="Times New Roman"/>
            <w:iCs/>
            <w:color w:val="auto"/>
            <w:sz w:val="28"/>
            <w:szCs w:val="28"/>
            <w:lang w:val="uk-UA"/>
          </w:rPr>
          <w:t>проєкту</w:t>
        </w:r>
        <w:proofErr w:type="spellEnd"/>
      </w:hyperlink>
      <w:r w:rsidRPr="00852841">
        <w:rPr>
          <w:rFonts w:ascii="Times New Roman" w:hAnsi="Times New Roman" w:cs="Times New Roman"/>
          <w:i w:val="0"/>
          <w:sz w:val="28"/>
          <w:szCs w:val="28"/>
          <w:lang w:val="uk-UA"/>
        </w:rPr>
        <w:t>.</w:t>
      </w:r>
    </w:p>
    <w:p w:rsidR="006F071C" w:rsidRPr="00852841" w:rsidRDefault="006F071C" w:rsidP="00852841">
      <w:pPr>
        <w:pStyle w:val="ac"/>
        <w:spacing w:after="0"/>
        <w:rPr>
          <w:rFonts w:ascii="Times New Roman" w:hAnsi="Times New Roman" w:cs="Times New Roman"/>
          <w:color w:val="auto"/>
          <w:sz w:val="28"/>
          <w:szCs w:val="28"/>
          <w:lang w:val="uk-UA"/>
        </w:rPr>
      </w:pPr>
    </w:p>
    <w:p w:rsidR="006F071C" w:rsidRDefault="006F071C" w:rsidP="00852841">
      <w:pPr>
        <w:pStyle w:val="ac"/>
        <w:spacing w:after="0"/>
        <w:jc w:val="center"/>
        <w:rPr>
          <w:rFonts w:ascii="Times New Roman" w:hAnsi="Times New Roman" w:cs="Times New Roman"/>
          <w:caps w:val="0"/>
          <w:color w:val="auto"/>
          <w:sz w:val="28"/>
          <w:szCs w:val="28"/>
          <w:lang w:val="uk-UA"/>
        </w:rPr>
      </w:pPr>
      <w:bookmarkStart w:id="4" w:name="_Toc221726049"/>
      <w:bookmarkStart w:id="5" w:name="_Toc226559068"/>
      <w:r w:rsidRPr="00852841">
        <w:rPr>
          <w:rFonts w:ascii="Times New Roman" w:hAnsi="Times New Roman" w:cs="Times New Roman"/>
          <w:color w:val="auto"/>
          <w:sz w:val="28"/>
          <w:szCs w:val="28"/>
          <w:lang w:val="uk-UA"/>
        </w:rPr>
        <w:t>В</w:t>
      </w:r>
      <w:r w:rsidR="00852841" w:rsidRPr="00852841">
        <w:rPr>
          <w:rFonts w:ascii="Times New Roman" w:hAnsi="Times New Roman" w:cs="Times New Roman"/>
          <w:caps w:val="0"/>
          <w:color w:val="auto"/>
          <w:sz w:val="28"/>
          <w:szCs w:val="28"/>
          <w:lang w:val="uk-UA"/>
        </w:rPr>
        <w:t xml:space="preserve">ступ про </w:t>
      </w:r>
      <w:bookmarkEnd w:id="4"/>
      <w:r w:rsidR="00852841" w:rsidRPr="00852841">
        <w:rPr>
          <w:rFonts w:ascii="Times New Roman" w:hAnsi="Times New Roman" w:cs="Times New Roman"/>
          <w:caps w:val="0"/>
          <w:color w:val="auto"/>
          <w:sz w:val="28"/>
          <w:szCs w:val="28"/>
          <w:lang w:val="uk-UA"/>
        </w:rPr>
        <w:t>муніципалітет</w:t>
      </w:r>
      <w:bookmarkEnd w:id="5"/>
    </w:p>
    <w:p w:rsidR="00805D48" w:rsidRPr="00805D48" w:rsidRDefault="00805D48" w:rsidP="00805D48">
      <w:pPr>
        <w:rPr>
          <w:lang w:val="uk-UA"/>
        </w:rPr>
      </w:pPr>
    </w:p>
    <w:p w:rsidR="006F071C" w:rsidRDefault="006F071C" w:rsidP="00852841">
      <w:pPr>
        <w:pStyle w:val="a6"/>
        <w:spacing w:before="0" w:after="0" w:line="240" w:lineRule="auto"/>
        <w:rPr>
          <w:rFonts w:ascii="Times New Roman" w:hAnsi="Times New Roman" w:cs="Times New Roman"/>
          <w:i w:val="0"/>
          <w:sz w:val="28"/>
          <w:szCs w:val="28"/>
          <w:lang w:val="uk-UA"/>
        </w:rPr>
      </w:pPr>
      <w:r w:rsidRPr="00852841">
        <w:rPr>
          <w:rFonts w:ascii="Times New Roman" w:hAnsi="Times New Roman" w:cs="Times New Roman"/>
          <w:bCs/>
          <w:i w:val="0"/>
          <w:sz w:val="28"/>
          <w:szCs w:val="28"/>
          <w:lang w:val="uk-UA"/>
        </w:rPr>
        <w:t>Місто Первомайськ</w:t>
      </w:r>
      <w:r w:rsidRPr="00852841">
        <w:rPr>
          <w:rFonts w:ascii="Times New Roman" w:hAnsi="Times New Roman" w:cs="Times New Roman"/>
          <w:i w:val="0"/>
          <w:sz w:val="28"/>
          <w:szCs w:val="28"/>
          <w:lang w:val="uk-UA"/>
        </w:rPr>
        <w:t xml:space="preserve"> розташоване на північному заході Миколаївської області та є важливим логістичним вузлом на перетині шляхів, що з'єднують центр, південь та захід України. Станом на 2025 рік місто налічує 70 327 мешканців та стало надійною домівкою для понад 5 252 внутрішньо переміщених осіб (загалом до 20 000 разом з незареєстрованими особами), зберігаючи при цьому потужний промислово-економічний потенціал у сферах </w:t>
      </w:r>
      <w:r w:rsidRPr="00852841">
        <w:rPr>
          <w:rFonts w:ascii="Times New Roman" w:hAnsi="Times New Roman" w:cs="Times New Roman"/>
          <w:i w:val="0"/>
          <w:sz w:val="28"/>
          <w:szCs w:val="28"/>
          <w:lang w:val="uk-UA"/>
        </w:rPr>
        <w:lastRenderedPageBreak/>
        <w:t xml:space="preserve">машинобудування та харчової промисловості. Поєднання вигідного географічного розташування, багатих природних ресурсів та </w:t>
      </w:r>
      <w:proofErr w:type="spellStart"/>
      <w:r w:rsidRPr="00852841">
        <w:rPr>
          <w:rFonts w:ascii="Times New Roman" w:hAnsi="Times New Roman" w:cs="Times New Roman"/>
          <w:i w:val="0"/>
          <w:sz w:val="28"/>
          <w:szCs w:val="28"/>
          <w:lang w:val="uk-UA"/>
        </w:rPr>
        <w:t>недофінансованої</w:t>
      </w:r>
      <w:proofErr w:type="spellEnd"/>
      <w:r w:rsidRPr="00852841">
        <w:rPr>
          <w:rFonts w:ascii="Times New Roman" w:hAnsi="Times New Roman" w:cs="Times New Roman"/>
          <w:i w:val="0"/>
          <w:sz w:val="28"/>
          <w:szCs w:val="28"/>
          <w:lang w:val="uk-UA"/>
        </w:rPr>
        <w:t xml:space="preserve"> інфраструктури визначає стратегічну потребу відновлення критичних об’єктів муніципалітету в контексті відновлення південного регіону.</w:t>
      </w:r>
    </w:p>
    <w:p w:rsidR="00EF7FFD" w:rsidRDefault="00EF7FFD" w:rsidP="00852841">
      <w:pPr>
        <w:pStyle w:val="a6"/>
        <w:spacing w:before="0" w:after="0" w:line="240" w:lineRule="auto"/>
        <w:rPr>
          <w:rFonts w:ascii="Times New Roman" w:hAnsi="Times New Roman" w:cs="Times New Roman"/>
          <w:i w:val="0"/>
          <w:sz w:val="28"/>
          <w:szCs w:val="28"/>
          <w:lang w:val="uk-UA"/>
        </w:rPr>
      </w:pPr>
    </w:p>
    <w:p w:rsidR="006F071C" w:rsidRDefault="006F071C" w:rsidP="00EF7FFD">
      <w:pPr>
        <w:pStyle w:val="ac"/>
        <w:spacing w:after="0"/>
        <w:ind w:firstLine="0"/>
        <w:jc w:val="center"/>
        <w:rPr>
          <w:rFonts w:ascii="Times New Roman" w:hAnsi="Times New Roman" w:cs="Times New Roman"/>
          <w:caps w:val="0"/>
          <w:color w:val="auto"/>
          <w:spacing w:val="0"/>
          <w:sz w:val="28"/>
          <w:szCs w:val="28"/>
          <w:lang w:val="uk-UA"/>
        </w:rPr>
      </w:pPr>
      <w:bookmarkStart w:id="6" w:name="_Toc221726050"/>
      <w:bookmarkStart w:id="7" w:name="_Toc226559069"/>
      <w:r w:rsidRPr="00EF7FFD">
        <w:rPr>
          <w:rFonts w:ascii="Times New Roman" w:hAnsi="Times New Roman" w:cs="Times New Roman"/>
          <w:color w:val="auto"/>
          <w:spacing w:val="0"/>
          <w:sz w:val="28"/>
          <w:szCs w:val="28"/>
          <w:lang w:val="uk-UA"/>
        </w:rPr>
        <w:t>З</w:t>
      </w:r>
      <w:r w:rsidR="00EF7FFD" w:rsidRPr="00EF7FFD">
        <w:rPr>
          <w:rFonts w:ascii="Times New Roman" w:hAnsi="Times New Roman" w:cs="Times New Roman"/>
          <w:caps w:val="0"/>
          <w:color w:val="auto"/>
          <w:spacing w:val="0"/>
          <w:sz w:val="28"/>
          <w:szCs w:val="28"/>
          <w:lang w:val="uk-UA"/>
        </w:rPr>
        <w:t>алучення зацікавлених сторін</w:t>
      </w:r>
      <w:bookmarkEnd w:id="6"/>
      <w:bookmarkEnd w:id="7"/>
    </w:p>
    <w:p w:rsidR="00805D48" w:rsidRPr="00805D48" w:rsidRDefault="00805D48" w:rsidP="00805D48">
      <w:pPr>
        <w:rPr>
          <w:lang w:val="uk-UA"/>
        </w:rPr>
      </w:pPr>
    </w:p>
    <w:p w:rsidR="006F071C" w:rsidRPr="00852841" w:rsidRDefault="006F071C" w:rsidP="00852841">
      <w:pPr>
        <w:pStyle w:val="a6"/>
        <w:spacing w:before="0" w:after="0" w:line="240" w:lineRule="auto"/>
        <w:rPr>
          <w:rFonts w:ascii="Times New Roman" w:hAnsi="Times New Roman" w:cs="Times New Roman"/>
          <w:i w:val="0"/>
          <w:sz w:val="28"/>
          <w:szCs w:val="28"/>
          <w:lang w:val="uk-UA"/>
        </w:rPr>
      </w:pPr>
      <w:r w:rsidRPr="00EF7FFD">
        <w:rPr>
          <w:rFonts w:ascii="Times New Roman" w:hAnsi="Times New Roman" w:cs="Times New Roman"/>
          <w:i w:val="0"/>
          <w:sz w:val="28"/>
          <w:szCs w:val="28"/>
          <w:lang w:val="uk-UA"/>
        </w:rPr>
        <w:t xml:space="preserve">Процес розробки Місцевого плану зеленого відновлення базувався на принципах </w:t>
      </w:r>
      <w:proofErr w:type="spellStart"/>
      <w:r w:rsidRPr="00EF7FFD">
        <w:rPr>
          <w:rFonts w:ascii="Times New Roman" w:hAnsi="Times New Roman" w:cs="Times New Roman"/>
          <w:i w:val="0"/>
          <w:sz w:val="28"/>
          <w:szCs w:val="28"/>
          <w:lang w:val="uk-UA"/>
        </w:rPr>
        <w:t>інклюзивності</w:t>
      </w:r>
      <w:proofErr w:type="spellEnd"/>
      <w:r w:rsidRPr="00EF7FFD">
        <w:rPr>
          <w:rFonts w:ascii="Times New Roman" w:hAnsi="Times New Roman" w:cs="Times New Roman"/>
          <w:i w:val="0"/>
          <w:sz w:val="28"/>
          <w:szCs w:val="28"/>
          <w:lang w:val="uk-UA"/>
        </w:rPr>
        <w:t xml:space="preserve"> та широкої </w:t>
      </w:r>
      <w:proofErr w:type="spellStart"/>
      <w:r w:rsidRPr="00EF7FFD">
        <w:rPr>
          <w:rFonts w:ascii="Times New Roman" w:hAnsi="Times New Roman" w:cs="Times New Roman"/>
          <w:i w:val="0"/>
          <w:sz w:val="28"/>
          <w:szCs w:val="28"/>
          <w:lang w:val="uk-UA"/>
        </w:rPr>
        <w:t>партисипації</w:t>
      </w:r>
      <w:proofErr w:type="spellEnd"/>
      <w:r w:rsidRPr="00EF7FFD">
        <w:rPr>
          <w:rFonts w:ascii="Times New Roman" w:hAnsi="Times New Roman" w:cs="Times New Roman"/>
          <w:i w:val="0"/>
          <w:sz w:val="28"/>
          <w:szCs w:val="28"/>
          <w:lang w:val="uk-UA"/>
        </w:rPr>
        <w:t xml:space="preserve"> з дотриманням сучасних концептів: «</w:t>
      </w:r>
      <w:proofErr w:type="spellStart"/>
      <w:r w:rsidRPr="00EF7FFD">
        <w:rPr>
          <w:rFonts w:ascii="Times New Roman" w:hAnsi="Times New Roman" w:cs="Times New Roman"/>
          <w:i w:val="0"/>
          <w:sz w:val="28"/>
          <w:szCs w:val="28"/>
          <w:lang w:val="uk-UA"/>
        </w:rPr>
        <w:t>Build</w:t>
      </w:r>
      <w:proofErr w:type="spellEnd"/>
      <w:r w:rsidRPr="00EF7FFD">
        <w:rPr>
          <w:rFonts w:ascii="Times New Roman" w:hAnsi="Times New Roman" w:cs="Times New Roman"/>
          <w:i w:val="0"/>
          <w:sz w:val="28"/>
          <w:szCs w:val="28"/>
          <w:lang w:val="uk-UA"/>
        </w:rPr>
        <w:t xml:space="preserve"> </w:t>
      </w:r>
      <w:proofErr w:type="spellStart"/>
      <w:r w:rsidRPr="00EF7FFD">
        <w:rPr>
          <w:rFonts w:ascii="Times New Roman" w:hAnsi="Times New Roman" w:cs="Times New Roman"/>
          <w:i w:val="0"/>
          <w:sz w:val="28"/>
          <w:szCs w:val="28"/>
          <w:lang w:val="uk-UA"/>
        </w:rPr>
        <w:t>back</w:t>
      </w:r>
      <w:proofErr w:type="spellEnd"/>
      <w:r w:rsidRPr="00EF7FFD">
        <w:rPr>
          <w:rFonts w:ascii="Times New Roman" w:hAnsi="Times New Roman" w:cs="Times New Roman"/>
          <w:i w:val="0"/>
          <w:sz w:val="28"/>
          <w:szCs w:val="28"/>
          <w:lang w:val="uk-UA"/>
        </w:rPr>
        <w:t xml:space="preserve"> </w:t>
      </w:r>
      <w:proofErr w:type="spellStart"/>
      <w:r w:rsidRPr="00EF7FFD">
        <w:rPr>
          <w:rFonts w:ascii="Times New Roman" w:hAnsi="Times New Roman" w:cs="Times New Roman"/>
          <w:i w:val="0"/>
          <w:sz w:val="28"/>
          <w:szCs w:val="28"/>
          <w:lang w:val="uk-UA"/>
        </w:rPr>
        <w:t>better</w:t>
      </w:r>
      <w:proofErr w:type="spellEnd"/>
      <w:r w:rsidRPr="00EF7FFD">
        <w:rPr>
          <w:rFonts w:ascii="Times New Roman" w:hAnsi="Times New Roman" w:cs="Times New Roman"/>
          <w:i w:val="0"/>
          <w:sz w:val="28"/>
          <w:szCs w:val="28"/>
          <w:lang w:val="uk-UA"/>
        </w:rPr>
        <w:t>», «</w:t>
      </w:r>
      <w:proofErr w:type="spellStart"/>
      <w:r w:rsidRPr="00EF7FFD">
        <w:rPr>
          <w:rFonts w:ascii="Times New Roman" w:hAnsi="Times New Roman" w:cs="Times New Roman"/>
          <w:i w:val="0"/>
          <w:sz w:val="28"/>
          <w:szCs w:val="28"/>
          <w:lang w:val="uk-UA"/>
        </w:rPr>
        <w:t>Build</w:t>
      </w:r>
      <w:proofErr w:type="spellEnd"/>
      <w:r w:rsidRPr="00EF7FFD">
        <w:rPr>
          <w:rFonts w:ascii="Times New Roman" w:hAnsi="Times New Roman" w:cs="Times New Roman"/>
          <w:i w:val="0"/>
          <w:sz w:val="28"/>
          <w:szCs w:val="28"/>
          <w:lang w:val="uk-UA"/>
        </w:rPr>
        <w:t xml:space="preserve"> </w:t>
      </w:r>
      <w:proofErr w:type="spellStart"/>
      <w:r w:rsidRPr="00EF7FFD">
        <w:rPr>
          <w:rFonts w:ascii="Times New Roman" w:hAnsi="Times New Roman" w:cs="Times New Roman"/>
          <w:i w:val="0"/>
          <w:sz w:val="28"/>
          <w:szCs w:val="28"/>
          <w:lang w:val="uk-UA"/>
        </w:rPr>
        <w:t>back</w:t>
      </w:r>
      <w:proofErr w:type="spellEnd"/>
      <w:r w:rsidRPr="00EF7FFD">
        <w:rPr>
          <w:rFonts w:ascii="Times New Roman" w:hAnsi="Times New Roman" w:cs="Times New Roman"/>
          <w:i w:val="0"/>
          <w:sz w:val="28"/>
          <w:szCs w:val="28"/>
          <w:lang w:val="uk-UA"/>
        </w:rPr>
        <w:t xml:space="preserve"> </w:t>
      </w:r>
      <w:proofErr w:type="spellStart"/>
      <w:r w:rsidRPr="00EF7FFD">
        <w:rPr>
          <w:rFonts w:ascii="Times New Roman" w:hAnsi="Times New Roman" w:cs="Times New Roman"/>
          <w:i w:val="0"/>
          <w:sz w:val="28"/>
          <w:szCs w:val="28"/>
          <w:lang w:val="uk-UA"/>
        </w:rPr>
        <w:t>greener</w:t>
      </w:r>
      <w:proofErr w:type="spellEnd"/>
      <w:r w:rsidRPr="00EF7FFD">
        <w:rPr>
          <w:rFonts w:ascii="Times New Roman" w:hAnsi="Times New Roman" w:cs="Times New Roman"/>
          <w:i w:val="0"/>
          <w:sz w:val="28"/>
          <w:szCs w:val="28"/>
          <w:lang w:val="uk-UA"/>
        </w:rPr>
        <w:t>». Для координації</w:t>
      </w:r>
      <w:r w:rsidRPr="00852841">
        <w:rPr>
          <w:rFonts w:ascii="Times New Roman" w:hAnsi="Times New Roman" w:cs="Times New Roman"/>
          <w:i w:val="0"/>
          <w:sz w:val="28"/>
          <w:szCs w:val="28"/>
          <w:lang w:val="uk-UA"/>
        </w:rPr>
        <w:t xml:space="preserve"> дій з боку Первомайської міської ради було створено Робочу групу впровадження </w:t>
      </w:r>
      <w:proofErr w:type="spellStart"/>
      <w:r w:rsidRPr="00852841">
        <w:rPr>
          <w:rFonts w:ascii="Times New Roman" w:hAnsi="Times New Roman" w:cs="Times New Roman"/>
          <w:i w:val="0"/>
          <w:sz w:val="28"/>
          <w:szCs w:val="28"/>
          <w:lang w:val="uk-UA"/>
        </w:rPr>
        <w:t>проєкту</w:t>
      </w:r>
      <w:proofErr w:type="spellEnd"/>
      <w:r w:rsidRPr="00852841">
        <w:rPr>
          <w:rFonts w:ascii="Times New Roman" w:hAnsi="Times New Roman" w:cs="Times New Roman"/>
          <w:i w:val="0"/>
          <w:sz w:val="28"/>
          <w:szCs w:val="28"/>
          <w:lang w:val="uk-UA"/>
        </w:rPr>
        <w:t>, до складу якої увійшли представники місцевого самоврядування, технічні фахівці локальних комунальних підприємств та представники громадськості. Це дозволило поєднати управлінське бачення з технічною експертизою та реальними потребами населення.</w:t>
      </w:r>
    </w:p>
    <w:p w:rsidR="006F071C" w:rsidRDefault="006F071C" w:rsidP="00852841">
      <w:pPr>
        <w:pStyle w:val="a6"/>
        <w:spacing w:before="0" w:after="0" w:line="240" w:lineRule="auto"/>
        <w:rPr>
          <w:rFonts w:ascii="Times New Roman" w:hAnsi="Times New Roman" w:cs="Times New Roman"/>
          <w:i w:val="0"/>
          <w:sz w:val="28"/>
          <w:szCs w:val="28"/>
          <w:lang w:val="uk-UA"/>
        </w:rPr>
      </w:pPr>
      <w:r w:rsidRPr="00852841">
        <w:rPr>
          <w:rFonts w:ascii="Times New Roman" w:hAnsi="Times New Roman" w:cs="Times New Roman"/>
          <w:i w:val="0"/>
          <w:sz w:val="28"/>
          <w:szCs w:val="28"/>
          <w:lang w:val="uk-UA"/>
        </w:rPr>
        <w:t xml:space="preserve">Для забезпечення місцевого узгодження потреб МПЗВ було проведено </w:t>
      </w:r>
      <w:proofErr w:type="spellStart"/>
      <w:r w:rsidRPr="00852841">
        <w:rPr>
          <w:rFonts w:ascii="Times New Roman" w:hAnsi="Times New Roman" w:cs="Times New Roman"/>
          <w:i w:val="0"/>
          <w:sz w:val="28"/>
          <w:szCs w:val="28"/>
          <w:lang w:val="uk-UA"/>
        </w:rPr>
        <w:t>онлайн-опитування</w:t>
      </w:r>
      <w:proofErr w:type="spellEnd"/>
      <w:r w:rsidRPr="00852841">
        <w:rPr>
          <w:rFonts w:ascii="Times New Roman" w:hAnsi="Times New Roman" w:cs="Times New Roman"/>
          <w:i w:val="0"/>
          <w:sz w:val="28"/>
          <w:szCs w:val="28"/>
          <w:lang w:val="uk-UA"/>
        </w:rPr>
        <w:t xml:space="preserve"> мешканців громади. Результати громадських обговорень та </w:t>
      </w:r>
      <w:proofErr w:type="spellStart"/>
      <w:r w:rsidRPr="00852841">
        <w:rPr>
          <w:rFonts w:ascii="Times New Roman" w:hAnsi="Times New Roman" w:cs="Times New Roman"/>
          <w:i w:val="0"/>
          <w:sz w:val="28"/>
          <w:szCs w:val="28"/>
          <w:lang w:val="uk-UA"/>
        </w:rPr>
        <w:t>онлайн-голосування</w:t>
      </w:r>
      <w:proofErr w:type="spellEnd"/>
      <w:r w:rsidRPr="00852841">
        <w:rPr>
          <w:rFonts w:ascii="Times New Roman" w:hAnsi="Times New Roman" w:cs="Times New Roman"/>
          <w:i w:val="0"/>
          <w:sz w:val="28"/>
          <w:szCs w:val="28"/>
          <w:lang w:val="uk-UA"/>
        </w:rPr>
        <w:t xml:space="preserve"> визначили чіткий суспільний запит на зміни. Абсолютна більшість респондентів (41,5%) визначила пріоритетом модернізацію водопровідно-каналізаційного господарства, а ще 26,8% підтримали розвиток системи поводження з відходами. Ці дані стали фундаментом для формування технічних завдань цього Плану, гарантуючи, що запропоновані інвестиційні </w:t>
      </w:r>
      <w:proofErr w:type="spellStart"/>
      <w:r w:rsidRPr="00852841">
        <w:rPr>
          <w:rFonts w:ascii="Times New Roman" w:hAnsi="Times New Roman" w:cs="Times New Roman"/>
          <w:i w:val="0"/>
          <w:sz w:val="28"/>
          <w:szCs w:val="28"/>
          <w:lang w:val="uk-UA"/>
        </w:rPr>
        <w:t>проєкти</w:t>
      </w:r>
      <w:proofErr w:type="spellEnd"/>
      <w:r w:rsidRPr="00852841">
        <w:rPr>
          <w:rFonts w:ascii="Times New Roman" w:hAnsi="Times New Roman" w:cs="Times New Roman"/>
          <w:i w:val="0"/>
          <w:sz w:val="28"/>
          <w:szCs w:val="28"/>
          <w:lang w:val="uk-UA"/>
        </w:rPr>
        <w:t xml:space="preserve"> спрямовані на вирішення реальних проблем мешканців та мають високий рівень локальної підтримки. Таким чином, цей документ є не лише технічним звітом, а й продуктом суспільного договору між локальною адміністрацією та громадою.</w:t>
      </w:r>
    </w:p>
    <w:p w:rsidR="00805D48" w:rsidRPr="00852841" w:rsidRDefault="00805D48" w:rsidP="00852841">
      <w:pPr>
        <w:pStyle w:val="a6"/>
        <w:spacing w:before="0" w:after="0" w:line="240" w:lineRule="auto"/>
        <w:rPr>
          <w:rFonts w:ascii="Times New Roman" w:hAnsi="Times New Roman" w:cs="Times New Roman"/>
          <w:i w:val="0"/>
          <w:iCs/>
          <w:sz w:val="28"/>
          <w:szCs w:val="28"/>
          <w:lang w:val="uk-UA"/>
        </w:rPr>
      </w:pPr>
    </w:p>
    <w:p w:rsidR="006F071C" w:rsidRDefault="00805D48" w:rsidP="00805D48">
      <w:pPr>
        <w:pStyle w:val="ac"/>
        <w:spacing w:after="0"/>
        <w:jc w:val="center"/>
        <w:rPr>
          <w:rFonts w:ascii="Times New Roman" w:hAnsi="Times New Roman" w:cs="Times New Roman"/>
          <w:caps w:val="0"/>
          <w:color w:val="auto"/>
          <w:spacing w:val="0"/>
          <w:sz w:val="28"/>
          <w:szCs w:val="28"/>
          <w:lang w:val="uk-UA"/>
        </w:rPr>
      </w:pPr>
      <w:bookmarkStart w:id="8" w:name="_Toc221726051"/>
      <w:bookmarkStart w:id="9" w:name="_Toc226559070"/>
      <w:proofErr w:type="spellStart"/>
      <w:r>
        <w:rPr>
          <w:rFonts w:ascii="Times New Roman" w:hAnsi="Times New Roman" w:cs="Times New Roman"/>
          <w:caps w:val="0"/>
          <w:color w:val="auto"/>
          <w:spacing w:val="0"/>
          <w:sz w:val="28"/>
          <w:szCs w:val="28"/>
          <w:lang w:val="uk-UA"/>
        </w:rPr>
        <w:t>В</w:t>
      </w:r>
      <w:r w:rsidRPr="00805D48">
        <w:rPr>
          <w:rFonts w:ascii="Times New Roman" w:hAnsi="Times New Roman" w:cs="Times New Roman"/>
          <w:caps w:val="0"/>
          <w:color w:val="auto"/>
          <w:spacing w:val="0"/>
          <w:sz w:val="28"/>
          <w:szCs w:val="28"/>
          <w:lang w:val="uk-UA"/>
        </w:rPr>
        <w:t>ізія</w:t>
      </w:r>
      <w:proofErr w:type="spellEnd"/>
      <w:r w:rsidRPr="00805D48">
        <w:rPr>
          <w:rFonts w:ascii="Times New Roman" w:hAnsi="Times New Roman" w:cs="Times New Roman"/>
          <w:caps w:val="0"/>
          <w:color w:val="auto"/>
          <w:spacing w:val="0"/>
          <w:sz w:val="28"/>
          <w:szCs w:val="28"/>
          <w:lang w:val="uk-UA"/>
        </w:rPr>
        <w:t xml:space="preserve"> зеленого відновлення</w:t>
      </w:r>
      <w:bookmarkEnd w:id="8"/>
      <w:bookmarkEnd w:id="9"/>
    </w:p>
    <w:p w:rsidR="00805D48" w:rsidRPr="00805D48" w:rsidRDefault="00805D48" w:rsidP="00805D48">
      <w:pPr>
        <w:rPr>
          <w:lang w:val="uk-UA"/>
        </w:rPr>
      </w:pPr>
    </w:p>
    <w:p w:rsidR="00805D48" w:rsidRDefault="006F071C" w:rsidP="00805D48">
      <w:pPr>
        <w:pStyle w:val="a6"/>
        <w:spacing w:before="0" w:after="0" w:line="240" w:lineRule="auto"/>
        <w:rPr>
          <w:rFonts w:ascii="Times New Roman" w:hAnsi="Times New Roman" w:cs="Times New Roman"/>
          <w:i w:val="0"/>
          <w:sz w:val="28"/>
          <w:szCs w:val="28"/>
          <w:lang w:val="uk-UA"/>
        </w:rPr>
      </w:pPr>
      <w:r w:rsidRPr="00972342">
        <w:rPr>
          <w:rFonts w:ascii="Times New Roman" w:hAnsi="Times New Roman" w:cs="Times New Roman"/>
          <w:i w:val="0"/>
          <w:sz w:val="28"/>
          <w:szCs w:val="28"/>
          <w:lang w:val="uk-UA"/>
        </w:rPr>
        <w:t xml:space="preserve">Зелене відновлення міста Первомайськ - це поетапна трансформація від ліквідації наслідків війни до часткової </w:t>
      </w:r>
      <w:proofErr w:type="spellStart"/>
      <w:r w:rsidRPr="00972342">
        <w:rPr>
          <w:rFonts w:ascii="Times New Roman" w:hAnsi="Times New Roman" w:cs="Times New Roman"/>
          <w:i w:val="0"/>
          <w:sz w:val="28"/>
          <w:szCs w:val="28"/>
          <w:lang w:val="uk-UA"/>
        </w:rPr>
        <w:t>енергонезалежності</w:t>
      </w:r>
      <w:proofErr w:type="spellEnd"/>
      <w:r w:rsidRPr="00972342">
        <w:rPr>
          <w:rFonts w:ascii="Times New Roman" w:hAnsi="Times New Roman" w:cs="Times New Roman"/>
          <w:i w:val="0"/>
          <w:sz w:val="28"/>
          <w:szCs w:val="28"/>
          <w:lang w:val="uk-UA"/>
        </w:rPr>
        <w:t xml:space="preserve"> та екологічної сталості.</w:t>
      </w:r>
    </w:p>
    <w:p w:rsidR="00805D48" w:rsidRDefault="006F071C" w:rsidP="00805D48">
      <w:pPr>
        <w:pStyle w:val="a6"/>
        <w:spacing w:before="0" w:after="0" w:line="240" w:lineRule="auto"/>
        <w:rPr>
          <w:rFonts w:ascii="Times New Roman" w:hAnsi="Times New Roman" w:cs="Times New Roman"/>
          <w:i w:val="0"/>
          <w:iCs/>
          <w:sz w:val="28"/>
          <w:szCs w:val="28"/>
          <w:lang w:val="uk-UA"/>
        </w:rPr>
      </w:pPr>
      <w:r w:rsidRPr="00805D48">
        <w:rPr>
          <w:rFonts w:ascii="Times New Roman" w:hAnsi="Times New Roman" w:cs="Times New Roman"/>
          <w:bCs/>
          <w:i w:val="0"/>
          <w:iCs/>
          <w:sz w:val="28"/>
          <w:szCs w:val="28"/>
          <w:lang w:val="uk-UA"/>
        </w:rPr>
        <w:t>Короткострокова перспектива (2026-2028).</w:t>
      </w:r>
      <w:r w:rsidRPr="00805D48">
        <w:rPr>
          <w:rFonts w:ascii="Times New Roman" w:hAnsi="Times New Roman" w:cs="Times New Roman"/>
          <w:i w:val="0"/>
          <w:iCs/>
          <w:sz w:val="28"/>
          <w:szCs w:val="28"/>
          <w:lang w:val="uk-UA"/>
        </w:rPr>
        <w:t xml:space="preserve"> </w:t>
      </w:r>
      <w:r w:rsidRPr="00972342">
        <w:rPr>
          <w:rFonts w:ascii="Times New Roman" w:hAnsi="Times New Roman" w:cs="Times New Roman"/>
          <w:i w:val="0"/>
          <w:iCs/>
          <w:sz w:val="28"/>
          <w:szCs w:val="28"/>
          <w:lang w:val="uk-UA"/>
        </w:rPr>
        <w:t xml:space="preserve">Пріоритетом є відновлення та стабілізація критичної інфраструктури, насамперед системи водопостачання та водовідведення для гарантування доступу до якісної питної води. Також цей етап включає забезпечення енергетичної стійкості шляхом будівництва сонячних електростанцій для лікарні та комунальних об'єктів (насосних станцій), будівництво </w:t>
      </w:r>
      <w:proofErr w:type="spellStart"/>
      <w:r w:rsidRPr="00972342">
        <w:rPr>
          <w:rFonts w:ascii="Times New Roman" w:hAnsi="Times New Roman" w:cs="Times New Roman"/>
          <w:i w:val="0"/>
          <w:iCs/>
          <w:sz w:val="28"/>
          <w:szCs w:val="28"/>
          <w:lang w:val="uk-UA"/>
        </w:rPr>
        <w:t>енергоефективного</w:t>
      </w:r>
      <w:proofErr w:type="spellEnd"/>
      <w:r w:rsidRPr="00972342">
        <w:rPr>
          <w:rFonts w:ascii="Times New Roman" w:hAnsi="Times New Roman" w:cs="Times New Roman"/>
          <w:i w:val="0"/>
          <w:iCs/>
          <w:sz w:val="28"/>
          <w:szCs w:val="28"/>
          <w:lang w:val="uk-UA"/>
        </w:rPr>
        <w:t xml:space="preserve"> житла для ВПО (26 багатоповерхових будинків), відновлення (</w:t>
      </w:r>
      <w:proofErr w:type="spellStart"/>
      <w:r w:rsidRPr="00972342">
        <w:rPr>
          <w:rFonts w:ascii="Times New Roman" w:hAnsi="Times New Roman" w:cs="Times New Roman"/>
          <w:i w:val="0"/>
          <w:iCs/>
          <w:sz w:val="28"/>
          <w:szCs w:val="28"/>
          <w:lang w:val="uk-UA"/>
        </w:rPr>
        <w:t>термомодернізація</w:t>
      </w:r>
      <w:proofErr w:type="spellEnd"/>
      <w:r w:rsidRPr="00972342">
        <w:rPr>
          <w:rFonts w:ascii="Times New Roman" w:hAnsi="Times New Roman" w:cs="Times New Roman"/>
          <w:i w:val="0"/>
          <w:iCs/>
          <w:sz w:val="28"/>
          <w:szCs w:val="28"/>
          <w:lang w:val="uk-UA"/>
        </w:rPr>
        <w:t>) закладів охорони здоров’я.</w:t>
      </w:r>
    </w:p>
    <w:p w:rsidR="00805D48" w:rsidRDefault="006F071C" w:rsidP="00805D48">
      <w:pPr>
        <w:pStyle w:val="a6"/>
        <w:spacing w:before="0" w:after="0" w:line="240" w:lineRule="auto"/>
        <w:rPr>
          <w:rFonts w:ascii="Times New Roman" w:hAnsi="Times New Roman" w:cs="Times New Roman"/>
          <w:i w:val="0"/>
          <w:iCs/>
          <w:sz w:val="28"/>
          <w:szCs w:val="28"/>
          <w:lang w:val="uk-UA"/>
        </w:rPr>
      </w:pPr>
      <w:r w:rsidRPr="00805D48">
        <w:rPr>
          <w:rFonts w:ascii="Times New Roman" w:hAnsi="Times New Roman" w:cs="Times New Roman"/>
          <w:bCs/>
          <w:i w:val="0"/>
          <w:iCs/>
          <w:sz w:val="28"/>
          <w:szCs w:val="28"/>
          <w:lang w:val="uk-UA"/>
        </w:rPr>
        <w:lastRenderedPageBreak/>
        <w:t>Середньострокова перспектива (2029-2036).</w:t>
      </w:r>
      <w:r w:rsidRPr="00972342">
        <w:rPr>
          <w:rFonts w:ascii="Times New Roman" w:hAnsi="Times New Roman" w:cs="Times New Roman"/>
          <w:b/>
          <w:bCs/>
          <w:i w:val="0"/>
          <w:iCs/>
          <w:sz w:val="28"/>
          <w:szCs w:val="28"/>
          <w:lang w:val="uk-UA"/>
        </w:rPr>
        <w:t xml:space="preserve"> </w:t>
      </w:r>
      <w:r w:rsidRPr="00972342">
        <w:rPr>
          <w:rFonts w:ascii="Times New Roman" w:hAnsi="Times New Roman" w:cs="Times New Roman"/>
          <w:i w:val="0"/>
          <w:iCs/>
          <w:sz w:val="28"/>
          <w:szCs w:val="28"/>
          <w:lang w:val="uk-UA"/>
        </w:rPr>
        <w:t xml:space="preserve">Передбачає перехід до моделі циркулярної економіки у секторі поводження з відходами за принципом «Waste-to-Energy» (будівництво сортувальної лінії та </w:t>
      </w:r>
      <w:proofErr w:type="spellStart"/>
      <w:r w:rsidRPr="00972342">
        <w:rPr>
          <w:rFonts w:ascii="Times New Roman" w:hAnsi="Times New Roman" w:cs="Times New Roman"/>
          <w:i w:val="0"/>
          <w:iCs/>
          <w:sz w:val="28"/>
          <w:szCs w:val="28"/>
          <w:lang w:val="uk-UA"/>
        </w:rPr>
        <w:t>когенераційної</w:t>
      </w:r>
      <w:proofErr w:type="spellEnd"/>
      <w:r w:rsidRPr="00972342">
        <w:rPr>
          <w:rFonts w:ascii="Times New Roman" w:hAnsi="Times New Roman" w:cs="Times New Roman"/>
          <w:i w:val="0"/>
          <w:iCs/>
          <w:sz w:val="28"/>
          <w:szCs w:val="28"/>
          <w:lang w:val="uk-UA"/>
        </w:rPr>
        <w:t xml:space="preserve"> установки). Продовжуватиметься нарощування потужностей відновлюваних джерел енергії на об'єктах водоканалу для досягнення екологічної безпеки.</w:t>
      </w:r>
    </w:p>
    <w:p w:rsidR="006F071C" w:rsidRDefault="006F071C" w:rsidP="00805D48">
      <w:pPr>
        <w:pStyle w:val="a6"/>
        <w:spacing w:before="0" w:after="0" w:line="240" w:lineRule="auto"/>
        <w:rPr>
          <w:rFonts w:ascii="Times New Roman" w:hAnsi="Times New Roman" w:cs="Times New Roman"/>
          <w:i w:val="0"/>
          <w:iCs/>
          <w:sz w:val="28"/>
          <w:szCs w:val="28"/>
          <w:lang w:val="uk-UA"/>
        </w:rPr>
      </w:pPr>
      <w:r w:rsidRPr="00805D48">
        <w:rPr>
          <w:rFonts w:ascii="Times New Roman" w:hAnsi="Times New Roman" w:cs="Times New Roman"/>
          <w:bCs/>
          <w:i w:val="0"/>
          <w:iCs/>
          <w:sz w:val="28"/>
          <w:szCs w:val="28"/>
          <w:lang w:val="uk-UA"/>
        </w:rPr>
        <w:t>Довгострокова перспектива (2036+).</w:t>
      </w:r>
      <w:r w:rsidRPr="00972342">
        <w:rPr>
          <w:rFonts w:ascii="Times New Roman" w:hAnsi="Times New Roman" w:cs="Times New Roman"/>
          <w:i w:val="0"/>
          <w:iCs/>
          <w:sz w:val="28"/>
          <w:szCs w:val="28"/>
          <w:lang w:val="uk-UA"/>
        </w:rPr>
        <w:t xml:space="preserve"> Стратегічною метою є досягнення повної кліматичної нейтральності громади та трансформація Первомайська у «розумне» місто з низьким рівнем вуглецевих викидів. Це забезпечить інтеграцію у європейський екологічний простір та високу якість муніципальних послуг для майбутніх поколінь.</w:t>
      </w:r>
    </w:p>
    <w:p w:rsidR="00805D48" w:rsidRPr="00805D48" w:rsidRDefault="00805D48" w:rsidP="00805D48">
      <w:pPr>
        <w:pStyle w:val="a6"/>
        <w:spacing w:before="0" w:after="0" w:line="240" w:lineRule="auto"/>
        <w:rPr>
          <w:rFonts w:ascii="Times New Roman" w:hAnsi="Times New Roman" w:cs="Times New Roman"/>
          <w:i w:val="0"/>
          <w:sz w:val="28"/>
          <w:szCs w:val="28"/>
          <w:lang w:val="uk-UA"/>
        </w:rPr>
      </w:pPr>
    </w:p>
    <w:p w:rsidR="006F071C" w:rsidRDefault="00805D48" w:rsidP="00805D48">
      <w:pPr>
        <w:pStyle w:val="ac"/>
        <w:spacing w:after="0"/>
        <w:jc w:val="center"/>
        <w:rPr>
          <w:rFonts w:ascii="Times New Roman" w:hAnsi="Times New Roman" w:cs="Times New Roman"/>
          <w:caps w:val="0"/>
          <w:color w:val="auto"/>
          <w:spacing w:val="0"/>
          <w:sz w:val="28"/>
          <w:szCs w:val="28"/>
          <w:lang w:val="uk-UA"/>
        </w:rPr>
      </w:pPr>
      <w:bookmarkStart w:id="10" w:name="_Toc221726052"/>
      <w:bookmarkStart w:id="11" w:name="_Toc226559071"/>
      <w:r>
        <w:rPr>
          <w:rFonts w:ascii="Times New Roman" w:hAnsi="Times New Roman" w:cs="Times New Roman"/>
          <w:caps w:val="0"/>
          <w:color w:val="auto"/>
          <w:spacing w:val="0"/>
          <w:sz w:val="28"/>
          <w:szCs w:val="28"/>
          <w:lang w:val="uk-UA"/>
        </w:rPr>
        <w:t>П</w:t>
      </w:r>
      <w:r w:rsidRPr="00805D48">
        <w:rPr>
          <w:rFonts w:ascii="Times New Roman" w:hAnsi="Times New Roman" w:cs="Times New Roman"/>
          <w:caps w:val="0"/>
          <w:color w:val="auto"/>
          <w:spacing w:val="0"/>
          <w:sz w:val="28"/>
          <w:szCs w:val="28"/>
          <w:lang w:val="uk-UA"/>
        </w:rPr>
        <w:t>отреби зеленого відновлення</w:t>
      </w:r>
      <w:bookmarkEnd w:id="10"/>
      <w:bookmarkEnd w:id="11"/>
    </w:p>
    <w:p w:rsidR="00805D48" w:rsidRPr="00805D48" w:rsidRDefault="00805D48" w:rsidP="00805D48">
      <w:pPr>
        <w:rPr>
          <w:lang w:val="uk-UA"/>
        </w:rPr>
      </w:pPr>
    </w:p>
    <w:p w:rsidR="006F071C" w:rsidRPr="00805D48" w:rsidRDefault="006F071C" w:rsidP="00972342">
      <w:pPr>
        <w:rPr>
          <w:rFonts w:ascii="Times New Roman" w:hAnsi="Times New Roman" w:cs="Times New Roman"/>
          <w:bCs/>
          <w:sz w:val="28"/>
          <w:szCs w:val="28"/>
          <w:lang w:val="uk-UA"/>
        </w:rPr>
      </w:pPr>
      <w:r w:rsidRPr="00805D48">
        <w:rPr>
          <w:rFonts w:ascii="Times New Roman" w:hAnsi="Times New Roman" w:cs="Times New Roman"/>
          <w:bCs/>
          <w:sz w:val="28"/>
          <w:szCs w:val="28"/>
          <w:lang w:val="uk-UA"/>
        </w:rPr>
        <w:t>Воєнні збитки та вплив війни на муніципалітет</w:t>
      </w:r>
    </w:p>
    <w:p w:rsidR="00805D48" w:rsidRDefault="006F071C" w:rsidP="00805D48">
      <w:pPr>
        <w:pStyle w:val="a6"/>
        <w:spacing w:before="0" w:after="0" w:line="240" w:lineRule="auto"/>
        <w:rPr>
          <w:rFonts w:ascii="Times New Roman" w:hAnsi="Times New Roman" w:cs="Times New Roman"/>
          <w:i w:val="0"/>
          <w:sz w:val="28"/>
          <w:szCs w:val="28"/>
          <w:lang w:val="uk-UA"/>
        </w:rPr>
      </w:pPr>
      <w:r w:rsidRPr="00972342">
        <w:rPr>
          <w:rFonts w:ascii="Times New Roman" w:hAnsi="Times New Roman" w:cs="Times New Roman"/>
          <w:i w:val="0"/>
          <w:sz w:val="28"/>
          <w:szCs w:val="28"/>
          <w:lang w:val="uk-UA"/>
        </w:rPr>
        <w:t>Внаслідок активних бойових дій на території України в період з 24.02.2022 року на території міста Первомайськ не зафіксовано прямих пошкоджень об’єктів критичної інфраструктури, житлового та муніципального фонду, зелених зон, водних об’єктів тощо. Основним критичним впливом на муніципалітет в умовах війни є недофінансування секторів з бюджетів різних рівнів та наслідкові пошкодження і збитки.</w:t>
      </w:r>
    </w:p>
    <w:p w:rsidR="00A533B6" w:rsidRPr="00972342" w:rsidRDefault="00A533B6" w:rsidP="00805D48">
      <w:pPr>
        <w:pStyle w:val="a6"/>
        <w:spacing w:before="0" w:after="0" w:line="240" w:lineRule="auto"/>
        <w:rPr>
          <w:rFonts w:ascii="Times New Roman" w:hAnsi="Times New Roman" w:cs="Times New Roman"/>
          <w:i w:val="0"/>
          <w:sz w:val="28"/>
          <w:szCs w:val="28"/>
          <w:lang w:val="uk-UA"/>
        </w:rPr>
      </w:pPr>
    </w:p>
    <w:p w:rsidR="006F071C" w:rsidRDefault="006F071C" w:rsidP="004F0501">
      <w:pPr>
        <w:pStyle w:val="af9"/>
        <w:ind w:firstLine="0"/>
        <w:jc w:val="right"/>
        <w:rPr>
          <w:rFonts w:ascii="Times New Roman" w:hAnsi="Times New Roman" w:cs="Times New Roman"/>
          <w:b w:val="0"/>
          <w:color w:val="auto"/>
          <w:sz w:val="28"/>
          <w:szCs w:val="28"/>
          <w:lang w:val="uk-UA"/>
        </w:rPr>
      </w:pPr>
      <w:r w:rsidRPr="00805D48">
        <w:rPr>
          <w:rFonts w:ascii="Times New Roman" w:hAnsi="Times New Roman" w:cs="Times New Roman"/>
          <w:b w:val="0"/>
          <w:color w:val="auto"/>
          <w:sz w:val="28"/>
          <w:szCs w:val="28"/>
          <w:lang w:val="uk-UA"/>
        </w:rPr>
        <w:t>Таблиця 1. Поточні виклики у сфері сталого розвитку в пріоритетних секторах</w:t>
      </w:r>
    </w:p>
    <w:p w:rsidR="00A533B6" w:rsidRPr="00A533B6" w:rsidRDefault="00A533B6" w:rsidP="00A533B6">
      <w:pPr>
        <w:rPr>
          <w:lang w:val="uk-UA"/>
        </w:rPr>
      </w:pPr>
    </w:p>
    <w:tbl>
      <w:tblPr>
        <w:tblStyle w:val="af5"/>
        <w:tblW w:w="0" w:type="auto"/>
        <w:tblLook w:val="04A0"/>
      </w:tblPr>
      <w:tblGrid>
        <w:gridCol w:w="1931"/>
        <w:gridCol w:w="4845"/>
        <w:gridCol w:w="3078"/>
      </w:tblGrid>
      <w:tr w:rsidR="006F071C" w:rsidRPr="006F071C" w:rsidTr="00805D48">
        <w:trPr>
          <w:trHeight w:val="676"/>
        </w:trPr>
        <w:tc>
          <w:tcPr>
            <w:tcW w:w="1621" w:type="dxa"/>
            <w:shd w:val="clear" w:color="auto" w:fill="00B0F0"/>
            <w:vAlign w:val="center"/>
            <w:hideMark/>
          </w:tcPr>
          <w:p w:rsidR="006F071C" w:rsidRPr="00805D48" w:rsidRDefault="006F071C" w:rsidP="00805D48">
            <w:pPr>
              <w:ind w:firstLine="0"/>
              <w:jc w:val="center"/>
              <w:rPr>
                <w:rFonts w:ascii="Times New Roman" w:hAnsi="Times New Roman"/>
                <w:sz w:val="24"/>
                <w:szCs w:val="24"/>
                <w:lang w:val="uk-UA"/>
              </w:rPr>
            </w:pPr>
            <w:r w:rsidRPr="00805D48">
              <w:rPr>
                <w:rFonts w:ascii="Times New Roman" w:hAnsi="Times New Roman"/>
                <w:bCs/>
                <w:sz w:val="24"/>
                <w:szCs w:val="24"/>
                <w:lang w:val="uk-UA"/>
              </w:rPr>
              <w:t>Сектор</w:t>
            </w:r>
          </w:p>
        </w:tc>
        <w:tc>
          <w:tcPr>
            <w:tcW w:w="5462" w:type="dxa"/>
            <w:shd w:val="clear" w:color="auto" w:fill="00B0F0"/>
            <w:vAlign w:val="center"/>
            <w:hideMark/>
          </w:tcPr>
          <w:p w:rsidR="006F071C" w:rsidRPr="00805D48" w:rsidRDefault="006F071C" w:rsidP="00805D48">
            <w:pPr>
              <w:ind w:firstLine="0"/>
              <w:jc w:val="center"/>
              <w:rPr>
                <w:rFonts w:ascii="Times New Roman" w:hAnsi="Times New Roman"/>
                <w:sz w:val="24"/>
                <w:szCs w:val="24"/>
                <w:lang w:val="uk-UA"/>
              </w:rPr>
            </w:pPr>
            <w:r w:rsidRPr="00805D48">
              <w:rPr>
                <w:rFonts w:ascii="Times New Roman" w:hAnsi="Times New Roman"/>
                <w:bCs/>
                <w:sz w:val="24"/>
                <w:szCs w:val="24"/>
                <w:lang w:val="uk-UA"/>
              </w:rPr>
              <w:t>Основні виклики та потреби у відновленні</w:t>
            </w:r>
          </w:p>
        </w:tc>
        <w:tc>
          <w:tcPr>
            <w:tcW w:w="3373" w:type="dxa"/>
            <w:shd w:val="clear" w:color="auto" w:fill="00B0F0"/>
            <w:vAlign w:val="center"/>
            <w:hideMark/>
          </w:tcPr>
          <w:p w:rsidR="006F071C" w:rsidRPr="00805D48" w:rsidRDefault="006F071C" w:rsidP="00805D48">
            <w:pPr>
              <w:ind w:firstLine="0"/>
              <w:jc w:val="center"/>
              <w:rPr>
                <w:rFonts w:ascii="Times New Roman" w:hAnsi="Times New Roman"/>
                <w:sz w:val="24"/>
                <w:szCs w:val="24"/>
                <w:lang w:val="uk-UA"/>
              </w:rPr>
            </w:pPr>
            <w:r w:rsidRPr="00805D48">
              <w:rPr>
                <w:rFonts w:ascii="Times New Roman" w:hAnsi="Times New Roman"/>
                <w:bCs/>
                <w:sz w:val="24"/>
                <w:szCs w:val="24"/>
                <w:lang w:val="uk-UA"/>
              </w:rPr>
              <w:t>Вплив на сталий розвиток</w:t>
            </w:r>
          </w:p>
        </w:tc>
      </w:tr>
      <w:tr w:rsidR="006F071C" w:rsidRPr="006F071C" w:rsidTr="006F071C">
        <w:tc>
          <w:tcPr>
            <w:tcW w:w="1621" w:type="dxa"/>
            <w:shd w:val="clear" w:color="auto" w:fill="FFFFFF" w:themeFill="accent4" w:themeFillTint="33"/>
          </w:tcPr>
          <w:p w:rsidR="006F071C" w:rsidRPr="00805D48" w:rsidRDefault="006F071C" w:rsidP="00805D48">
            <w:pPr>
              <w:ind w:firstLine="0"/>
              <w:rPr>
                <w:rFonts w:ascii="Times New Roman" w:hAnsi="Times New Roman"/>
                <w:sz w:val="24"/>
                <w:szCs w:val="24"/>
                <w:lang w:val="uk-UA"/>
              </w:rPr>
            </w:pPr>
            <w:r w:rsidRPr="00805D48">
              <w:rPr>
                <w:rFonts w:ascii="Times New Roman" w:hAnsi="Times New Roman"/>
                <w:bCs/>
                <w:sz w:val="24"/>
                <w:szCs w:val="24"/>
                <w:lang w:val="uk-UA"/>
              </w:rPr>
              <w:t>Будівельний фонд</w:t>
            </w:r>
            <w:r w:rsidRPr="00805D48">
              <w:rPr>
                <w:rFonts w:ascii="Times New Roman" w:hAnsi="Times New Roman"/>
                <w:sz w:val="24"/>
                <w:szCs w:val="24"/>
                <w:lang w:val="uk-UA"/>
              </w:rPr>
              <w:t xml:space="preserve"> (Житловий та Муніципальний)</w:t>
            </w:r>
          </w:p>
        </w:tc>
        <w:tc>
          <w:tcPr>
            <w:tcW w:w="5462" w:type="dxa"/>
            <w:vAlign w:val="center"/>
          </w:tcPr>
          <w:p w:rsidR="006F071C" w:rsidRPr="00805D48" w:rsidRDefault="006F071C" w:rsidP="00805D48">
            <w:pPr>
              <w:ind w:firstLine="0"/>
              <w:rPr>
                <w:rFonts w:ascii="Times New Roman" w:hAnsi="Times New Roman"/>
                <w:iCs/>
                <w:sz w:val="24"/>
                <w:szCs w:val="24"/>
                <w:lang w:val="uk-UA"/>
              </w:rPr>
            </w:pPr>
            <w:r w:rsidRPr="00805D48">
              <w:rPr>
                <w:rFonts w:ascii="Times New Roman" w:hAnsi="Times New Roman"/>
                <w:iCs/>
                <w:sz w:val="24"/>
                <w:szCs w:val="24"/>
                <w:lang w:val="uk-UA"/>
              </w:rPr>
              <w:t xml:space="preserve">Низька </w:t>
            </w:r>
            <w:proofErr w:type="spellStart"/>
            <w:r w:rsidRPr="00805D48">
              <w:rPr>
                <w:rFonts w:ascii="Times New Roman" w:hAnsi="Times New Roman"/>
                <w:iCs/>
                <w:sz w:val="24"/>
                <w:szCs w:val="24"/>
                <w:lang w:val="uk-UA"/>
              </w:rPr>
              <w:t>енергоефективність</w:t>
            </w:r>
            <w:proofErr w:type="spellEnd"/>
            <w:r w:rsidRPr="00805D48">
              <w:rPr>
                <w:rFonts w:ascii="Times New Roman" w:hAnsi="Times New Roman"/>
                <w:iCs/>
                <w:sz w:val="24"/>
                <w:szCs w:val="24"/>
                <w:lang w:val="uk-UA"/>
              </w:rPr>
              <w:t>. Більшість будівель радянського періоду не відповідають сучасним нормам (клас «Е» або нижче)</w:t>
            </w:r>
            <w:r w:rsidRPr="00805D48">
              <w:rPr>
                <w:rFonts w:ascii="Times New Roman" w:eastAsiaTheme="majorEastAsia" w:hAnsi="Times New Roman"/>
                <w:iCs/>
                <w:sz w:val="24"/>
                <w:szCs w:val="24"/>
                <w:lang w:val="uk-UA"/>
              </w:rPr>
              <w:t>.</w:t>
            </w:r>
          </w:p>
          <w:p w:rsidR="006F071C" w:rsidRPr="00805D48" w:rsidRDefault="006F071C" w:rsidP="00805D48">
            <w:pPr>
              <w:ind w:firstLine="0"/>
              <w:rPr>
                <w:rFonts w:ascii="Times New Roman" w:hAnsi="Times New Roman"/>
                <w:iCs/>
                <w:sz w:val="24"/>
                <w:szCs w:val="24"/>
                <w:lang w:val="uk-UA"/>
              </w:rPr>
            </w:pPr>
            <w:r w:rsidRPr="00805D48">
              <w:rPr>
                <w:rFonts w:ascii="Times New Roman" w:eastAsiaTheme="majorEastAsia" w:hAnsi="Times New Roman"/>
                <w:iCs/>
                <w:sz w:val="24"/>
                <w:szCs w:val="24"/>
                <w:lang w:val="uk-UA"/>
              </w:rPr>
              <w:t xml:space="preserve">Енергетична вразливість. Критична інфраструктура (лікарні) потребує автономних джерел живлення </w:t>
            </w:r>
          </w:p>
          <w:p w:rsidR="006F071C" w:rsidRPr="00805D48" w:rsidRDefault="006F071C" w:rsidP="00805D48">
            <w:pPr>
              <w:ind w:firstLine="0"/>
              <w:rPr>
                <w:rFonts w:ascii="Times New Roman" w:hAnsi="Times New Roman"/>
                <w:iCs/>
                <w:sz w:val="24"/>
                <w:szCs w:val="24"/>
                <w:lang w:val="uk-UA"/>
              </w:rPr>
            </w:pPr>
            <w:r w:rsidRPr="00805D48">
              <w:rPr>
                <w:rFonts w:ascii="Times New Roman" w:eastAsiaTheme="majorEastAsia" w:hAnsi="Times New Roman"/>
                <w:iCs/>
                <w:sz w:val="24"/>
                <w:szCs w:val="24"/>
                <w:lang w:val="uk-UA"/>
              </w:rPr>
              <w:t>Дефіцит житла. Потреба у розміщенні ВПО</w:t>
            </w:r>
            <w:r w:rsidRPr="00805D48">
              <w:rPr>
                <w:rFonts w:ascii="Times New Roman" w:hAnsi="Times New Roman"/>
                <w:iCs/>
                <w:sz w:val="24"/>
                <w:szCs w:val="24"/>
                <w:lang w:val="uk-UA"/>
              </w:rPr>
              <w:t>.</w:t>
            </w:r>
          </w:p>
          <w:p w:rsidR="006F071C" w:rsidRPr="00805D48" w:rsidRDefault="006F071C" w:rsidP="00805D48">
            <w:pPr>
              <w:ind w:firstLine="0"/>
              <w:rPr>
                <w:rFonts w:ascii="Times New Roman" w:hAnsi="Times New Roman"/>
                <w:iCs/>
                <w:sz w:val="24"/>
                <w:szCs w:val="24"/>
                <w:lang w:val="uk-UA"/>
              </w:rPr>
            </w:pPr>
            <w:r w:rsidRPr="00805D48">
              <w:rPr>
                <w:rFonts w:ascii="Times New Roman" w:hAnsi="Times New Roman"/>
                <w:bCs/>
                <w:iCs/>
                <w:sz w:val="24"/>
                <w:szCs w:val="24"/>
                <w:lang w:val="uk-UA"/>
              </w:rPr>
              <w:t>Потреби:</w:t>
            </w:r>
            <w:r w:rsidRPr="00805D48">
              <w:rPr>
                <w:rFonts w:ascii="Times New Roman" w:hAnsi="Times New Roman"/>
                <w:iCs/>
                <w:sz w:val="24"/>
                <w:szCs w:val="24"/>
                <w:lang w:val="uk-UA"/>
              </w:rPr>
              <w:t xml:space="preserve"> Будівництво 26 багатоповерхових будинків.</w:t>
            </w:r>
            <w:r w:rsidRPr="00805D48">
              <w:rPr>
                <w:rFonts w:ascii="Times New Roman" w:hAnsi="Times New Roman"/>
                <w:sz w:val="24"/>
                <w:szCs w:val="24"/>
                <w:lang w:val="uk-UA"/>
              </w:rPr>
              <w:t xml:space="preserve"> </w:t>
            </w:r>
            <w:r w:rsidRPr="00805D48">
              <w:rPr>
                <w:rFonts w:ascii="Times New Roman" w:hAnsi="Times New Roman"/>
                <w:iCs/>
                <w:sz w:val="24"/>
                <w:szCs w:val="24"/>
                <w:lang w:val="uk-UA"/>
              </w:rPr>
              <w:t>Відновлення закладів охорони здоров’я</w:t>
            </w:r>
            <w:r w:rsidRPr="00805D48">
              <w:rPr>
                <w:rFonts w:ascii="Times New Roman" w:hAnsi="Times New Roman"/>
                <w:sz w:val="24"/>
                <w:szCs w:val="24"/>
                <w:lang w:val="uk-UA"/>
              </w:rPr>
              <w:t xml:space="preserve"> </w:t>
            </w:r>
            <w:proofErr w:type="spellStart"/>
            <w:r w:rsidRPr="00805D48">
              <w:rPr>
                <w:rFonts w:ascii="Times New Roman" w:hAnsi="Times New Roman"/>
                <w:iCs/>
                <w:sz w:val="24"/>
                <w:szCs w:val="24"/>
                <w:lang w:val="uk-UA"/>
              </w:rPr>
              <w:t>КП</w:t>
            </w:r>
            <w:proofErr w:type="spellEnd"/>
            <w:r w:rsidRPr="00805D48">
              <w:rPr>
                <w:rFonts w:ascii="Times New Roman" w:hAnsi="Times New Roman"/>
                <w:iCs/>
                <w:sz w:val="24"/>
                <w:szCs w:val="24"/>
                <w:lang w:val="uk-UA"/>
              </w:rPr>
              <w:t> «ПМЦПМСД» – 5 од. Будівництво гібридної СЕС для 1 об’єкта: КНП «ПЦМБЛ».</w:t>
            </w:r>
          </w:p>
        </w:tc>
        <w:tc>
          <w:tcPr>
            <w:tcW w:w="3373" w:type="dxa"/>
            <w:vAlign w:val="center"/>
          </w:tcPr>
          <w:p w:rsidR="006F071C" w:rsidRPr="00805D48" w:rsidRDefault="006F071C" w:rsidP="00805D48">
            <w:pPr>
              <w:ind w:firstLine="0"/>
              <w:rPr>
                <w:rFonts w:ascii="Times New Roman" w:hAnsi="Times New Roman"/>
                <w:iCs/>
                <w:sz w:val="24"/>
                <w:szCs w:val="24"/>
                <w:lang w:val="uk-UA"/>
              </w:rPr>
            </w:pPr>
            <w:r w:rsidRPr="00805D48">
              <w:rPr>
                <w:rFonts w:ascii="Times New Roman" w:hAnsi="Times New Roman"/>
                <w:iCs/>
                <w:sz w:val="24"/>
                <w:szCs w:val="24"/>
                <w:lang w:val="uk-UA"/>
              </w:rPr>
              <w:t>Перевитрати енергоресурсів спричиняють значний вуглецевий слід.</w:t>
            </w:r>
          </w:p>
          <w:p w:rsidR="006F071C" w:rsidRPr="00805D48" w:rsidRDefault="006F071C" w:rsidP="00805D48">
            <w:pPr>
              <w:ind w:firstLine="0"/>
              <w:rPr>
                <w:rFonts w:ascii="Times New Roman" w:hAnsi="Times New Roman"/>
                <w:iCs/>
                <w:sz w:val="24"/>
                <w:szCs w:val="24"/>
                <w:lang w:val="uk-UA"/>
              </w:rPr>
            </w:pPr>
            <w:r w:rsidRPr="00805D48">
              <w:rPr>
                <w:rFonts w:ascii="Times New Roman" w:hAnsi="Times New Roman"/>
                <w:iCs/>
                <w:sz w:val="24"/>
                <w:szCs w:val="24"/>
                <w:lang w:val="uk-UA"/>
              </w:rPr>
              <w:t>Невідповідність санітарним нормам проживання та лікування.</w:t>
            </w:r>
          </w:p>
        </w:tc>
      </w:tr>
      <w:tr w:rsidR="006F071C" w:rsidRPr="006F071C" w:rsidTr="006F071C">
        <w:tc>
          <w:tcPr>
            <w:tcW w:w="1621" w:type="dxa"/>
            <w:shd w:val="clear" w:color="auto" w:fill="FFFFFF" w:themeFill="accent4" w:themeFillTint="33"/>
          </w:tcPr>
          <w:p w:rsidR="006F071C" w:rsidRPr="00805D48" w:rsidRDefault="006F071C" w:rsidP="00805D48">
            <w:pPr>
              <w:ind w:firstLine="0"/>
              <w:rPr>
                <w:rFonts w:ascii="Times New Roman" w:hAnsi="Times New Roman"/>
                <w:bCs/>
                <w:sz w:val="24"/>
                <w:szCs w:val="24"/>
                <w:lang w:val="uk-UA"/>
              </w:rPr>
            </w:pPr>
            <w:r w:rsidRPr="00805D48">
              <w:rPr>
                <w:rFonts w:ascii="Times New Roman" w:hAnsi="Times New Roman"/>
                <w:bCs/>
                <w:sz w:val="24"/>
                <w:szCs w:val="24"/>
                <w:lang w:val="uk-UA"/>
              </w:rPr>
              <w:t>Водопровідно-каналізаційне господарство</w:t>
            </w:r>
          </w:p>
        </w:tc>
        <w:tc>
          <w:tcPr>
            <w:tcW w:w="5462" w:type="dxa"/>
            <w:vAlign w:val="center"/>
          </w:tcPr>
          <w:p w:rsidR="006F071C" w:rsidRPr="00805D48" w:rsidRDefault="006F071C" w:rsidP="00805D48">
            <w:pPr>
              <w:ind w:firstLine="0"/>
              <w:rPr>
                <w:rFonts w:ascii="Times New Roman" w:hAnsi="Times New Roman"/>
                <w:iCs/>
                <w:sz w:val="24"/>
                <w:szCs w:val="24"/>
                <w:lang w:val="uk-UA"/>
              </w:rPr>
            </w:pPr>
            <w:r w:rsidRPr="00805D48">
              <w:rPr>
                <w:rFonts w:ascii="Times New Roman" w:hAnsi="Times New Roman"/>
                <w:iCs/>
                <w:sz w:val="24"/>
                <w:szCs w:val="24"/>
                <w:lang w:val="uk-UA"/>
              </w:rPr>
              <w:t>Критичний знос інфраструктури. Аварійний стан очисних споруд: Знос становить 85-100%, обладнання застаріле.</w:t>
            </w:r>
          </w:p>
          <w:p w:rsidR="006F071C" w:rsidRPr="00805D48" w:rsidRDefault="006F071C" w:rsidP="00805D48">
            <w:pPr>
              <w:ind w:firstLine="0"/>
              <w:rPr>
                <w:rFonts w:ascii="Times New Roman" w:hAnsi="Times New Roman"/>
                <w:iCs/>
                <w:sz w:val="24"/>
                <w:szCs w:val="24"/>
                <w:lang w:val="uk-UA"/>
              </w:rPr>
            </w:pPr>
            <w:r w:rsidRPr="00805D48">
              <w:rPr>
                <w:rFonts w:ascii="Times New Roman" w:hAnsi="Times New Roman"/>
                <w:iCs/>
                <w:sz w:val="24"/>
                <w:szCs w:val="24"/>
                <w:lang w:val="uk-UA"/>
              </w:rPr>
              <w:t xml:space="preserve">Енергоємність. Насосне обладнання є застарілим та залежним від стабільного </w:t>
            </w:r>
            <w:r w:rsidRPr="00805D48">
              <w:rPr>
                <w:rFonts w:ascii="Times New Roman" w:hAnsi="Times New Roman"/>
                <w:iCs/>
                <w:sz w:val="24"/>
                <w:szCs w:val="24"/>
                <w:lang w:val="uk-UA"/>
              </w:rPr>
              <w:lastRenderedPageBreak/>
              <w:t>електропостачання.</w:t>
            </w:r>
          </w:p>
          <w:p w:rsidR="006F071C" w:rsidRPr="00805D48" w:rsidRDefault="006F071C" w:rsidP="00805D48">
            <w:pPr>
              <w:ind w:firstLine="0"/>
              <w:rPr>
                <w:rFonts w:ascii="Times New Roman" w:hAnsi="Times New Roman"/>
                <w:iCs/>
                <w:sz w:val="24"/>
                <w:szCs w:val="24"/>
                <w:lang w:val="uk-UA"/>
              </w:rPr>
            </w:pPr>
            <w:r w:rsidRPr="00805D48">
              <w:rPr>
                <w:rFonts w:ascii="Times New Roman" w:hAnsi="Times New Roman"/>
                <w:bCs/>
                <w:iCs/>
                <w:sz w:val="24"/>
                <w:szCs w:val="24"/>
                <w:lang w:val="uk-UA"/>
              </w:rPr>
              <w:t>Потреби:</w:t>
            </w:r>
            <w:r w:rsidRPr="00805D48">
              <w:rPr>
                <w:rFonts w:ascii="Times New Roman" w:hAnsi="Times New Roman"/>
                <w:iCs/>
                <w:sz w:val="24"/>
                <w:szCs w:val="24"/>
                <w:lang w:val="uk-UA"/>
              </w:rPr>
              <w:t xml:space="preserve"> Відновлення ВНС ІІ-го підйому, а також будівництва сонячних електростанцій для 2 об’єктів: ВНС ІІ-го підйому очисних споруд. Будівництво 1 комплексу: ВНС ІІІ-го підйому з РЧВ об’ємом 6 тис. м</w:t>
            </w:r>
            <w:r w:rsidRPr="00805D48">
              <w:rPr>
                <w:rFonts w:ascii="Times New Roman" w:hAnsi="Times New Roman"/>
                <w:iCs/>
                <w:sz w:val="24"/>
                <w:szCs w:val="24"/>
                <w:vertAlign w:val="superscript"/>
                <w:lang w:val="uk-UA"/>
              </w:rPr>
              <w:t>3</w:t>
            </w:r>
          </w:p>
        </w:tc>
        <w:tc>
          <w:tcPr>
            <w:tcW w:w="3373" w:type="dxa"/>
            <w:vAlign w:val="center"/>
          </w:tcPr>
          <w:p w:rsidR="006F071C" w:rsidRPr="00805D48" w:rsidRDefault="006F071C" w:rsidP="00805D48">
            <w:pPr>
              <w:ind w:firstLine="0"/>
              <w:rPr>
                <w:rFonts w:ascii="Times New Roman" w:hAnsi="Times New Roman"/>
                <w:iCs/>
                <w:sz w:val="24"/>
                <w:szCs w:val="24"/>
                <w:lang w:val="uk-UA"/>
              </w:rPr>
            </w:pPr>
            <w:r w:rsidRPr="00805D48">
              <w:rPr>
                <w:rFonts w:ascii="Times New Roman" w:hAnsi="Times New Roman"/>
                <w:iCs/>
                <w:sz w:val="24"/>
                <w:szCs w:val="24"/>
                <w:lang w:val="uk-UA"/>
              </w:rPr>
              <w:lastRenderedPageBreak/>
              <w:t>Ризик потрапляння неочищених стічних вод у ґрунтові води та водойми.</w:t>
            </w:r>
          </w:p>
          <w:p w:rsidR="006F071C" w:rsidRPr="00805D48" w:rsidRDefault="006F071C" w:rsidP="00805D48">
            <w:pPr>
              <w:ind w:firstLine="0"/>
              <w:rPr>
                <w:rFonts w:ascii="Times New Roman" w:hAnsi="Times New Roman"/>
                <w:iCs/>
                <w:sz w:val="24"/>
                <w:szCs w:val="24"/>
                <w:lang w:val="uk-UA"/>
              </w:rPr>
            </w:pPr>
            <w:r w:rsidRPr="00805D48">
              <w:rPr>
                <w:rFonts w:ascii="Times New Roman" w:hAnsi="Times New Roman"/>
                <w:iCs/>
                <w:sz w:val="24"/>
                <w:szCs w:val="24"/>
                <w:lang w:val="uk-UA"/>
              </w:rPr>
              <w:t>Надмірні перевитрати води та електроенергії</w:t>
            </w:r>
            <w:r w:rsidRPr="00805D48">
              <w:rPr>
                <w:rFonts w:ascii="Times New Roman" w:eastAsiaTheme="majorEastAsia" w:hAnsi="Times New Roman"/>
                <w:iCs/>
                <w:sz w:val="24"/>
                <w:szCs w:val="24"/>
                <w:lang w:val="uk-UA"/>
              </w:rPr>
              <w:t>.</w:t>
            </w:r>
          </w:p>
          <w:p w:rsidR="006F071C" w:rsidRPr="00805D48" w:rsidRDefault="006F071C" w:rsidP="00805D48">
            <w:pPr>
              <w:ind w:firstLine="0"/>
              <w:rPr>
                <w:rFonts w:ascii="Times New Roman" w:hAnsi="Times New Roman"/>
                <w:iCs/>
                <w:sz w:val="24"/>
                <w:szCs w:val="24"/>
                <w:lang w:val="uk-UA"/>
              </w:rPr>
            </w:pPr>
            <w:r w:rsidRPr="00805D48">
              <w:rPr>
                <w:rFonts w:ascii="Times New Roman" w:eastAsiaTheme="majorEastAsia" w:hAnsi="Times New Roman"/>
                <w:iCs/>
                <w:sz w:val="24"/>
                <w:szCs w:val="24"/>
                <w:lang w:val="uk-UA"/>
              </w:rPr>
              <w:lastRenderedPageBreak/>
              <w:t>Загроза санітарному благополуччю населення</w:t>
            </w:r>
            <w:r w:rsidRPr="00805D48">
              <w:rPr>
                <w:rFonts w:ascii="Times New Roman" w:hAnsi="Times New Roman"/>
                <w:iCs/>
                <w:sz w:val="24"/>
                <w:szCs w:val="24"/>
                <w:lang w:val="uk-UA"/>
              </w:rPr>
              <w:t>.</w:t>
            </w:r>
          </w:p>
        </w:tc>
      </w:tr>
      <w:tr w:rsidR="006F071C" w:rsidRPr="006F071C" w:rsidTr="006F071C">
        <w:tc>
          <w:tcPr>
            <w:tcW w:w="1621" w:type="dxa"/>
            <w:shd w:val="clear" w:color="auto" w:fill="FFFFFF" w:themeFill="accent4" w:themeFillTint="33"/>
            <w:hideMark/>
          </w:tcPr>
          <w:p w:rsidR="006F071C" w:rsidRPr="00805D48" w:rsidRDefault="006F071C" w:rsidP="00805D48">
            <w:pPr>
              <w:ind w:firstLine="0"/>
              <w:rPr>
                <w:rFonts w:ascii="Times New Roman" w:hAnsi="Times New Roman"/>
                <w:sz w:val="24"/>
                <w:szCs w:val="24"/>
                <w:lang w:val="uk-UA"/>
              </w:rPr>
            </w:pPr>
            <w:r w:rsidRPr="00805D48">
              <w:rPr>
                <w:rFonts w:ascii="Times New Roman" w:hAnsi="Times New Roman"/>
                <w:bCs/>
                <w:sz w:val="24"/>
                <w:szCs w:val="24"/>
                <w:lang w:val="uk-UA"/>
              </w:rPr>
              <w:lastRenderedPageBreak/>
              <w:t>Господарство поводження з відходами</w:t>
            </w:r>
          </w:p>
        </w:tc>
        <w:tc>
          <w:tcPr>
            <w:tcW w:w="5462" w:type="dxa"/>
            <w:vAlign w:val="center"/>
            <w:hideMark/>
          </w:tcPr>
          <w:p w:rsidR="006F071C" w:rsidRPr="00805D48" w:rsidRDefault="006F071C" w:rsidP="00805D48">
            <w:pPr>
              <w:ind w:firstLine="0"/>
              <w:rPr>
                <w:rFonts w:ascii="Times New Roman" w:eastAsiaTheme="majorEastAsia" w:hAnsi="Times New Roman"/>
                <w:iCs/>
                <w:sz w:val="24"/>
                <w:szCs w:val="24"/>
                <w:lang w:val="uk-UA"/>
              </w:rPr>
            </w:pPr>
            <w:r w:rsidRPr="00805D48">
              <w:rPr>
                <w:rFonts w:ascii="Times New Roman" w:eastAsiaTheme="majorEastAsia" w:hAnsi="Times New Roman"/>
                <w:iCs/>
                <w:sz w:val="24"/>
                <w:szCs w:val="24"/>
                <w:lang w:val="uk-UA"/>
              </w:rPr>
              <w:t>Існуючий міський полігон ТПВ практично повністю вичерпав свій ресурс, що створює екологічні ризики.</w:t>
            </w:r>
          </w:p>
          <w:p w:rsidR="006F071C" w:rsidRPr="00805D48" w:rsidRDefault="006F071C" w:rsidP="00805D48">
            <w:pPr>
              <w:ind w:firstLine="0"/>
              <w:rPr>
                <w:rFonts w:ascii="Times New Roman" w:hAnsi="Times New Roman"/>
                <w:iCs/>
                <w:sz w:val="24"/>
                <w:szCs w:val="24"/>
                <w:lang w:val="uk-UA"/>
              </w:rPr>
            </w:pPr>
            <w:r w:rsidRPr="00805D48">
              <w:rPr>
                <w:rFonts w:ascii="Times New Roman" w:eastAsiaTheme="majorEastAsia" w:hAnsi="Times New Roman"/>
                <w:iCs/>
                <w:sz w:val="24"/>
                <w:szCs w:val="24"/>
                <w:lang w:val="uk-UA"/>
              </w:rPr>
              <w:t>Відсутність розвиненої інфраструктури для сортування та переробки ТПВ</w:t>
            </w:r>
            <w:r w:rsidRPr="00805D48">
              <w:rPr>
                <w:rFonts w:ascii="Times New Roman" w:hAnsi="Times New Roman"/>
                <w:iCs/>
                <w:sz w:val="24"/>
                <w:szCs w:val="24"/>
                <w:lang w:val="uk-UA"/>
              </w:rPr>
              <w:t>.</w:t>
            </w:r>
          </w:p>
          <w:p w:rsidR="006F071C" w:rsidRPr="00805D48" w:rsidRDefault="006F071C" w:rsidP="00805D48">
            <w:pPr>
              <w:ind w:firstLine="0"/>
              <w:rPr>
                <w:rFonts w:ascii="Times New Roman" w:hAnsi="Times New Roman"/>
                <w:iCs/>
                <w:sz w:val="24"/>
                <w:szCs w:val="24"/>
                <w:lang w:val="uk-UA"/>
              </w:rPr>
            </w:pPr>
            <w:r w:rsidRPr="00805D48">
              <w:rPr>
                <w:rFonts w:ascii="Times New Roman" w:hAnsi="Times New Roman"/>
                <w:bCs/>
                <w:iCs/>
                <w:sz w:val="24"/>
                <w:szCs w:val="24"/>
                <w:lang w:val="uk-UA"/>
              </w:rPr>
              <w:t>Потреби:</w:t>
            </w:r>
            <w:r w:rsidRPr="00805D48">
              <w:rPr>
                <w:rFonts w:ascii="Times New Roman" w:hAnsi="Times New Roman"/>
                <w:iCs/>
                <w:sz w:val="24"/>
                <w:szCs w:val="24"/>
                <w:lang w:val="uk-UA"/>
              </w:rPr>
              <w:t xml:space="preserve"> </w:t>
            </w:r>
            <w:r w:rsidRPr="00805D48">
              <w:rPr>
                <w:rFonts w:ascii="Times New Roman" w:hAnsi="Times New Roman"/>
                <w:sz w:val="24"/>
                <w:szCs w:val="24"/>
                <w:lang w:val="uk-UA"/>
              </w:rPr>
              <w:t xml:space="preserve">Будівництво лінії/станції сортування відходів, а також </w:t>
            </w:r>
            <w:proofErr w:type="spellStart"/>
            <w:r w:rsidRPr="00805D48">
              <w:rPr>
                <w:rFonts w:ascii="Times New Roman" w:hAnsi="Times New Roman"/>
                <w:sz w:val="24"/>
                <w:szCs w:val="24"/>
                <w:lang w:val="uk-UA"/>
              </w:rPr>
              <w:t>когенераційної</w:t>
            </w:r>
            <w:proofErr w:type="spellEnd"/>
            <w:r w:rsidRPr="00805D48">
              <w:rPr>
                <w:rFonts w:ascii="Times New Roman" w:hAnsi="Times New Roman"/>
                <w:sz w:val="24"/>
                <w:szCs w:val="24"/>
                <w:lang w:val="uk-UA"/>
              </w:rPr>
              <w:t xml:space="preserve"> установки на полігоні твердих побутових відходів з метою спалювання </w:t>
            </w:r>
            <w:proofErr w:type="spellStart"/>
            <w:r w:rsidRPr="00805D48">
              <w:rPr>
                <w:rFonts w:ascii="Times New Roman" w:hAnsi="Times New Roman"/>
                <w:sz w:val="24"/>
                <w:szCs w:val="24"/>
                <w:lang w:val="uk-UA"/>
              </w:rPr>
              <w:t>звалищного</w:t>
            </w:r>
            <w:proofErr w:type="spellEnd"/>
            <w:r w:rsidRPr="00805D48">
              <w:rPr>
                <w:rFonts w:ascii="Times New Roman" w:hAnsi="Times New Roman"/>
                <w:sz w:val="24"/>
                <w:szCs w:val="24"/>
                <w:lang w:val="uk-UA"/>
              </w:rPr>
              <w:t xml:space="preserve"> газу (виробництво теплової та електричної енергії).</w:t>
            </w:r>
          </w:p>
        </w:tc>
        <w:tc>
          <w:tcPr>
            <w:tcW w:w="3373" w:type="dxa"/>
            <w:vAlign w:val="center"/>
            <w:hideMark/>
          </w:tcPr>
          <w:p w:rsidR="006F071C" w:rsidRPr="00805D48" w:rsidRDefault="006F071C" w:rsidP="00805D48">
            <w:pPr>
              <w:ind w:firstLine="0"/>
              <w:rPr>
                <w:rFonts w:ascii="Times New Roman" w:hAnsi="Times New Roman"/>
                <w:iCs/>
                <w:sz w:val="24"/>
                <w:szCs w:val="24"/>
                <w:lang w:val="uk-UA"/>
              </w:rPr>
            </w:pPr>
            <w:r w:rsidRPr="00805D48">
              <w:rPr>
                <w:rFonts w:ascii="Times New Roman" w:eastAsiaTheme="majorEastAsia" w:hAnsi="Times New Roman"/>
                <w:iCs/>
                <w:sz w:val="24"/>
                <w:szCs w:val="24"/>
                <w:lang w:val="uk-UA"/>
              </w:rPr>
              <w:t>Забруднення ґрунтів та вод через інфільтрацію шкідливих речовин</w:t>
            </w:r>
            <w:r w:rsidRPr="00805D48">
              <w:rPr>
                <w:rFonts w:ascii="Times New Roman" w:hAnsi="Times New Roman"/>
                <w:iCs/>
                <w:sz w:val="24"/>
                <w:szCs w:val="24"/>
                <w:lang w:val="uk-UA"/>
              </w:rPr>
              <w:t>.</w:t>
            </w:r>
          </w:p>
          <w:p w:rsidR="006F071C" w:rsidRPr="00805D48" w:rsidRDefault="006F071C" w:rsidP="00805D48">
            <w:pPr>
              <w:ind w:firstLine="0"/>
              <w:rPr>
                <w:rFonts w:ascii="Times New Roman" w:hAnsi="Times New Roman"/>
                <w:iCs/>
                <w:sz w:val="24"/>
                <w:szCs w:val="24"/>
                <w:lang w:val="uk-UA"/>
              </w:rPr>
            </w:pPr>
            <w:r w:rsidRPr="00805D48">
              <w:rPr>
                <w:rFonts w:ascii="Times New Roman" w:hAnsi="Times New Roman"/>
                <w:iCs/>
                <w:sz w:val="24"/>
                <w:szCs w:val="24"/>
                <w:lang w:val="uk-UA"/>
              </w:rPr>
              <w:t>Викиди парникових газів (метану) від органічних відходів на звалищах.</w:t>
            </w:r>
          </w:p>
        </w:tc>
      </w:tr>
    </w:tbl>
    <w:p w:rsidR="006F071C" w:rsidRPr="006F071C" w:rsidRDefault="006F071C" w:rsidP="006F071C">
      <w:pPr>
        <w:rPr>
          <w:rFonts w:cs="Arial"/>
          <w:i/>
          <w:iCs/>
          <w:lang w:val="uk-UA"/>
        </w:rPr>
      </w:pPr>
    </w:p>
    <w:p w:rsidR="006F071C" w:rsidRPr="006F071C" w:rsidRDefault="006F071C" w:rsidP="006F071C">
      <w:pPr>
        <w:rPr>
          <w:rFonts w:cs="Arial"/>
          <w:i/>
          <w:iCs/>
          <w:lang w:val="uk-UA"/>
        </w:rPr>
        <w:sectPr w:rsidR="006F071C" w:rsidRPr="006F071C" w:rsidSect="009C302C">
          <w:headerReference w:type="default" r:id="rId30"/>
          <w:pgSz w:w="11906" w:h="16838"/>
          <w:pgMar w:top="1134" w:right="567" w:bottom="1134" w:left="1701" w:header="709" w:footer="709" w:gutter="0"/>
          <w:cols w:space="708"/>
          <w:docGrid w:linePitch="360"/>
        </w:sectPr>
      </w:pPr>
    </w:p>
    <w:p w:rsidR="006F071C" w:rsidRPr="004F0501" w:rsidRDefault="006F071C" w:rsidP="004F0501">
      <w:pPr>
        <w:pStyle w:val="af9"/>
        <w:spacing w:after="120"/>
        <w:jc w:val="right"/>
        <w:rPr>
          <w:rFonts w:ascii="Times New Roman" w:hAnsi="Times New Roman" w:cs="Times New Roman"/>
          <w:b w:val="0"/>
          <w:bCs w:val="0"/>
          <w:color w:val="auto"/>
          <w:sz w:val="28"/>
          <w:szCs w:val="28"/>
          <w:lang w:val="uk-UA"/>
        </w:rPr>
      </w:pPr>
      <w:r w:rsidRPr="004F0501">
        <w:rPr>
          <w:rFonts w:ascii="Times New Roman" w:hAnsi="Times New Roman" w:cs="Times New Roman"/>
          <w:b w:val="0"/>
          <w:color w:val="auto"/>
          <w:sz w:val="28"/>
          <w:szCs w:val="28"/>
          <w:lang w:val="uk-UA"/>
        </w:rPr>
        <w:lastRenderedPageBreak/>
        <w:t>Таблиця 2. Потреби для зеленого відновлення</w:t>
      </w:r>
    </w:p>
    <w:tbl>
      <w:tblPr>
        <w:tblStyle w:val="af5"/>
        <w:tblW w:w="5283" w:type="pct"/>
        <w:tblLayout w:type="fixed"/>
        <w:tblLook w:val="04A0"/>
      </w:tblPr>
      <w:tblGrid>
        <w:gridCol w:w="1575"/>
        <w:gridCol w:w="1590"/>
        <w:gridCol w:w="1728"/>
        <w:gridCol w:w="2016"/>
        <w:gridCol w:w="2016"/>
        <w:gridCol w:w="2016"/>
        <w:gridCol w:w="1441"/>
        <w:gridCol w:w="1300"/>
        <w:gridCol w:w="1294"/>
      </w:tblGrid>
      <w:tr w:rsidR="006F071C" w:rsidRPr="006F071C" w:rsidTr="00BC1BF2">
        <w:trPr>
          <w:tblHead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themeFill="background1"/>
            <w:hideMark/>
          </w:tcPr>
          <w:p w:rsidR="00F32DA7" w:rsidRPr="00F32DA7" w:rsidRDefault="006F071C" w:rsidP="00F5768A">
            <w:pPr>
              <w:pStyle w:val="a6"/>
              <w:spacing w:before="0" w:after="0" w:line="240" w:lineRule="auto"/>
              <w:jc w:val="center"/>
              <w:rPr>
                <w:rFonts w:ascii="Times New Roman" w:hAnsi="Times New Roman" w:cs="Times New Roman"/>
                <w:bCs/>
                <w:i w:val="0"/>
                <w:iCs/>
                <w:noProof/>
                <w:sz w:val="28"/>
                <w:szCs w:val="28"/>
                <w:lang w:val="uk-UA"/>
              </w:rPr>
            </w:pPr>
            <w:r w:rsidRPr="00F32DA7">
              <w:rPr>
                <w:rFonts w:ascii="Times New Roman" w:hAnsi="Times New Roman" w:cs="Times New Roman"/>
                <w:bCs/>
                <w:i w:val="0"/>
                <w:iCs/>
                <w:noProof/>
                <w:sz w:val="28"/>
                <w:szCs w:val="28"/>
                <w:lang w:val="uk-UA"/>
              </w:rPr>
              <w:t>С</w:t>
            </w:r>
            <w:r w:rsidR="001B2866" w:rsidRPr="00F32DA7">
              <w:rPr>
                <w:rFonts w:ascii="Times New Roman" w:hAnsi="Times New Roman" w:cs="Times New Roman"/>
                <w:bCs/>
                <w:i w:val="0"/>
                <w:iCs/>
                <w:noProof/>
                <w:sz w:val="28"/>
                <w:szCs w:val="28"/>
                <w:lang w:val="uk-UA"/>
              </w:rPr>
              <w:t>ектори</w:t>
            </w:r>
          </w:p>
        </w:tc>
      </w:tr>
      <w:tr w:rsidR="006F071C" w:rsidRPr="006F071C" w:rsidTr="00B63A58">
        <w:trPr>
          <w:tblHeader/>
        </w:trPr>
        <w:tc>
          <w:tcPr>
            <w:tcW w:w="1056" w:type="pct"/>
            <w:gridSpan w:val="2"/>
            <w:tcBorders>
              <w:top w:val="single" w:sz="4" w:space="0" w:color="auto"/>
              <w:left w:val="single" w:sz="4" w:space="0" w:color="auto"/>
              <w:bottom w:val="single" w:sz="4" w:space="0" w:color="auto"/>
              <w:right w:val="single" w:sz="18" w:space="0" w:color="000000"/>
            </w:tcBorders>
            <w:shd w:val="clear" w:color="auto" w:fill="DBDBDB"/>
            <w:vAlign w:val="center"/>
            <w:hideMark/>
          </w:tcPr>
          <w:p w:rsidR="006F071C" w:rsidRPr="001B2866" w:rsidRDefault="006F071C" w:rsidP="00BC1BF2">
            <w:pPr>
              <w:pStyle w:val="a6"/>
              <w:spacing w:before="0" w:after="0" w:line="240" w:lineRule="auto"/>
              <w:ind w:firstLine="0"/>
              <w:jc w:val="center"/>
              <w:rPr>
                <w:rFonts w:ascii="Times New Roman" w:hAnsi="Times New Roman" w:cs="Times New Roman"/>
                <w:bCs/>
                <w:i w:val="0"/>
                <w:noProof/>
                <w:sz w:val="24"/>
                <w:szCs w:val="24"/>
                <w:lang w:val="uk-UA"/>
              </w:rPr>
            </w:pPr>
            <w:r w:rsidRPr="001B2866">
              <w:rPr>
                <w:rFonts w:ascii="Times New Roman" w:hAnsi="Times New Roman" w:cs="Times New Roman"/>
                <w:bCs/>
                <w:i w:val="0"/>
                <w:noProof/>
                <w:sz w:val="24"/>
                <w:szCs w:val="24"/>
                <w:lang w:val="uk-UA" w:eastAsia="ja-JP"/>
              </w:rPr>
              <w:t>Будівельний фонд</w:t>
            </w:r>
          </w:p>
        </w:tc>
        <w:tc>
          <w:tcPr>
            <w:tcW w:w="577" w:type="pct"/>
            <w:tcBorders>
              <w:top w:val="single" w:sz="4" w:space="0" w:color="auto"/>
              <w:left w:val="single" w:sz="18" w:space="0" w:color="000000"/>
              <w:bottom w:val="single" w:sz="4" w:space="0" w:color="auto"/>
              <w:right w:val="single" w:sz="18" w:space="0" w:color="000000"/>
            </w:tcBorders>
            <w:shd w:val="clear" w:color="auto" w:fill="D2FF96"/>
            <w:vAlign w:val="center"/>
            <w:hideMark/>
          </w:tcPr>
          <w:p w:rsidR="006F071C" w:rsidRPr="001B2866" w:rsidRDefault="006F071C" w:rsidP="00BC1BF2">
            <w:pPr>
              <w:pStyle w:val="a6"/>
              <w:spacing w:before="0" w:after="0" w:line="240" w:lineRule="auto"/>
              <w:ind w:firstLine="0"/>
              <w:jc w:val="center"/>
              <w:rPr>
                <w:rFonts w:ascii="Times New Roman" w:hAnsi="Times New Roman" w:cs="Times New Roman"/>
                <w:bCs/>
                <w:i w:val="0"/>
                <w:noProof/>
                <w:sz w:val="24"/>
                <w:szCs w:val="24"/>
                <w:lang w:val="uk-UA"/>
              </w:rPr>
            </w:pPr>
            <w:r w:rsidRPr="001B2866">
              <w:rPr>
                <w:rFonts w:ascii="Times New Roman" w:hAnsi="Times New Roman" w:cs="Times New Roman"/>
                <w:bCs/>
                <w:i w:val="0"/>
                <w:noProof/>
                <w:sz w:val="24"/>
                <w:szCs w:val="24"/>
                <w:lang w:val="uk-UA"/>
              </w:rPr>
              <w:t>Теплове господарство</w:t>
            </w:r>
          </w:p>
        </w:tc>
        <w:tc>
          <w:tcPr>
            <w:tcW w:w="1346" w:type="pct"/>
            <w:gridSpan w:val="2"/>
            <w:tcBorders>
              <w:top w:val="single" w:sz="4" w:space="0" w:color="auto"/>
              <w:left w:val="single" w:sz="18" w:space="0" w:color="000000"/>
              <w:bottom w:val="single" w:sz="4" w:space="0" w:color="auto"/>
              <w:right w:val="single" w:sz="18" w:space="0" w:color="000000"/>
            </w:tcBorders>
            <w:shd w:val="clear" w:color="auto" w:fill="E6E6E6" w:themeFill="accent5" w:themeFillShade="E6"/>
            <w:vAlign w:val="center"/>
            <w:hideMark/>
          </w:tcPr>
          <w:p w:rsidR="006F071C" w:rsidRPr="00B63A58" w:rsidRDefault="006F071C" w:rsidP="00BC1BF2">
            <w:pPr>
              <w:pStyle w:val="a6"/>
              <w:spacing w:before="0" w:after="0" w:line="240" w:lineRule="auto"/>
              <w:ind w:firstLine="0"/>
              <w:jc w:val="center"/>
              <w:rPr>
                <w:rFonts w:ascii="Times New Roman" w:hAnsi="Times New Roman" w:cs="Times New Roman"/>
                <w:bCs/>
                <w:i w:val="0"/>
                <w:iCs/>
                <w:noProof/>
                <w:sz w:val="24"/>
                <w:szCs w:val="24"/>
                <w:lang w:val="uk-UA"/>
              </w:rPr>
            </w:pPr>
            <w:r w:rsidRPr="00B63A58">
              <w:rPr>
                <w:rFonts w:ascii="Times New Roman" w:hAnsi="Times New Roman" w:cs="Times New Roman"/>
                <w:bCs/>
                <w:i w:val="0"/>
                <w:iCs/>
                <w:noProof/>
                <w:sz w:val="24"/>
                <w:szCs w:val="24"/>
                <w:lang w:val="uk-UA"/>
              </w:rPr>
              <w:t>Водопровідно-каналізаційне господарство</w:t>
            </w:r>
          </w:p>
        </w:tc>
        <w:tc>
          <w:tcPr>
            <w:tcW w:w="673" w:type="pct"/>
            <w:tcBorders>
              <w:top w:val="single" w:sz="4" w:space="0" w:color="auto"/>
              <w:left w:val="single" w:sz="18" w:space="0" w:color="000000"/>
              <w:bottom w:val="single" w:sz="4" w:space="0" w:color="auto"/>
              <w:right w:val="single" w:sz="18" w:space="0" w:color="000000"/>
            </w:tcBorders>
            <w:shd w:val="clear" w:color="auto" w:fill="DED2FF"/>
            <w:vAlign w:val="center"/>
            <w:hideMark/>
          </w:tcPr>
          <w:p w:rsidR="006F071C" w:rsidRPr="00B63A58" w:rsidRDefault="006F071C" w:rsidP="00BC1BF2">
            <w:pPr>
              <w:pStyle w:val="a6"/>
              <w:spacing w:before="0" w:after="0" w:line="240" w:lineRule="auto"/>
              <w:ind w:firstLine="0"/>
              <w:jc w:val="center"/>
              <w:rPr>
                <w:rFonts w:ascii="Times New Roman" w:hAnsi="Times New Roman" w:cs="Times New Roman"/>
                <w:bCs/>
                <w:i w:val="0"/>
                <w:iCs/>
                <w:noProof/>
                <w:sz w:val="24"/>
                <w:szCs w:val="24"/>
                <w:lang w:val="uk-UA"/>
              </w:rPr>
            </w:pPr>
            <w:r w:rsidRPr="00B63A58">
              <w:rPr>
                <w:rFonts w:ascii="Times New Roman" w:hAnsi="Times New Roman" w:cs="Times New Roman"/>
                <w:bCs/>
                <w:i w:val="0"/>
                <w:iCs/>
                <w:noProof/>
                <w:sz w:val="24"/>
                <w:szCs w:val="24"/>
                <w:lang w:val="uk-UA" w:eastAsia="ja-JP"/>
              </w:rPr>
              <w:t>Господарство поводження з відходами</w:t>
            </w:r>
          </w:p>
        </w:tc>
        <w:tc>
          <w:tcPr>
            <w:tcW w:w="1347" w:type="pct"/>
            <w:gridSpan w:val="3"/>
            <w:tcBorders>
              <w:top w:val="single" w:sz="4" w:space="0" w:color="auto"/>
              <w:left w:val="single" w:sz="18" w:space="0" w:color="000000"/>
              <w:bottom w:val="single" w:sz="4" w:space="0" w:color="auto"/>
              <w:right w:val="single" w:sz="4" w:space="0" w:color="auto"/>
            </w:tcBorders>
            <w:shd w:val="clear" w:color="auto" w:fill="FF3C64"/>
            <w:vAlign w:val="center"/>
            <w:hideMark/>
          </w:tcPr>
          <w:p w:rsidR="006F071C" w:rsidRPr="00B63A58" w:rsidRDefault="006F071C" w:rsidP="00BC1BF2">
            <w:pPr>
              <w:pStyle w:val="a6"/>
              <w:spacing w:before="0" w:after="0" w:line="240" w:lineRule="auto"/>
              <w:ind w:firstLine="0"/>
              <w:jc w:val="center"/>
              <w:rPr>
                <w:rFonts w:ascii="Times New Roman" w:hAnsi="Times New Roman" w:cs="Times New Roman"/>
                <w:bCs/>
                <w:i w:val="0"/>
                <w:iCs/>
                <w:noProof/>
                <w:sz w:val="24"/>
                <w:szCs w:val="24"/>
                <w:lang w:val="uk-UA" w:eastAsia="ja-JP"/>
              </w:rPr>
            </w:pPr>
            <w:r w:rsidRPr="00B63A58">
              <w:rPr>
                <w:rFonts w:ascii="Times New Roman" w:hAnsi="Times New Roman" w:cs="Times New Roman"/>
                <w:bCs/>
                <w:i w:val="0"/>
                <w:iCs/>
                <w:noProof/>
                <w:sz w:val="24"/>
                <w:szCs w:val="24"/>
                <w:lang w:val="uk-UA" w:eastAsia="ja-JP"/>
              </w:rPr>
              <w:t>Гарячі точки забруднення</w:t>
            </w:r>
          </w:p>
        </w:tc>
      </w:tr>
      <w:tr w:rsidR="00BC1BF2" w:rsidRPr="006F071C" w:rsidTr="00B63A58">
        <w:trPr>
          <w:tblHeader/>
        </w:trPr>
        <w:tc>
          <w:tcPr>
            <w:tcW w:w="526" w:type="pct"/>
            <w:tcBorders>
              <w:top w:val="single" w:sz="4" w:space="0" w:color="auto"/>
              <w:left w:val="single" w:sz="4" w:space="0" w:color="auto"/>
              <w:bottom w:val="single" w:sz="4" w:space="0" w:color="auto"/>
              <w:right w:val="single" w:sz="4" w:space="0" w:color="auto"/>
            </w:tcBorders>
            <w:shd w:val="clear" w:color="auto" w:fill="DBDBDB"/>
            <w:vAlign w:val="center"/>
            <w:hideMark/>
          </w:tcPr>
          <w:p w:rsidR="006F071C" w:rsidRPr="001B2866" w:rsidRDefault="006F071C" w:rsidP="00BC1BF2">
            <w:pPr>
              <w:pStyle w:val="a6"/>
              <w:spacing w:before="0" w:after="0" w:line="240" w:lineRule="auto"/>
              <w:ind w:firstLine="0"/>
              <w:jc w:val="center"/>
              <w:rPr>
                <w:rFonts w:ascii="Times New Roman" w:hAnsi="Times New Roman" w:cs="Times New Roman"/>
                <w:bCs/>
                <w:i w:val="0"/>
                <w:noProof/>
                <w:sz w:val="24"/>
                <w:szCs w:val="24"/>
                <w:lang w:val="uk-UA"/>
              </w:rPr>
            </w:pPr>
            <w:r w:rsidRPr="001B2866">
              <w:rPr>
                <w:rFonts w:ascii="Times New Roman" w:hAnsi="Times New Roman" w:cs="Times New Roman"/>
                <w:bCs/>
                <w:i w:val="0"/>
                <w:noProof/>
                <w:sz w:val="24"/>
                <w:szCs w:val="24"/>
                <w:lang w:val="uk-UA" w:eastAsia="ja-JP"/>
              </w:rPr>
              <w:t>Житловий</w:t>
            </w:r>
          </w:p>
        </w:tc>
        <w:tc>
          <w:tcPr>
            <w:tcW w:w="531" w:type="pct"/>
            <w:tcBorders>
              <w:top w:val="single" w:sz="4" w:space="0" w:color="auto"/>
              <w:left w:val="single" w:sz="4" w:space="0" w:color="auto"/>
              <w:bottom w:val="single" w:sz="4" w:space="0" w:color="auto"/>
              <w:right w:val="single" w:sz="18" w:space="0" w:color="000000"/>
            </w:tcBorders>
            <w:shd w:val="clear" w:color="auto" w:fill="DBDBDB"/>
            <w:vAlign w:val="center"/>
            <w:hideMark/>
          </w:tcPr>
          <w:p w:rsidR="006F071C" w:rsidRPr="001B2866" w:rsidRDefault="006F071C" w:rsidP="00BC1BF2">
            <w:pPr>
              <w:pStyle w:val="a6"/>
              <w:spacing w:before="0" w:after="0" w:line="240" w:lineRule="auto"/>
              <w:ind w:firstLine="0"/>
              <w:jc w:val="center"/>
              <w:rPr>
                <w:rFonts w:ascii="Times New Roman" w:hAnsi="Times New Roman" w:cs="Times New Roman"/>
                <w:bCs/>
                <w:i w:val="0"/>
                <w:noProof/>
                <w:sz w:val="24"/>
                <w:szCs w:val="24"/>
                <w:lang w:val="uk-UA"/>
              </w:rPr>
            </w:pPr>
            <w:r w:rsidRPr="001B2866">
              <w:rPr>
                <w:rFonts w:ascii="Times New Roman" w:hAnsi="Times New Roman" w:cs="Times New Roman"/>
                <w:bCs/>
                <w:i w:val="0"/>
                <w:noProof/>
                <w:sz w:val="24"/>
                <w:szCs w:val="24"/>
                <w:lang w:val="uk-UA" w:eastAsia="ja-JP"/>
              </w:rPr>
              <w:t>Муніципальний</w:t>
            </w:r>
          </w:p>
        </w:tc>
        <w:tc>
          <w:tcPr>
            <w:tcW w:w="577" w:type="pct"/>
            <w:tcBorders>
              <w:top w:val="single" w:sz="4" w:space="0" w:color="auto"/>
              <w:left w:val="single" w:sz="18" w:space="0" w:color="000000"/>
              <w:bottom w:val="single" w:sz="4" w:space="0" w:color="auto"/>
              <w:right w:val="single" w:sz="18" w:space="0" w:color="000000"/>
            </w:tcBorders>
            <w:shd w:val="clear" w:color="auto" w:fill="D2FF96"/>
            <w:vAlign w:val="center"/>
            <w:hideMark/>
          </w:tcPr>
          <w:p w:rsidR="006F071C" w:rsidRPr="001B2866" w:rsidRDefault="006F071C" w:rsidP="00BC1BF2">
            <w:pPr>
              <w:pStyle w:val="a6"/>
              <w:spacing w:before="0" w:after="0" w:line="240" w:lineRule="auto"/>
              <w:ind w:firstLine="0"/>
              <w:jc w:val="center"/>
              <w:rPr>
                <w:rFonts w:ascii="Times New Roman" w:hAnsi="Times New Roman" w:cs="Times New Roman"/>
                <w:bCs/>
                <w:i w:val="0"/>
                <w:noProof/>
                <w:sz w:val="24"/>
                <w:szCs w:val="24"/>
                <w:lang w:val="uk-UA"/>
              </w:rPr>
            </w:pPr>
            <w:r w:rsidRPr="001B2866">
              <w:rPr>
                <w:rFonts w:ascii="Times New Roman" w:hAnsi="Times New Roman" w:cs="Times New Roman"/>
                <w:bCs/>
                <w:i w:val="0"/>
                <w:noProof/>
                <w:sz w:val="24"/>
                <w:szCs w:val="24"/>
                <w:lang w:val="uk-UA" w:eastAsia="ja-JP"/>
              </w:rPr>
              <w:t>Централізо</w:t>
            </w:r>
            <w:r w:rsidR="00BC1BF2">
              <w:rPr>
                <w:rFonts w:ascii="Times New Roman" w:hAnsi="Times New Roman" w:cs="Times New Roman"/>
                <w:bCs/>
                <w:i w:val="0"/>
                <w:noProof/>
                <w:sz w:val="24"/>
                <w:szCs w:val="24"/>
                <w:lang w:val="uk-UA" w:eastAsia="ja-JP"/>
              </w:rPr>
              <w:t>-</w:t>
            </w:r>
            <w:r w:rsidRPr="001B2866">
              <w:rPr>
                <w:rFonts w:ascii="Times New Roman" w:hAnsi="Times New Roman" w:cs="Times New Roman"/>
                <w:bCs/>
                <w:i w:val="0"/>
                <w:noProof/>
                <w:sz w:val="24"/>
                <w:szCs w:val="24"/>
                <w:lang w:val="uk-UA" w:eastAsia="ja-JP"/>
              </w:rPr>
              <w:t>ване опалення</w:t>
            </w:r>
          </w:p>
        </w:tc>
        <w:tc>
          <w:tcPr>
            <w:tcW w:w="673" w:type="pct"/>
            <w:tcBorders>
              <w:top w:val="single" w:sz="4" w:space="0" w:color="auto"/>
              <w:left w:val="single" w:sz="18" w:space="0" w:color="000000"/>
              <w:bottom w:val="single" w:sz="4" w:space="0" w:color="auto"/>
              <w:right w:val="single" w:sz="4" w:space="0" w:color="auto"/>
            </w:tcBorders>
            <w:shd w:val="clear" w:color="auto" w:fill="E6E6E6" w:themeFill="accent5" w:themeFillShade="E6"/>
            <w:vAlign w:val="center"/>
            <w:hideMark/>
          </w:tcPr>
          <w:p w:rsidR="006F071C" w:rsidRPr="00B63A58" w:rsidRDefault="006F071C" w:rsidP="00BC1BF2">
            <w:pPr>
              <w:pStyle w:val="a6"/>
              <w:spacing w:before="0" w:after="0" w:line="240" w:lineRule="auto"/>
              <w:ind w:firstLine="0"/>
              <w:jc w:val="center"/>
              <w:rPr>
                <w:rFonts w:ascii="Times New Roman" w:hAnsi="Times New Roman" w:cs="Times New Roman"/>
                <w:bCs/>
                <w:i w:val="0"/>
                <w:iCs/>
                <w:noProof/>
                <w:sz w:val="24"/>
                <w:szCs w:val="24"/>
                <w:lang w:val="uk-UA"/>
              </w:rPr>
            </w:pPr>
            <w:r w:rsidRPr="00B63A58">
              <w:rPr>
                <w:rFonts w:ascii="Times New Roman" w:hAnsi="Times New Roman" w:cs="Times New Roman"/>
                <w:bCs/>
                <w:i w:val="0"/>
                <w:iCs/>
                <w:noProof/>
                <w:sz w:val="24"/>
                <w:szCs w:val="24"/>
                <w:lang w:val="uk-UA" w:eastAsia="ja-JP"/>
              </w:rPr>
              <w:t>Водопостачання</w:t>
            </w:r>
          </w:p>
        </w:tc>
        <w:tc>
          <w:tcPr>
            <w:tcW w:w="673" w:type="pct"/>
            <w:tcBorders>
              <w:top w:val="single" w:sz="4" w:space="0" w:color="auto"/>
              <w:left w:val="single" w:sz="4" w:space="0" w:color="auto"/>
              <w:bottom w:val="single" w:sz="4" w:space="0" w:color="auto"/>
              <w:right w:val="single" w:sz="18" w:space="0" w:color="000000"/>
            </w:tcBorders>
            <w:shd w:val="clear" w:color="auto" w:fill="E6E6E6" w:themeFill="accent5" w:themeFillShade="E6"/>
            <w:vAlign w:val="center"/>
            <w:hideMark/>
          </w:tcPr>
          <w:p w:rsidR="006F071C" w:rsidRPr="00B63A58" w:rsidRDefault="006F071C" w:rsidP="00BC1BF2">
            <w:pPr>
              <w:pStyle w:val="a6"/>
              <w:spacing w:before="0" w:after="0" w:line="240" w:lineRule="auto"/>
              <w:ind w:firstLine="0"/>
              <w:jc w:val="center"/>
              <w:rPr>
                <w:rFonts w:ascii="Times New Roman" w:hAnsi="Times New Roman" w:cs="Times New Roman"/>
                <w:bCs/>
                <w:i w:val="0"/>
                <w:iCs/>
                <w:noProof/>
                <w:sz w:val="24"/>
                <w:szCs w:val="24"/>
                <w:lang w:val="uk-UA"/>
              </w:rPr>
            </w:pPr>
            <w:r w:rsidRPr="00B63A58">
              <w:rPr>
                <w:rFonts w:ascii="Times New Roman" w:hAnsi="Times New Roman" w:cs="Times New Roman"/>
                <w:bCs/>
                <w:i w:val="0"/>
                <w:iCs/>
                <w:noProof/>
                <w:sz w:val="24"/>
                <w:szCs w:val="24"/>
                <w:lang w:val="uk-UA"/>
              </w:rPr>
              <w:t>Водовідведення</w:t>
            </w:r>
          </w:p>
        </w:tc>
        <w:tc>
          <w:tcPr>
            <w:tcW w:w="673" w:type="pct"/>
            <w:tcBorders>
              <w:top w:val="single" w:sz="4" w:space="0" w:color="auto"/>
              <w:left w:val="single" w:sz="18" w:space="0" w:color="000000"/>
              <w:bottom w:val="single" w:sz="4" w:space="0" w:color="auto"/>
              <w:right w:val="single" w:sz="18" w:space="0" w:color="000000"/>
            </w:tcBorders>
            <w:shd w:val="clear" w:color="auto" w:fill="DED2FF"/>
            <w:vAlign w:val="center"/>
            <w:hideMark/>
          </w:tcPr>
          <w:p w:rsidR="006F071C" w:rsidRPr="00B63A58" w:rsidRDefault="006F071C" w:rsidP="00BC1BF2">
            <w:pPr>
              <w:pStyle w:val="a6"/>
              <w:spacing w:before="0" w:after="0" w:line="240" w:lineRule="auto"/>
              <w:ind w:firstLine="0"/>
              <w:jc w:val="center"/>
              <w:rPr>
                <w:rFonts w:ascii="Times New Roman" w:hAnsi="Times New Roman" w:cs="Times New Roman"/>
                <w:bCs/>
                <w:i w:val="0"/>
                <w:iCs/>
                <w:noProof/>
                <w:sz w:val="24"/>
                <w:szCs w:val="24"/>
                <w:lang w:val="uk-UA"/>
              </w:rPr>
            </w:pPr>
            <w:r w:rsidRPr="00B63A58">
              <w:rPr>
                <w:rFonts w:ascii="Times New Roman" w:hAnsi="Times New Roman" w:cs="Times New Roman"/>
                <w:bCs/>
                <w:i w:val="0"/>
                <w:iCs/>
                <w:noProof/>
                <w:sz w:val="24"/>
                <w:szCs w:val="24"/>
                <w:lang w:val="uk-UA"/>
              </w:rPr>
              <w:t>(включно з будівельним сміттям)</w:t>
            </w:r>
          </w:p>
        </w:tc>
        <w:tc>
          <w:tcPr>
            <w:tcW w:w="481" w:type="pct"/>
            <w:tcBorders>
              <w:top w:val="single" w:sz="4" w:space="0" w:color="auto"/>
              <w:left w:val="single" w:sz="18" w:space="0" w:color="000000"/>
              <w:bottom w:val="single" w:sz="4" w:space="0" w:color="auto"/>
              <w:right w:val="single" w:sz="4" w:space="0" w:color="auto"/>
            </w:tcBorders>
            <w:shd w:val="clear" w:color="auto" w:fill="FF3C64"/>
            <w:vAlign w:val="center"/>
            <w:hideMark/>
          </w:tcPr>
          <w:p w:rsidR="006F071C" w:rsidRPr="00B63A58" w:rsidRDefault="006F071C" w:rsidP="00BC1BF2">
            <w:pPr>
              <w:pStyle w:val="a6"/>
              <w:spacing w:before="0" w:after="0" w:line="240" w:lineRule="auto"/>
              <w:ind w:firstLine="0"/>
              <w:jc w:val="center"/>
              <w:rPr>
                <w:rFonts w:ascii="Times New Roman" w:hAnsi="Times New Roman" w:cs="Times New Roman"/>
                <w:bCs/>
                <w:i w:val="0"/>
                <w:iCs/>
                <w:noProof/>
                <w:sz w:val="24"/>
                <w:szCs w:val="24"/>
                <w:lang w:val="uk-UA"/>
              </w:rPr>
            </w:pPr>
            <w:r w:rsidRPr="00B63A58">
              <w:rPr>
                <w:rFonts w:ascii="Times New Roman" w:hAnsi="Times New Roman" w:cs="Times New Roman"/>
                <w:bCs/>
                <w:i w:val="0"/>
                <w:iCs/>
                <w:noProof/>
                <w:sz w:val="24"/>
                <w:szCs w:val="24"/>
                <w:lang w:val="uk-UA"/>
              </w:rPr>
              <w:t>Ґрунти та сільсько</w:t>
            </w:r>
            <w:r w:rsidR="00B63A58">
              <w:rPr>
                <w:rFonts w:ascii="Times New Roman" w:hAnsi="Times New Roman" w:cs="Times New Roman"/>
                <w:bCs/>
                <w:i w:val="0"/>
                <w:iCs/>
                <w:noProof/>
                <w:sz w:val="24"/>
                <w:szCs w:val="24"/>
                <w:lang w:val="uk-UA"/>
              </w:rPr>
              <w:t>-</w:t>
            </w:r>
            <w:r w:rsidRPr="00B63A58">
              <w:rPr>
                <w:rFonts w:ascii="Times New Roman" w:hAnsi="Times New Roman" w:cs="Times New Roman"/>
                <w:bCs/>
                <w:i w:val="0"/>
                <w:iCs/>
                <w:noProof/>
                <w:sz w:val="24"/>
                <w:szCs w:val="24"/>
                <w:lang w:val="uk-UA"/>
              </w:rPr>
              <w:t>госпо</w:t>
            </w:r>
            <w:r w:rsidR="00B63A58">
              <w:rPr>
                <w:rFonts w:ascii="Times New Roman" w:hAnsi="Times New Roman" w:cs="Times New Roman"/>
                <w:bCs/>
                <w:i w:val="0"/>
                <w:iCs/>
                <w:noProof/>
                <w:sz w:val="24"/>
                <w:szCs w:val="24"/>
                <w:lang w:val="uk-UA"/>
              </w:rPr>
              <w:t>-</w:t>
            </w:r>
            <w:r w:rsidRPr="00B63A58">
              <w:rPr>
                <w:rFonts w:ascii="Times New Roman" w:hAnsi="Times New Roman" w:cs="Times New Roman"/>
                <w:bCs/>
                <w:i w:val="0"/>
                <w:iCs/>
                <w:noProof/>
                <w:sz w:val="24"/>
                <w:szCs w:val="24"/>
                <w:lang w:val="uk-UA"/>
              </w:rPr>
              <w:t>дарські угіддя</w:t>
            </w:r>
          </w:p>
        </w:tc>
        <w:tc>
          <w:tcPr>
            <w:tcW w:w="434" w:type="pct"/>
            <w:tcBorders>
              <w:top w:val="single" w:sz="4" w:space="0" w:color="auto"/>
              <w:left w:val="single" w:sz="4" w:space="0" w:color="auto"/>
              <w:bottom w:val="single" w:sz="4" w:space="0" w:color="auto"/>
              <w:right w:val="single" w:sz="4" w:space="0" w:color="auto"/>
            </w:tcBorders>
            <w:shd w:val="clear" w:color="auto" w:fill="FF3C64"/>
            <w:vAlign w:val="center"/>
            <w:hideMark/>
          </w:tcPr>
          <w:p w:rsidR="006F071C" w:rsidRPr="00B63A58" w:rsidRDefault="006F071C" w:rsidP="00BC1BF2">
            <w:pPr>
              <w:pStyle w:val="a6"/>
              <w:spacing w:before="0" w:after="0" w:line="240" w:lineRule="auto"/>
              <w:ind w:firstLine="0"/>
              <w:jc w:val="center"/>
              <w:rPr>
                <w:rFonts w:ascii="Times New Roman" w:hAnsi="Times New Roman" w:cs="Times New Roman"/>
                <w:bCs/>
                <w:i w:val="0"/>
                <w:iCs/>
                <w:noProof/>
                <w:sz w:val="24"/>
                <w:szCs w:val="24"/>
                <w:lang w:val="uk-UA"/>
              </w:rPr>
            </w:pPr>
            <w:r w:rsidRPr="00B63A58">
              <w:rPr>
                <w:rFonts w:ascii="Times New Roman" w:hAnsi="Times New Roman" w:cs="Times New Roman"/>
                <w:bCs/>
                <w:i w:val="0"/>
                <w:iCs/>
                <w:noProof/>
                <w:sz w:val="24"/>
                <w:szCs w:val="24"/>
                <w:lang w:val="uk-UA"/>
              </w:rPr>
              <w:t>Водойми</w:t>
            </w:r>
          </w:p>
        </w:tc>
        <w:tc>
          <w:tcPr>
            <w:tcW w:w="433" w:type="pct"/>
            <w:tcBorders>
              <w:top w:val="single" w:sz="4" w:space="0" w:color="auto"/>
              <w:left w:val="single" w:sz="4" w:space="0" w:color="auto"/>
              <w:bottom w:val="single" w:sz="4" w:space="0" w:color="auto"/>
              <w:right w:val="single" w:sz="4" w:space="0" w:color="auto"/>
            </w:tcBorders>
            <w:shd w:val="clear" w:color="auto" w:fill="FF3C64"/>
            <w:vAlign w:val="center"/>
            <w:hideMark/>
          </w:tcPr>
          <w:p w:rsidR="006F071C" w:rsidRPr="00B63A58" w:rsidRDefault="006F071C" w:rsidP="00BC1BF2">
            <w:pPr>
              <w:pStyle w:val="a6"/>
              <w:spacing w:before="0" w:after="0" w:line="240" w:lineRule="auto"/>
              <w:ind w:firstLine="0"/>
              <w:jc w:val="center"/>
              <w:rPr>
                <w:rFonts w:ascii="Times New Roman" w:hAnsi="Times New Roman" w:cs="Times New Roman"/>
                <w:bCs/>
                <w:i w:val="0"/>
                <w:iCs/>
                <w:noProof/>
                <w:sz w:val="24"/>
                <w:szCs w:val="24"/>
                <w:lang w:val="uk-UA"/>
              </w:rPr>
            </w:pPr>
            <w:r w:rsidRPr="00B63A58">
              <w:rPr>
                <w:rFonts w:ascii="Times New Roman" w:hAnsi="Times New Roman" w:cs="Times New Roman"/>
                <w:bCs/>
                <w:i w:val="0"/>
                <w:iCs/>
                <w:noProof/>
                <w:sz w:val="24"/>
                <w:szCs w:val="24"/>
                <w:lang w:val="uk-UA"/>
              </w:rPr>
              <w:t>Ліси</w:t>
            </w:r>
          </w:p>
        </w:tc>
      </w:tr>
      <w:tr w:rsidR="006F071C" w:rsidRPr="006F071C" w:rsidTr="00BC1BF2">
        <w:trPr>
          <w:trHeight w:val="270"/>
        </w:trPr>
        <w:tc>
          <w:tcPr>
            <w:tcW w:w="5000" w:type="pct"/>
            <w:gridSpan w:val="9"/>
            <w:tcBorders>
              <w:top w:val="single" w:sz="4" w:space="0" w:color="auto"/>
              <w:left w:val="single" w:sz="4" w:space="0" w:color="auto"/>
              <w:bottom w:val="single" w:sz="4" w:space="0" w:color="auto"/>
              <w:right w:val="single" w:sz="4" w:space="0" w:color="auto"/>
            </w:tcBorders>
            <w:vAlign w:val="center"/>
          </w:tcPr>
          <w:p w:rsidR="00F32DA7" w:rsidRPr="00F32DA7" w:rsidRDefault="006F071C" w:rsidP="00F32DA7">
            <w:pPr>
              <w:pStyle w:val="a6"/>
              <w:spacing w:before="0" w:after="0" w:line="240" w:lineRule="auto"/>
              <w:jc w:val="center"/>
              <w:rPr>
                <w:rFonts w:ascii="Times New Roman" w:hAnsi="Times New Roman" w:cs="Times New Roman"/>
                <w:bCs/>
                <w:i w:val="0"/>
                <w:iCs/>
                <w:noProof/>
                <w:sz w:val="28"/>
                <w:szCs w:val="28"/>
                <w:lang w:val="uk-UA"/>
              </w:rPr>
            </w:pPr>
            <w:r w:rsidRPr="00F32DA7">
              <w:rPr>
                <w:rFonts w:ascii="Times New Roman" w:hAnsi="Times New Roman" w:cs="Times New Roman"/>
                <w:bCs/>
                <w:i w:val="0"/>
                <w:iCs/>
                <w:noProof/>
                <w:sz w:val="28"/>
                <w:szCs w:val="28"/>
                <w:lang w:val="uk-UA"/>
              </w:rPr>
              <w:t>К</w:t>
            </w:r>
            <w:r w:rsidR="001B2866" w:rsidRPr="00F32DA7">
              <w:rPr>
                <w:rFonts w:ascii="Times New Roman" w:hAnsi="Times New Roman" w:cs="Times New Roman"/>
                <w:bCs/>
                <w:i w:val="0"/>
                <w:iCs/>
                <w:noProof/>
                <w:sz w:val="28"/>
                <w:szCs w:val="28"/>
                <w:lang w:val="uk-UA"/>
              </w:rPr>
              <w:t xml:space="preserve">ороткострокові пріоритети </w:t>
            </w:r>
            <w:r w:rsidRPr="00F32DA7">
              <w:rPr>
                <w:rFonts w:ascii="Times New Roman" w:hAnsi="Times New Roman" w:cs="Times New Roman"/>
                <w:bCs/>
                <w:i w:val="0"/>
                <w:iCs/>
                <w:noProof/>
                <w:sz w:val="28"/>
                <w:szCs w:val="28"/>
                <w:lang w:val="uk-UA"/>
              </w:rPr>
              <w:t>(2026-2028)</w:t>
            </w:r>
          </w:p>
        </w:tc>
      </w:tr>
      <w:tr w:rsidR="00BC1BF2" w:rsidRPr="006F071C" w:rsidTr="00B63A58">
        <w:trPr>
          <w:trHeight w:val="2951"/>
        </w:trPr>
        <w:tc>
          <w:tcPr>
            <w:tcW w:w="526" w:type="pct"/>
            <w:tcBorders>
              <w:top w:val="single" w:sz="4" w:space="0" w:color="auto"/>
              <w:left w:val="single" w:sz="4" w:space="0" w:color="auto"/>
              <w:right w:val="single" w:sz="4" w:space="0" w:color="auto"/>
            </w:tcBorders>
            <w:shd w:val="clear" w:color="auto" w:fill="FFFFFF" w:themeFill="background1"/>
            <w:vAlign w:val="center"/>
          </w:tcPr>
          <w:p w:rsidR="006F071C" w:rsidRPr="001B2866" w:rsidRDefault="006F071C" w:rsidP="00B63A58">
            <w:pPr>
              <w:pStyle w:val="a6"/>
              <w:tabs>
                <w:tab w:val="clear" w:pos="1985"/>
                <w:tab w:val="clear" w:pos="2552"/>
                <w:tab w:val="clear" w:pos="3402"/>
                <w:tab w:val="clear" w:pos="4253"/>
                <w:tab w:val="clear" w:pos="4820"/>
              </w:tabs>
              <w:spacing w:before="0" w:after="0" w:line="240" w:lineRule="auto"/>
              <w:ind w:firstLine="0"/>
              <w:jc w:val="left"/>
              <w:rPr>
                <w:rFonts w:ascii="Times New Roman" w:hAnsi="Times New Roman" w:cs="Times New Roman"/>
                <w:i w:val="0"/>
                <w:noProof/>
                <w:sz w:val="24"/>
                <w:szCs w:val="24"/>
                <w:lang w:val="uk-UA"/>
              </w:rPr>
            </w:pPr>
            <w:r w:rsidRPr="001B2866">
              <w:rPr>
                <w:rFonts w:ascii="Times New Roman" w:hAnsi="Times New Roman" w:cs="Times New Roman"/>
                <w:i w:val="0"/>
                <w:noProof/>
                <w:sz w:val="24"/>
                <w:szCs w:val="24"/>
                <w:lang w:val="uk-UA"/>
              </w:rPr>
              <w:t>Будівництво житлового комплексу для ВПО</w:t>
            </w:r>
            <w:r w:rsidRPr="001B2866">
              <w:rPr>
                <w:rStyle w:val="af8"/>
                <w:rFonts w:ascii="Times New Roman" w:hAnsi="Times New Roman" w:cs="Times New Roman"/>
                <w:i/>
                <w:color w:val="auto"/>
                <w:sz w:val="24"/>
                <w:szCs w:val="24"/>
                <w:lang w:val="uk-UA"/>
              </w:rPr>
              <w:t xml:space="preserve"> </w:t>
            </w:r>
            <w:r w:rsidRPr="001B2866">
              <w:rPr>
                <w:rFonts w:ascii="Times New Roman" w:hAnsi="Times New Roman" w:cs="Times New Roman"/>
                <w:i w:val="0"/>
                <w:noProof/>
                <w:sz w:val="24"/>
                <w:szCs w:val="24"/>
                <w:lang w:val="uk-UA"/>
              </w:rPr>
              <w:t xml:space="preserve">– </w:t>
            </w:r>
            <w:r w:rsidRPr="001B2866">
              <w:rPr>
                <w:rFonts w:ascii="Times New Roman" w:hAnsi="Times New Roman" w:cs="Times New Roman"/>
                <w:bCs/>
                <w:i w:val="0"/>
                <w:noProof/>
                <w:sz w:val="24"/>
                <w:szCs w:val="24"/>
                <w:lang w:val="uk-UA"/>
              </w:rPr>
              <w:t xml:space="preserve">26 </w:t>
            </w:r>
            <w:r w:rsidRPr="001B2866">
              <w:rPr>
                <w:rFonts w:ascii="Times New Roman" w:hAnsi="Times New Roman" w:cs="Times New Roman"/>
                <w:i w:val="0"/>
                <w:noProof/>
                <w:sz w:val="24"/>
                <w:szCs w:val="24"/>
                <w:lang w:val="uk-UA"/>
              </w:rPr>
              <w:t>багатоповерхових будинків.</w:t>
            </w:r>
          </w:p>
        </w:tc>
        <w:tc>
          <w:tcPr>
            <w:tcW w:w="531" w:type="pct"/>
            <w:tcBorders>
              <w:top w:val="single" w:sz="4" w:space="0" w:color="auto"/>
              <w:left w:val="single" w:sz="4" w:space="0" w:color="auto"/>
              <w:right w:val="single" w:sz="18" w:space="0" w:color="000000"/>
            </w:tcBorders>
            <w:shd w:val="clear" w:color="auto" w:fill="FFFFFF" w:themeFill="background1"/>
            <w:vAlign w:val="center"/>
          </w:tcPr>
          <w:p w:rsidR="006F071C" w:rsidRPr="001B2866" w:rsidRDefault="006F071C" w:rsidP="00B63A58">
            <w:pPr>
              <w:pStyle w:val="a6"/>
              <w:spacing w:before="0" w:after="0" w:line="240" w:lineRule="auto"/>
              <w:ind w:firstLine="0"/>
              <w:jc w:val="left"/>
              <w:rPr>
                <w:rFonts w:ascii="Times New Roman" w:hAnsi="Times New Roman" w:cs="Times New Roman"/>
                <w:i w:val="0"/>
                <w:noProof/>
                <w:sz w:val="24"/>
                <w:szCs w:val="24"/>
                <w:lang w:val="uk-UA"/>
              </w:rPr>
            </w:pPr>
            <w:r w:rsidRPr="001B2866">
              <w:rPr>
                <w:rFonts w:ascii="Times New Roman" w:hAnsi="Times New Roman" w:cs="Times New Roman"/>
                <w:i w:val="0"/>
                <w:noProof/>
                <w:sz w:val="24"/>
                <w:szCs w:val="24"/>
                <w:lang w:val="uk-UA"/>
              </w:rPr>
              <w:t xml:space="preserve">Відновлення закладів охорони здоров’я КП «ПМЦПМСД» – </w:t>
            </w:r>
            <w:r w:rsidRPr="001B2866">
              <w:rPr>
                <w:rFonts w:ascii="Times New Roman" w:hAnsi="Times New Roman" w:cs="Times New Roman"/>
                <w:bCs/>
                <w:i w:val="0"/>
                <w:noProof/>
                <w:sz w:val="24"/>
                <w:szCs w:val="24"/>
                <w:lang w:val="uk-UA"/>
              </w:rPr>
              <w:t>5</w:t>
            </w:r>
            <w:r w:rsidRPr="001B2866">
              <w:rPr>
                <w:rFonts w:ascii="Times New Roman" w:hAnsi="Times New Roman" w:cs="Times New Roman"/>
                <w:i w:val="0"/>
                <w:noProof/>
                <w:sz w:val="24"/>
                <w:szCs w:val="24"/>
                <w:lang w:val="uk-UA"/>
              </w:rPr>
              <w:t xml:space="preserve"> од.</w:t>
            </w:r>
          </w:p>
          <w:p w:rsidR="006F071C" w:rsidRPr="001B2866" w:rsidRDefault="006F071C" w:rsidP="00B63A58">
            <w:pPr>
              <w:pStyle w:val="a6"/>
              <w:tabs>
                <w:tab w:val="clear" w:pos="1985"/>
                <w:tab w:val="clear" w:pos="2552"/>
                <w:tab w:val="clear" w:pos="3402"/>
                <w:tab w:val="clear" w:pos="4253"/>
                <w:tab w:val="clear" w:pos="4820"/>
              </w:tabs>
              <w:spacing w:before="0" w:after="0" w:line="240" w:lineRule="auto"/>
              <w:ind w:firstLine="0"/>
              <w:jc w:val="left"/>
              <w:rPr>
                <w:rFonts w:ascii="Times New Roman" w:hAnsi="Times New Roman" w:cs="Times New Roman"/>
                <w:i w:val="0"/>
                <w:noProof/>
                <w:sz w:val="24"/>
                <w:szCs w:val="24"/>
                <w:lang w:val="uk-UA"/>
              </w:rPr>
            </w:pPr>
            <w:r w:rsidRPr="001B2866">
              <w:rPr>
                <w:rFonts w:ascii="Times New Roman" w:hAnsi="Times New Roman" w:cs="Times New Roman"/>
                <w:i w:val="0"/>
                <w:noProof/>
                <w:sz w:val="24"/>
                <w:szCs w:val="24"/>
                <w:lang w:val="uk-UA"/>
              </w:rPr>
              <w:t xml:space="preserve">Будівництво гібридної СЕС для </w:t>
            </w:r>
            <w:r w:rsidRPr="001B2866">
              <w:rPr>
                <w:rFonts w:ascii="Times New Roman" w:hAnsi="Times New Roman" w:cs="Times New Roman"/>
                <w:bCs/>
                <w:i w:val="0"/>
                <w:noProof/>
                <w:sz w:val="24"/>
                <w:szCs w:val="24"/>
                <w:lang w:val="uk-UA"/>
              </w:rPr>
              <w:t>1</w:t>
            </w:r>
            <w:r w:rsidR="00BC1BF2">
              <w:rPr>
                <w:rFonts w:ascii="Times New Roman" w:hAnsi="Times New Roman" w:cs="Times New Roman"/>
                <w:i w:val="0"/>
                <w:noProof/>
                <w:sz w:val="24"/>
                <w:szCs w:val="24"/>
                <w:lang w:val="uk-UA"/>
              </w:rPr>
              <w:t xml:space="preserve"> об’єкта: КНП «ПЦМБЛ».</w:t>
            </w:r>
          </w:p>
        </w:tc>
        <w:tc>
          <w:tcPr>
            <w:tcW w:w="577" w:type="pct"/>
            <w:tcBorders>
              <w:top w:val="single" w:sz="4" w:space="0" w:color="auto"/>
              <w:left w:val="single" w:sz="18" w:space="0" w:color="000000"/>
              <w:right w:val="single" w:sz="18" w:space="0" w:color="000000"/>
            </w:tcBorders>
            <w:shd w:val="clear" w:color="auto" w:fill="FFFFFF" w:themeFill="background1"/>
            <w:vAlign w:val="center"/>
          </w:tcPr>
          <w:p w:rsidR="006F071C" w:rsidRPr="001B2866" w:rsidRDefault="006F071C" w:rsidP="00B63A58">
            <w:pPr>
              <w:pStyle w:val="a6"/>
              <w:spacing w:before="0" w:after="0" w:line="240" w:lineRule="auto"/>
              <w:ind w:firstLine="0"/>
              <w:jc w:val="left"/>
              <w:rPr>
                <w:rFonts w:ascii="Times New Roman" w:hAnsi="Times New Roman" w:cs="Times New Roman"/>
                <w:i w:val="0"/>
                <w:noProof/>
                <w:sz w:val="24"/>
                <w:szCs w:val="24"/>
                <w:lang w:val="uk-UA"/>
              </w:rPr>
            </w:pPr>
            <w:r w:rsidRPr="001B2866">
              <w:rPr>
                <w:rFonts w:ascii="Times New Roman" w:hAnsi="Times New Roman" w:cs="Times New Roman"/>
                <w:i w:val="0"/>
                <w:noProof/>
                <w:sz w:val="24"/>
                <w:szCs w:val="24"/>
                <w:lang w:val="uk-UA"/>
              </w:rPr>
              <w:t>Відсутні</w:t>
            </w:r>
          </w:p>
        </w:tc>
        <w:tc>
          <w:tcPr>
            <w:tcW w:w="673" w:type="pct"/>
            <w:tcBorders>
              <w:top w:val="single" w:sz="4" w:space="0" w:color="auto"/>
              <w:left w:val="single" w:sz="18" w:space="0" w:color="000000"/>
              <w:right w:val="single" w:sz="4" w:space="0" w:color="auto"/>
            </w:tcBorders>
            <w:shd w:val="clear" w:color="auto" w:fill="FFFFFF" w:themeFill="background1"/>
            <w:vAlign w:val="center"/>
          </w:tcPr>
          <w:p w:rsidR="006F071C" w:rsidRPr="00B63A58" w:rsidRDefault="006F071C" w:rsidP="00B63A58">
            <w:pPr>
              <w:pStyle w:val="a6"/>
              <w:tabs>
                <w:tab w:val="clear" w:pos="1985"/>
                <w:tab w:val="clear" w:pos="2552"/>
                <w:tab w:val="clear" w:pos="3402"/>
                <w:tab w:val="clear" w:pos="4253"/>
                <w:tab w:val="clear" w:pos="4820"/>
              </w:tabs>
              <w:spacing w:before="0" w:after="0" w:line="240" w:lineRule="auto"/>
              <w:ind w:firstLine="0"/>
              <w:jc w:val="left"/>
              <w:rPr>
                <w:rFonts w:ascii="Times New Roman" w:hAnsi="Times New Roman" w:cs="Times New Roman"/>
                <w:i w:val="0"/>
                <w:noProof/>
                <w:sz w:val="24"/>
                <w:szCs w:val="24"/>
                <w:lang w:val="uk-UA"/>
              </w:rPr>
            </w:pPr>
            <w:r w:rsidRPr="00B63A58">
              <w:rPr>
                <w:rFonts w:ascii="Times New Roman" w:hAnsi="Times New Roman" w:cs="Times New Roman"/>
                <w:i w:val="0"/>
                <w:noProof/>
                <w:sz w:val="24"/>
                <w:szCs w:val="24"/>
                <w:lang w:val="uk-UA"/>
              </w:rPr>
              <w:t xml:space="preserve">Відновлення ВНС ІІ-го підйому – </w:t>
            </w:r>
            <w:r w:rsidRPr="00B63A58">
              <w:rPr>
                <w:rFonts w:ascii="Times New Roman" w:hAnsi="Times New Roman" w:cs="Times New Roman"/>
                <w:bCs/>
                <w:i w:val="0"/>
                <w:noProof/>
                <w:sz w:val="24"/>
                <w:szCs w:val="24"/>
                <w:lang w:val="uk-UA"/>
              </w:rPr>
              <w:t xml:space="preserve">1 </w:t>
            </w:r>
            <w:r w:rsidRPr="00B63A58">
              <w:rPr>
                <w:rFonts w:ascii="Times New Roman" w:hAnsi="Times New Roman" w:cs="Times New Roman"/>
                <w:i w:val="0"/>
                <w:noProof/>
                <w:sz w:val="24"/>
                <w:szCs w:val="24"/>
                <w:lang w:val="uk-UA"/>
              </w:rPr>
              <w:t>од.</w:t>
            </w:r>
          </w:p>
          <w:p w:rsidR="006F071C" w:rsidRPr="00B63A58" w:rsidRDefault="006F071C" w:rsidP="00B63A58">
            <w:pPr>
              <w:pStyle w:val="a6"/>
              <w:tabs>
                <w:tab w:val="clear" w:pos="1985"/>
                <w:tab w:val="clear" w:pos="2552"/>
                <w:tab w:val="clear" w:pos="3402"/>
                <w:tab w:val="clear" w:pos="4253"/>
                <w:tab w:val="clear" w:pos="4820"/>
              </w:tabs>
              <w:spacing w:before="0" w:after="0" w:line="240" w:lineRule="auto"/>
              <w:ind w:firstLine="0"/>
              <w:jc w:val="left"/>
              <w:rPr>
                <w:rFonts w:ascii="Times New Roman" w:hAnsi="Times New Roman" w:cs="Times New Roman"/>
                <w:i w:val="0"/>
                <w:noProof/>
                <w:sz w:val="24"/>
                <w:szCs w:val="24"/>
                <w:lang w:val="uk-UA"/>
              </w:rPr>
            </w:pPr>
            <w:r w:rsidRPr="00B63A58">
              <w:rPr>
                <w:rFonts w:ascii="Times New Roman" w:hAnsi="Times New Roman" w:cs="Times New Roman"/>
                <w:i w:val="0"/>
                <w:noProof/>
                <w:sz w:val="24"/>
                <w:szCs w:val="24"/>
                <w:lang w:val="uk-UA"/>
              </w:rPr>
              <w:t xml:space="preserve">Будівництво СЕС для </w:t>
            </w:r>
            <w:r w:rsidRPr="00B63A58">
              <w:rPr>
                <w:rFonts w:ascii="Times New Roman" w:hAnsi="Times New Roman" w:cs="Times New Roman"/>
                <w:bCs/>
                <w:i w:val="0"/>
                <w:noProof/>
                <w:sz w:val="24"/>
                <w:szCs w:val="24"/>
                <w:lang w:val="uk-UA"/>
              </w:rPr>
              <w:t>2</w:t>
            </w:r>
            <w:r w:rsidRPr="00B63A58">
              <w:rPr>
                <w:rFonts w:ascii="Times New Roman" w:hAnsi="Times New Roman" w:cs="Times New Roman"/>
                <w:i w:val="0"/>
                <w:noProof/>
                <w:sz w:val="24"/>
                <w:szCs w:val="24"/>
                <w:lang w:val="uk-UA"/>
              </w:rPr>
              <w:t xml:space="preserve"> об’єктів: ВНС ІІ-го підйому очисних споруд.</w:t>
            </w:r>
          </w:p>
        </w:tc>
        <w:tc>
          <w:tcPr>
            <w:tcW w:w="673" w:type="pct"/>
            <w:tcBorders>
              <w:top w:val="single" w:sz="4" w:space="0" w:color="auto"/>
              <w:left w:val="single" w:sz="4" w:space="0" w:color="auto"/>
              <w:right w:val="single" w:sz="18" w:space="0" w:color="000000"/>
            </w:tcBorders>
            <w:shd w:val="clear" w:color="auto" w:fill="FFFFFF" w:themeFill="background1"/>
            <w:vAlign w:val="center"/>
          </w:tcPr>
          <w:p w:rsidR="006F071C" w:rsidRPr="00B63A58" w:rsidRDefault="006F071C" w:rsidP="00B63A58">
            <w:pPr>
              <w:pStyle w:val="a6"/>
              <w:tabs>
                <w:tab w:val="clear" w:pos="1985"/>
                <w:tab w:val="clear" w:pos="2552"/>
                <w:tab w:val="clear" w:pos="3402"/>
                <w:tab w:val="clear" w:pos="4253"/>
                <w:tab w:val="clear" w:pos="4820"/>
              </w:tabs>
              <w:spacing w:before="0" w:after="0" w:line="240" w:lineRule="auto"/>
              <w:ind w:firstLine="0"/>
              <w:jc w:val="left"/>
              <w:rPr>
                <w:rFonts w:ascii="Times New Roman" w:hAnsi="Times New Roman" w:cs="Times New Roman"/>
                <w:i w:val="0"/>
                <w:noProof/>
                <w:sz w:val="24"/>
                <w:szCs w:val="24"/>
                <w:lang w:val="uk-UA"/>
              </w:rPr>
            </w:pPr>
            <w:r w:rsidRPr="00B63A58">
              <w:rPr>
                <w:rFonts w:ascii="Times New Roman" w:hAnsi="Times New Roman" w:cs="Times New Roman"/>
                <w:i w:val="0"/>
                <w:noProof/>
                <w:sz w:val="24"/>
                <w:szCs w:val="24"/>
                <w:lang w:val="uk-UA"/>
              </w:rPr>
              <w:t xml:space="preserve">Відновлення ОСК – </w:t>
            </w:r>
            <w:r w:rsidRPr="00B63A58">
              <w:rPr>
                <w:rFonts w:ascii="Times New Roman" w:hAnsi="Times New Roman" w:cs="Times New Roman"/>
                <w:bCs/>
                <w:i w:val="0"/>
                <w:noProof/>
                <w:sz w:val="24"/>
                <w:szCs w:val="24"/>
                <w:lang w:val="uk-UA"/>
              </w:rPr>
              <w:t>1</w:t>
            </w:r>
            <w:r w:rsidRPr="00B63A58">
              <w:rPr>
                <w:rFonts w:ascii="Times New Roman" w:hAnsi="Times New Roman" w:cs="Times New Roman"/>
                <w:i w:val="0"/>
                <w:noProof/>
                <w:sz w:val="24"/>
                <w:szCs w:val="24"/>
                <w:lang w:val="uk-UA"/>
              </w:rPr>
              <w:t xml:space="preserve"> комплекс.</w:t>
            </w:r>
          </w:p>
          <w:p w:rsidR="006F071C" w:rsidRPr="00B63A58" w:rsidRDefault="006F071C" w:rsidP="00B63A58">
            <w:pPr>
              <w:pStyle w:val="a6"/>
              <w:tabs>
                <w:tab w:val="clear" w:pos="1985"/>
                <w:tab w:val="clear" w:pos="2552"/>
                <w:tab w:val="clear" w:pos="3402"/>
                <w:tab w:val="clear" w:pos="4253"/>
                <w:tab w:val="clear" w:pos="4820"/>
              </w:tabs>
              <w:spacing w:before="0" w:after="0" w:line="240" w:lineRule="auto"/>
              <w:ind w:firstLine="0"/>
              <w:jc w:val="left"/>
              <w:rPr>
                <w:rFonts w:ascii="Times New Roman" w:hAnsi="Times New Roman" w:cs="Times New Roman"/>
                <w:i w:val="0"/>
                <w:noProof/>
                <w:sz w:val="24"/>
                <w:szCs w:val="24"/>
                <w:lang w:val="uk-UA"/>
              </w:rPr>
            </w:pPr>
            <w:r w:rsidRPr="00B63A58">
              <w:rPr>
                <w:rFonts w:ascii="Times New Roman" w:hAnsi="Times New Roman" w:cs="Times New Roman"/>
                <w:i w:val="0"/>
                <w:noProof/>
                <w:sz w:val="24"/>
                <w:szCs w:val="24"/>
                <w:lang w:val="uk-UA"/>
              </w:rPr>
              <w:t xml:space="preserve">Будівництво СЕС для </w:t>
            </w:r>
            <w:r w:rsidRPr="00B63A58">
              <w:rPr>
                <w:rFonts w:ascii="Times New Roman" w:hAnsi="Times New Roman" w:cs="Times New Roman"/>
                <w:bCs/>
                <w:i w:val="0"/>
                <w:noProof/>
                <w:sz w:val="24"/>
                <w:szCs w:val="24"/>
                <w:lang w:val="uk-UA"/>
              </w:rPr>
              <w:t>1</w:t>
            </w:r>
            <w:r w:rsidRPr="00B63A58">
              <w:rPr>
                <w:rFonts w:ascii="Times New Roman" w:hAnsi="Times New Roman" w:cs="Times New Roman"/>
                <w:i w:val="0"/>
                <w:noProof/>
                <w:sz w:val="24"/>
                <w:szCs w:val="24"/>
                <w:lang w:val="uk-UA"/>
              </w:rPr>
              <w:t xml:space="preserve"> об’єкта: КНС «Південна».</w:t>
            </w:r>
          </w:p>
          <w:p w:rsidR="006F071C" w:rsidRPr="00B63A58" w:rsidRDefault="006F071C" w:rsidP="00B63A58">
            <w:pPr>
              <w:pStyle w:val="a6"/>
              <w:tabs>
                <w:tab w:val="clear" w:pos="1985"/>
                <w:tab w:val="clear" w:pos="2552"/>
                <w:tab w:val="clear" w:pos="3402"/>
                <w:tab w:val="clear" w:pos="4253"/>
                <w:tab w:val="clear" w:pos="4820"/>
              </w:tabs>
              <w:spacing w:before="0" w:after="0" w:line="240" w:lineRule="auto"/>
              <w:ind w:firstLine="0"/>
              <w:jc w:val="left"/>
              <w:rPr>
                <w:rFonts w:ascii="Times New Roman" w:hAnsi="Times New Roman" w:cs="Times New Roman"/>
                <w:i w:val="0"/>
                <w:noProof/>
                <w:sz w:val="24"/>
                <w:szCs w:val="24"/>
                <w:lang w:val="uk-UA"/>
              </w:rPr>
            </w:pPr>
            <w:r w:rsidRPr="00B63A58">
              <w:rPr>
                <w:rFonts w:ascii="Times New Roman" w:hAnsi="Times New Roman" w:cs="Times New Roman"/>
                <w:i w:val="0"/>
                <w:noProof/>
                <w:sz w:val="24"/>
                <w:szCs w:val="24"/>
                <w:lang w:val="uk-UA"/>
              </w:rPr>
              <w:t xml:space="preserve">Відновлення дюкерів каналізації через річку Південний Буг - </w:t>
            </w:r>
            <w:r w:rsidRPr="00B63A58">
              <w:rPr>
                <w:rFonts w:ascii="Times New Roman" w:hAnsi="Times New Roman" w:cs="Times New Roman"/>
                <w:bCs/>
                <w:i w:val="0"/>
                <w:noProof/>
                <w:sz w:val="24"/>
                <w:szCs w:val="24"/>
                <w:lang w:val="uk-UA"/>
              </w:rPr>
              <w:t xml:space="preserve">6 </w:t>
            </w:r>
            <w:r w:rsidRPr="00B63A58">
              <w:rPr>
                <w:rFonts w:ascii="Times New Roman" w:hAnsi="Times New Roman" w:cs="Times New Roman"/>
                <w:i w:val="0"/>
                <w:noProof/>
                <w:sz w:val="24"/>
                <w:szCs w:val="24"/>
                <w:lang w:val="uk-UA"/>
              </w:rPr>
              <w:t>од.</w:t>
            </w:r>
          </w:p>
        </w:tc>
        <w:tc>
          <w:tcPr>
            <w:tcW w:w="673" w:type="pct"/>
            <w:tcBorders>
              <w:top w:val="single" w:sz="4" w:space="0" w:color="auto"/>
              <w:left w:val="single" w:sz="18" w:space="0" w:color="000000"/>
              <w:right w:val="single" w:sz="18" w:space="0" w:color="000000"/>
            </w:tcBorders>
            <w:shd w:val="clear" w:color="auto" w:fill="FFFFFF" w:themeFill="background1"/>
            <w:vAlign w:val="center"/>
          </w:tcPr>
          <w:p w:rsidR="006F071C" w:rsidRPr="00B63A58" w:rsidRDefault="006F071C" w:rsidP="00B63A58">
            <w:pPr>
              <w:pStyle w:val="a6"/>
              <w:spacing w:before="0" w:after="0" w:line="240" w:lineRule="auto"/>
              <w:ind w:firstLine="0"/>
              <w:jc w:val="left"/>
              <w:rPr>
                <w:rFonts w:ascii="Times New Roman" w:hAnsi="Times New Roman" w:cs="Times New Roman"/>
                <w:i w:val="0"/>
                <w:noProof/>
                <w:sz w:val="24"/>
                <w:szCs w:val="24"/>
                <w:lang w:val="uk-UA"/>
              </w:rPr>
            </w:pPr>
            <w:r w:rsidRPr="00B63A58">
              <w:rPr>
                <w:rFonts w:ascii="Times New Roman" w:hAnsi="Times New Roman" w:cs="Times New Roman"/>
                <w:i w:val="0"/>
                <w:noProof/>
                <w:sz w:val="24"/>
                <w:szCs w:val="24"/>
                <w:lang w:val="uk-UA"/>
              </w:rPr>
              <w:t>Відсутні</w:t>
            </w:r>
          </w:p>
        </w:tc>
        <w:tc>
          <w:tcPr>
            <w:tcW w:w="481" w:type="pct"/>
            <w:tcBorders>
              <w:top w:val="single" w:sz="4" w:space="0" w:color="auto"/>
              <w:left w:val="single" w:sz="18" w:space="0" w:color="000000"/>
              <w:right w:val="single" w:sz="4" w:space="0" w:color="auto"/>
            </w:tcBorders>
            <w:shd w:val="clear" w:color="auto" w:fill="FFFFFF" w:themeFill="background1"/>
            <w:vAlign w:val="center"/>
          </w:tcPr>
          <w:p w:rsidR="006F071C" w:rsidRPr="00B63A58" w:rsidRDefault="006F071C" w:rsidP="00B63A58">
            <w:pPr>
              <w:pStyle w:val="a6"/>
              <w:spacing w:before="0" w:after="0" w:line="240" w:lineRule="auto"/>
              <w:ind w:firstLine="0"/>
              <w:jc w:val="left"/>
              <w:rPr>
                <w:rFonts w:ascii="Times New Roman" w:hAnsi="Times New Roman" w:cs="Times New Roman"/>
                <w:i w:val="0"/>
                <w:noProof/>
                <w:sz w:val="24"/>
                <w:szCs w:val="24"/>
                <w:lang w:val="uk-UA"/>
              </w:rPr>
            </w:pPr>
            <w:r w:rsidRPr="00B63A58">
              <w:rPr>
                <w:rFonts w:ascii="Times New Roman" w:hAnsi="Times New Roman" w:cs="Times New Roman"/>
                <w:i w:val="0"/>
                <w:noProof/>
                <w:sz w:val="24"/>
                <w:szCs w:val="24"/>
                <w:lang w:val="uk-UA"/>
              </w:rPr>
              <w:t>Відсутні</w:t>
            </w:r>
          </w:p>
        </w:tc>
        <w:tc>
          <w:tcPr>
            <w:tcW w:w="434" w:type="pct"/>
            <w:tcBorders>
              <w:top w:val="single" w:sz="4" w:space="0" w:color="auto"/>
              <w:left w:val="single" w:sz="4" w:space="0" w:color="auto"/>
              <w:right w:val="single" w:sz="4" w:space="0" w:color="auto"/>
            </w:tcBorders>
            <w:shd w:val="clear" w:color="auto" w:fill="FFFFFF" w:themeFill="background1"/>
            <w:vAlign w:val="center"/>
          </w:tcPr>
          <w:p w:rsidR="006F071C" w:rsidRPr="00B63A58" w:rsidRDefault="006F071C" w:rsidP="00B63A58">
            <w:pPr>
              <w:pStyle w:val="a6"/>
              <w:spacing w:before="0" w:after="0" w:line="240" w:lineRule="auto"/>
              <w:ind w:firstLine="0"/>
              <w:jc w:val="left"/>
              <w:rPr>
                <w:rFonts w:ascii="Times New Roman" w:hAnsi="Times New Roman" w:cs="Times New Roman"/>
                <w:i w:val="0"/>
                <w:noProof/>
                <w:sz w:val="24"/>
                <w:szCs w:val="24"/>
                <w:lang w:val="uk-UA"/>
              </w:rPr>
            </w:pPr>
            <w:r w:rsidRPr="00B63A58">
              <w:rPr>
                <w:rFonts w:ascii="Times New Roman" w:hAnsi="Times New Roman" w:cs="Times New Roman"/>
                <w:i w:val="0"/>
                <w:noProof/>
                <w:sz w:val="24"/>
                <w:szCs w:val="24"/>
                <w:lang w:val="uk-UA"/>
              </w:rPr>
              <w:t>Відсутні</w:t>
            </w:r>
          </w:p>
        </w:tc>
        <w:tc>
          <w:tcPr>
            <w:tcW w:w="433" w:type="pct"/>
            <w:tcBorders>
              <w:top w:val="single" w:sz="4" w:space="0" w:color="auto"/>
              <w:left w:val="single" w:sz="4" w:space="0" w:color="auto"/>
              <w:right w:val="single" w:sz="4" w:space="0" w:color="auto"/>
            </w:tcBorders>
            <w:shd w:val="clear" w:color="auto" w:fill="FFFFFF" w:themeFill="background1"/>
            <w:vAlign w:val="center"/>
          </w:tcPr>
          <w:p w:rsidR="006F071C" w:rsidRPr="00B63A58" w:rsidRDefault="006F071C" w:rsidP="00B63A58">
            <w:pPr>
              <w:pStyle w:val="a6"/>
              <w:spacing w:before="0" w:after="0" w:line="240" w:lineRule="auto"/>
              <w:ind w:firstLine="0"/>
              <w:jc w:val="left"/>
              <w:rPr>
                <w:rFonts w:ascii="Times New Roman" w:hAnsi="Times New Roman" w:cs="Times New Roman"/>
                <w:i w:val="0"/>
                <w:noProof/>
                <w:sz w:val="24"/>
                <w:szCs w:val="24"/>
                <w:lang w:val="uk-UA"/>
              </w:rPr>
            </w:pPr>
            <w:r w:rsidRPr="00B63A58">
              <w:rPr>
                <w:rFonts w:ascii="Times New Roman" w:hAnsi="Times New Roman" w:cs="Times New Roman"/>
                <w:i w:val="0"/>
                <w:noProof/>
                <w:sz w:val="24"/>
                <w:szCs w:val="24"/>
                <w:lang w:val="uk-UA"/>
              </w:rPr>
              <w:t>Відсутні</w:t>
            </w:r>
          </w:p>
        </w:tc>
      </w:tr>
      <w:tr w:rsidR="006F071C" w:rsidRPr="006F071C" w:rsidTr="00BC1BF2">
        <w:trPr>
          <w:trHeight w:val="375"/>
        </w:trPr>
        <w:tc>
          <w:tcPr>
            <w:tcW w:w="5000" w:type="pct"/>
            <w:gridSpan w:val="9"/>
            <w:tcBorders>
              <w:top w:val="single" w:sz="4" w:space="0" w:color="auto"/>
              <w:left w:val="single" w:sz="4" w:space="0" w:color="auto"/>
              <w:right w:val="single" w:sz="4" w:space="0" w:color="auto"/>
            </w:tcBorders>
            <w:shd w:val="clear" w:color="auto" w:fill="FFFFFF" w:themeFill="background1"/>
            <w:vAlign w:val="center"/>
          </w:tcPr>
          <w:p w:rsidR="00F32DA7" w:rsidRPr="00F32DA7" w:rsidRDefault="006F071C" w:rsidP="00F32DA7">
            <w:pPr>
              <w:pStyle w:val="a6"/>
              <w:spacing w:before="0" w:after="0" w:line="240" w:lineRule="auto"/>
              <w:jc w:val="center"/>
              <w:rPr>
                <w:rFonts w:ascii="Times New Roman" w:hAnsi="Times New Roman" w:cs="Times New Roman"/>
                <w:bCs/>
                <w:i w:val="0"/>
                <w:iCs/>
                <w:noProof/>
                <w:sz w:val="28"/>
                <w:szCs w:val="28"/>
                <w:lang w:val="uk-UA"/>
              </w:rPr>
            </w:pPr>
            <w:r w:rsidRPr="00F32DA7">
              <w:rPr>
                <w:rFonts w:ascii="Times New Roman" w:hAnsi="Times New Roman" w:cs="Times New Roman"/>
                <w:bCs/>
                <w:i w:val="0"/>
                <w:iCs/>
                <w:noProof/>
                <w:sz w:val="28"/>
                <w:szCs w:val="28"/>
                <w:lang w:val="uk-UA"/>
              </w:rPr>
              <w:t>С</w:t>
            </w:r>
            <w:r w:rsidR="001B2866" w:rsidRPr="00F32DA7">
              <w:rPr>
                <w:rFonts w:ascii="Times New Roman" w:hAnsi="Times New Roman" w:cs="Times New Roman"/>
                <w:bCs/>
                <w:i w:val="0"/>
                <w:iCs/>
                <w:noProof/>
                <w:sz w:val="28"/>
                <w:szCs w:val="28"/>
                <w:lang w:val="uk-UA"/>
              </w:rPr>
              <w:t>ередньострокові пріоритети (2029-2036)</w:t>
            </w:r>
          </w:p>
        </w:tc>
      </w:tr>
      <w:tr w:rsidR="00BC1BF2" w:rsidRPr="006F071C" w:rsidTr="00B63A58">
        <w:trPr>
          <w:trHeight w:val="1007"/>
        </w:trPr>
        <w:tc>
          <w:tcPr>
            <w:tcW w:w="526" w:type="pct"/>
            <w:tcBorders>
              <w:top w:val="single" w:sz="4" w:space="0" w:color="auto"/>
              <w:left w:val="single" w:sz="4" w:space="0" w:color="auto"/>
              <w:right w:val="single" w:sz="4" w:space="0" w:color="auto"/>
            </w:tcBorders>
            <w:shd w:val="clear" w:color="auto" w:fill="FFFFFF" w:themeFill="background1"/>
            <w:vAlign w:val="center"/>
          </w:tcPr>
          <w:p w:rsidR="006F071C" w:rsidRPr="001B2866" w:rsidRDefault="006F071C" w:rsidP="00BC1BF2">
            <w:pPr>
              <w:pStyle w:val="a6"/>
              <w:spacing w:before="0" w:after="0" w:line="240" w:lineRule="auto"/>
              <w:ind w:firstLine="0"/>
              <w:rPr>
                <w:rFonts w:ascii="Times New Roman" w:hAnsi="Times New Roman" w:cs="Times New Roman"/>
                <w:i w:val="0"/>
                <w:noProof/>
                <w:sz w:val="24"/>
                <w:szCs w:val="24"/>
                <w:lang w:val="uk-UA"/>
              </w:rPr>
            </w:pPr>
            <w:r w:rsidRPr="001B2866">
              <w:rPr>
                <w:rFonts w:ascii="Times New Roman" w:hAnsi="Times New Roman" w:cs="Times New Roman"/>
                <w:i w:val="0"/>
                <w:noProof/>
                <w:sz w:val="24"/>
                <w:szCs w:val="24"/>
                <w:lang w:val="uk-UA"/>
              </w:rPr>
              <w:lastRenderedPageBreak/>
              <w:t>Відсутні</w:t>
            </w:r>
          </w:p>
        </w:tc>
        <w:tc>
          <w:tcPr>
            <w:tcW w:w="531" w:type="pct"/>
            <w:tcBorders>
              <w:top w:val="single" w:sz="4" w:space="0" w:color="auto"/>
              <w:left w:val="single" w:sz="4" w:space="0" w:color="auto"/>
              <w:right w:val="single" w:sz="18" w:space="0" w:color="000000"/>
            </w:tcBorders>
            <w:shd w:val="clear" w:color="auto" w:fill="FFFFFF" w:themeFill="background1"/>
            <w:vAlign w:val="center"/>
          </w:tcPr>
          <w:p w:rsidR="006F071C" w:rsidRPr="001B2866" w:rsidRDefault="006F071C" w:rsidP="00BC1BF2">
            <w:pPr>
              <w:pStyle w:val="a6"/>
              <w:spacing w:before="0" w:after="0" w:line="240" w:lineRule="auto"/>
              <w:ind w:firstLine="0"/>
              <w:rPr>
                <w:rFonts w:ascii="Times New Roman" w:hAnsi="Times New Roman" w:cs="Times New Roman"/>
                <w:i w:val="0"/>
                <w:noProof/>
                <w:sz w:val="24"/>
                <w:szCs w:val="24"/>
                <w:lang w:val="uk-UA"/>
              </w:rPr>
            </w:pPr>
            <w:r w:rsidRPr="001B2866">
              <w:rPr>
                <w:rFonts w:ascii="Times New Roman" w:hAnsi="Times New Roman" w:cs="Times New Roman"/>
                <w:i w:val="0"/>
                <w:noProof/>
                <w:sz w:val="24"/>
                <w:szCs w:val="24"/>
                <w:lang w:val="uk-UA"/>
              </w:rPr>
              <w:t>Відсутні</w:t>
            </w:r>
          </w:p>
        </w:tc>
        <w:tc>
          <w:tcPr>
            <w:tcW w:w="577" w:type="pct"/>
            <w:tcBorders>
              <w:top w:val="single" w:sz="4" w:space="0" w:color="auto"/>
              <w:left w:val="single" w:sz="18" w:space="0" w:color="000000"/>
              <w:right w:val="single" w:sz="4" w:space="0" w:color="auto"/>
            </w:tcBorders>
            <w:shd w:val="clear" w:color="auto" w:fill="FFFFFF" w:themeFill="background1"/>
            <w:vAlign w:val="center"/>
          </w:tcPr>
          <w:p w:rsidR="006F071C" w:rsidRPr="001B2866" w:rsidRDefault="006F071C" w:rsidP="00BC1BF2">
            <w:pPr>
              <w:pStyle w:val="a6"/>
              <w:spacing w:before="0" w:after="0" w:line="240" w:lineRule="auto"/>
              <w:ind w:firstLine="0"/>
              <w:rPr>
                <w:rFonts w:ascii="Times New Roman" w:hAnsi="Times New Roman" w:cs="Times New Roman"/>
                <w:i w:val="0"/>
                <w:noProof/>
                <w:sz w:val="24"/>
                <w:szCs w:val="24"/>
                <w:lang w:val="uk-UA"/>
              </w:rPr>
            </w:pPr>
            <w:r w:rsidRPr="001B2866">
              <w:rPr>
                <w:rFonts w:ascii="Times New Roman" w:hAnsi="Times New Roman" w:cs="Times New Roman"/>
                <w:i w:val="0"/>
                <w:noProof/>
                <w:sz w:val="24"/>
                <w:szCs w:val="24"/>
                <w:lang w:val="uk-UA"/>
              </w:rPr>
              <w:t>Відсутні</w:t>
            </w:r>
          </w:p>
        </w:tc>
        <w:tc>
          <w:tcPr>
            <w:tcW w:w="673" w:type="pct"/>
            <w:tcBorders>
              <w:top w:val="single" w:sz="4" w:space="0" w:color="auto"/>
              <w:left w:val="single" w:sz="4" w:space="0" w:color="auto"/>
              <w:right w:val="single" w:sz="4" w:space="0" w:color="auto"/>
            </w:tcBorders>
            <w:shd w:val="clear" w:color="auto" w:fill="FFFFFF" w:themeFill="background1"/>
            <w:vAlign w:val="center"/>
          </w:tcPr>
          <w:p w:rsidR="006F071C" w:rsidRPr="00B63A58" w:rsidRDefault="006F071C" w:rsidP="00BC1BF2">
            <w:pPr>
              <w:pStyle w:val="a6"/>
              <w:spacing w:before="0" w:after="0" w:line="240" w:lineRule="auto"/>
              <w:ind w:firstLine="0"/>
              <w:rPr>
                <w:rFonts w:ascii="Times New Roman" w:hAnsi="Times New Roman" w:cs="Times New Roman"/>
                <w:i w:val="0"/>
                <w:noProof/>
                <w:sz w:val="24"/>
                <w:szCs w:val="24"/>
                <w:lang w:val="uk-UA"/>
              </w:rPr>
            </w:pPr>
            <w:r w:rsidRPr="00B63A58">
              <w:rPr>
                <w:rFonts w:ascii="Times New Roman" w:hAnsi="Times New Roman" w:cs="Times New Roman"/>
                <w:i w:val="0"/>
                <w:noProof/>
                <w:sz w:val="24"/>
                <w:szCs w:val="24"/>
                <w:lang w:val="uk-UA"/>
              </w:rPr>
              <w:t>Будівництво ВНС ІІІ-го підйому з РЧВ об’ємом 6 000 м</w:t>
            </w:r>
            <w:r w:rsidRPr="00B63A58">
              <w:rPr>
                <w:rFonts w:ascii="Times New Roman" w:hAnsi="Times New Roman" w:cs="Times New Roman"/>
                <w:i w:val="0"/>
                <w:noProof/>
                <w:sz w:val="24"/>
                <w:szCs w:val="24"/>
                <w:vertAlign w:val="superscript"/>
                <w:lang w:val="uk-UA"/>
              </w:rPr>
              <w:t>3</w:t>
            </w:r>
            <w:r w:rsidRPr="00B63A58">
              <w:rPr>
                <w:rFonts w:ascii="Times New Roman" w:hAnsi="Times New Roman" w:cs="Times New Roman"/>
                <w:i w:val="0"/>
                <w:noProof/>
                <w:sz w:val="24"/>
                <w:szCs w:val="24"/>
                <w:lang w:val="uk-UA"/>
              </w:rPr>
              <w:t xml:space="preserve"> – </w:t>
            </w:r>
            <w:r w:rsidRPr="00B63A58">
              <w:rPr>
                <w:rFonts w:ascii="Times New Roman" w:hAnsi="Times New Roman" w:cs="Times New Roman"/>
                <w:bCs/>
                <w:i w:val="0"/>
                <w:noProof/>
                <w:sz w:val="24"/>
                <w:szCs w:val="24"/>
                <w:lang w:val="uk-UA"/>
              </w:rPr>
              <w:t>1</w:t>
            </w:r>
            <w:r w:rsidRPr="00B63A58">
              <w:rPr>
                <w:rFonts w:ascii="Times New Roman" w:hAnsi="Times New Roman" w:cs="Times New Roman"/>
                <w:i w:val="0"/>
                <w:noProof/>
                <w:sz w:val="24"/>
                <w:szCs w:val="24"/>
                <w:lang w:val="uk-UA"/>
              </w:rPr>
              <w:t xml:space="preserve"> комплекс</w:t>
            </w:r>
          </w:p>
        </w:tc>
        <w:tc>
          <w:tcPr>
            <w:tcW w:w="673" w:type="pct"/>
            <w:tcBorders>
              <w:top w:val="single" w:sz="4" w:space="0" w:color="auto"/>
              <w:left w:val="single" w:sz="4" w:space="0" w:color="auto"/>
              <w:right w:val="single" w:sz="4" w:space="0" w:color="auto"/>
            </w:tcBorders>
            <w:shd w:val="clear" w:color="auto" w:fill="FFFFFF" w:themeFill="background1"/>
            <w:vAlign w:val="center"/>
          </w:tcPr>
          <w:p w:rsidR="006F071C" w:rsidRPr="00B63A58" w:rsidRDefault="006F071C" w:rsidP="00BC1BF2">
            <w:pPr>
              <w:pStyle w:val="a6"/>
              <w:spacing w:before="0" w:after="0" w:line="240" w:lineRule="auto"/>
              <w:ind w:firstLine="0"/>
              <w:rPr>
                <w:rFonts w:ascii="Times New Roman" w:hAnsi="Times New Roman" w:cs="Times New Roman"/>
                <w:i w:val="0"/>
                <w:noProof/>
                <w:sz w:val="24"/>
                <w:szCs w:val="24"/>
                <w:lang w:val="uk-UA"/>
              </w:rPr>
            </w:pPr>
            <w:r w:rsidRPr="00B63A58">
              <w:rPr>
                <w:rFonts w:ascii="Times New Roman" w:hAnsi="Times New Roman" w:cs="Times New Roman"/>
                <w:i w:val="0"/>
                <w:noProof/>
                <w:sz w:val="24"/>
                <w:szCs w:val="24"/>
                <w:lang w:val="uk-UA"/>
              </w:rPr>
              <w:t>Відсутні</w:t>
            </w:r>
          </w:p>
        </w:tc>
        <w:tc>
          <w:tcPr>
            <w:tcW w:w="673" w:type="pct"/>
            <w:tcBorders>
              <w:top w:val="single" w:sz="4" w:space="0" w:color="auto"/>
              <w:left w:val="single" w:sz="4" w:space="0" w:color="auto"/>
              <w:right w:val="single" w:sz="18" w:space="0" w:color="000000"/>
            </w:tcBorders>
            <w:shd w:val="clear" w:color="auto" w:fill="FFFFFF" w:themeFill="background1"/>
            <w:vAlign w:val="center"/>
          </w:tcPr>
          <w:p w:rsidR="006F071C" w:rsidRPr="00B63A58" w:rsidRDefault="006F071C" w:rsidP="00B63A58">
            <w:pPr>
              <w:pStyle w:val="a6"/>
              <w:tabs>
                <w:tab w:val="clear" w:pos="1985"/>
                <w:tab w:val="clear" w:pos="2552"/>
                <w:tab w:val="clear" w:pos="3402"/>
                <w:tab w:val="clear" w:pos="4253"/>
                <w:tab w:val="clear" w:pos="4820"/>
              </w:tabs>
              <w:spacing w:before="0" w:after="0" w:line="240" w:lineRule="auto"/>
              <w:ind w:firstLine="0"/>
              <w:jc w:val="left"/>
              <w:rPr>
                <w:rFonts w:ascii="Times New Roman" w:hAnsi="Times New Roman" w:cs="Times New Roman"/>
                <w:i w:val="0"/>
                <w:noProof/>
                <w:sz w:val="24"/>
                <w:szCs w:val="24"/>
                <w:lang w:val="uk-UA"/>
              </w:rPr>
            </w:pPr>
            <w:r w:rsidRPr="00B63A58">
              <w:rPr>
                <w:rFonts w:ascii="Times New Roman" w:hAnsi="Times New Roman" w:cs="Times New Roman"/>
                <w:i w:val="0"/>
                <w:noProof/>
                <w:sz w:val="24"/>
                <w:szCs w:val="24"/>
                <w:lang w:val="uk-UA"/>
              </w:rPr>
              <w:t>Будівництво лінії/станції сортування відходів –</w:t>
            </w:r>
            <w:r w:rsidRPr="00B63A58">
              <w:rPr>
                <w:rFonts w:ascii="Times New Roman" w:hAnsi="Times New Roman" w:cs="Times New Roman"/>
                <w:bCs/>
                <w:i w:val="0"/>
                <w:noProof/>
                <w:sz w:val="24"/>
                <w:szCs w:val="24"/>
                <w:lang w:val="uk-UA"/>
              </w:rPr>
              <w:t xml:space="preserve"> 1 </w:t>
            </w:r>
            <w:r w:rsidRPr="00B63A58">
              <w:rPr>
                <w:rFonts w:ascii="Times New Roman" w:hAnsi="Times New Roman" w:cs="Times New Roman"/>
                <w:i w:val="0"/>
                <w:noProof/>
                <w:sz w:val="24"/>
                <w:szCs w:val="24"/>
                <w:lang w:val="uk-UA"/>
              </w:rPr>
              <w:t>од.</w:t>
            </w:r>
          </w:p>
          <w:p w:rsidR="006F071C" w:rsidRPr="00B63A58" w:rsidRDefault="006F071C" w:rsidP="00B63A58">
            <w:pPr>
              <w:pStyle w:val="a6"/>
              <w:tabs>
                <w:tab w:val="clear" w:pos="1985"/>
                <w:tab w:val="clear" w:pos="2552"/>
                <w:tab w:val="clear" w:pos="3402"/>
                <w:tab w:val="clear" w:pos="4253"/>
                <w:tab w:val="clear" w:pos="4820"/>
              </w:tabs>
              <w:spacing w:before="0" w:after="0" w:line="240" w:lineRule="auto"/>
              <w:ind w:firstLine="0"/>
              <w:rPr>
                <w:rFonts w:ascii="Times New Roman" w:hAnsi="Times New Roman" w:cs="Times New Roman"/>
                <w:i w:val="0"/>
                <w:noProof/>
                <w:sz w:val="24"/>
                <w:szCs w:val="24"/>
                <w:lang w:val="uk-UA"/>
              </w:rPr>
            </w:pPr>
            <w:r w:rsidRPr="00B63A58">
              <w:rPr>
                <w:rFonts w:ascii="Times New Roman" w:hAnsi="Times New Roman" w:cs="Times New Roman"/>
                <w:i w:val="0"/>
                <w:noProof/>
                <w:sz w:val="24"/>
                <w:szCs w:val="24"/>
                <w:lang w:val="uk-UA"/>
              </w:rPr>
              <w:t>Будівництво когенераційної установки –</w:t>
            </w:r>
            <w:r w:rsidRPr="00B63A58">
              <w:rPr>
                <w:rFonts w:ascii="Times New Roman" w:hAnsi="Times New Roman" w:cs="Times New Roman"/>
                <w:bCs/>
                <w:i w:val="0"/>
                <w:noProof/>
                <w:sz w:val="24"/>
                <w:szCs w:val="24"/>
                <w:lang w:val="uk-UA"/>
              </w:rPr>
              <w:t xml:space="preserve"> 1 </w:t>
            </w:r>
            <w:r w:rsidRPr="00B63A58">
              <w:rPr>
                <w:rFonts w:ascii="Times New Roman" w:hAnsi="Times New Roman" w:cs="Times New Roman"/>
                <w:i w:val="0"/>
                <w:noProof/>
                <w:sz w:val="24"/>
                <w:szCs w:val="24"/>
                <w:lang w:val="uk-UA"/>
              </w:rPr>
              <w:t>од.</w:t>
            </w:r>
          </w:p>
        </w:tc>
        <w:tc>
          <w:tcPr>
            <w:tcW w:w="481" w:type="pct"/>
            <w:tcBorders>
              <w:top w:val="single" w:sz="4" w:space="0" w:color="auto"/>
              <w:left w:val="single" w:sz="18" w:space="0" w:color="000000"/>
              <w:right w:val="single" w:sz="4" w:space="0" w:color="auto"/>
            </w:tcBorders>
            <w:shd w:val="clear" w:color="auto" w:fill="FFFFFF" w:themeFill="background1"/>
            <w:vAlign w:val="center"/>
          </w:tcPr>
          <w:p w:rsidR="006F071C" w:rsidRPr="00B63A58" w:rsidRDefault="006F071C" w:rsidP="00BC1BF2">
            <w:pPr>
              <w:pStyle w:val="a6"/>
              <w:spacing w:before="0" w:after="0" w:line="240" w:lineRule="auto"/>
              <w:ind w:firstLine="0"/>
              <w:rPr>
                <w:rFonts w:ascii="Times New Roman" w:hAnsi="Times New Roman" w:cs="Times New Roman"/>
                <w:i w:val="0"/>
                <w:noProof/>
                <w:sz w:val="24"/>
                <w:szCs w:val="24"/>
                <w:lang w:val="uk-UA"/>
              </w:rPr>
            </w:pPr>
            <w:r w:rsidRPr="00B63A58">
              <w:rPr>
                <w:rFonts w:ascii="Times New Roman" w:hAnsi="Times New Roman" w:cs="Times New Roman"/>
                <w:i w:val="0"/>
                <w:noProof/>
                <w:sz w:val="24"/>
                <w:szCs w:val="24"/>
                <w:lang w:val="uk-UA"/>
              </w:rPr>
              <w:t>Відсутні</w:t>
            </w:r>
          </w:p>
        </w:tc>
        <w:tc>
          <w:tcPr>
            <w:tcW w:w="434" w:type="pct"/>
            <w:tcBorders>
              <w:top w:val="single" w:sz="4" w:space="0" w:color="auto"/>
              <w:left w:val="single" w:sz="4" w:space="0" w:color="auto"/>
              <w:right w:val="single" w:sz="4" w:space="0" w:color="auto"/>
            </w:tcBorders>
            <w:shd w:val="clear" w:color="auto" w:fill="FFFFFF" w:themeFill="background1"/>
            <w:vAlign w:val="center"/>
          </w:tcPr>
          <w:p w:rsidR="006F071C" w:rsidRPr="00B63A58" w:rsidRDefault="006F071C" w:rsidP="00BC1BF2">
            <w:pPr>
              <w:pStyle w:val="a6"/>
              <w:spacing w:before="0" w:after="0" w:line="240" w:lineRule="auto"/>
              <w:ind w:firstLine="0"/>
              <w:rPr>
                <w:rFonts w:ascii="Times New Roman" w:hAnsi="Times New Roman" w:cs="Times New Roman"/>
                <w:i w:val="0"/>
                <w:noProof/>
                <w:sz w:val="24"/>
                <w:szCs w:val="24"/>
                <w:lang w:val="uk-UA"/>
              </w:rPr>
            </w:pPr>
            <w:r w:rsidRPr="00B63A58">
              <w:rPr>
                <w:rFonts w:ascii="Times New Roman" w:hAnsi="Times New Roman" w:cs="Times New Roman"/>
                <w:i w:val="0"/>
                <w:noProof/>
                <w:sz w:val="24"/>
                <w:szCs w:val="24"/>
                <w:lang w:val="uk-UA"/>
              </w:rPr>
              <w:t>Відсутні</w:t>
            </w:r>
          </w:p>
        </w:tc>
        <w:tc>
          <w:tcPr>
            <w:tcW w:w="433" w:type="pct"/>
            <w:tcBorders>
              <w:top w:val="single" w:sz="4" w:space="0" w:color="auto"/>
              <w:left w:val="single" w:sz="4" w:space="0" w:color="auto"/>
              <w:right w:val="single" w:sz="4" w:space="0" w:color="auto"/>
            </w:tcBorders>
            <w:shd w:val="clear" w:color="auto" w:fill="FFFFFF" w:themeFill="background1"/>
            <w:vAlign w:val="center"/>
          </w:tcPr>
          <w:p w:rsidR="006F071C" w:rsidRPr="00B63A58" w:rsidRDefault="006F071C" w:rsidP="00BC1BF2">
            <w:pPr>
              <w:pStyle w:val="a6"/>
              <w:spacing w:before="0" w:after="0" w:line="240" w:lineRule="auto"/>
              <w:ind w:firstLine="0"/>
              <w:rPr>
                <w:rFonts w:ascii="Times New Roman" w:hAnsi="Times New Roman" w:cs="Times New Roman"/>
                <w:i w:val="0"/>
                <w:noProof/>
                <w:sz w:val="24"/>
                <w:szCs w:val="24"/>
                <w:lang w:val="uk-UA"/>
              </w:rPr>
            </w:pPr>
            <w:r w:rsidRPr="00B63A58">
              <w:rPr>
                <w:rFonts w:ascii="Times New Roman" w:hAnsi="Times New Roman" w:cs="Times New Roman"/>
                <w:i w:val="0"/>
                <w:noProof/>
                <w:sz w:val="24"/>
                <w:szCs w:val="24"/>
                <w:lang w:val="uk-UA"/>
              </w:rPr>
              <w:t>Відсутні</w:t>
            </w:r>
          </w:p>
        </w:tc>
      </w:tr>
      <w:tr w:rsidR="006F071C" w:rsidRPr="006F071C" w:rsidTr="00B63A58">
        <w:trPr>
          <w:trHeight w:val="1383"/>
        </w:trPr>
        <w:tc>
          <w:tcPr>
            <w:tcW w:w="1056" w:type="pct"/>
            <w:gridSpan w:val="2"/>
            <w:tcBorders>
              <w:left w:val="single" w:sz="4" w:space="0" w:color="auto"/>
              <w:right w:val="single" w:sz="18" w:space="0" w:color="000000"/>
            </w:tcBorders>
            <w:shd w:val="clear" w:color="auto" w:fill="DBDBDB"/>
            <w:vAlign w:val="center"/>
          </w:tcPr>
          <w:p w:rsidR="006F071C" w:rsidRPr="001B2866" w:rsidRDefault="006F071C" w:rsidP="00B63A58">
            <w:pPr>
              <w:pStyle w:val="a6"/>
              <w:spacing w:before="0" w:after="0" w:line="240" w:lineRule="auto"/>
              <w:ind w:firstLine="0"/>
              <w:jc w:val="left"/>
              <w:rPr>
                <w:rFonts w:ascii="Times New Roman" w:hAnsi="Times New Roman" w:cs="Times New Roman"/>
                <w:i w:val="0"/>
                <w:noProof/>
                <w:sz w:val="24"/>
                <w:szCs w:val="24"/>
                <w:lang w:val="uk-UA"/>
              </w:rPr>
            </w:pPr>
            <w:r w:rsidRPr="001B2866">
              <w:rPr>
                <w:rFonts w:ascii="Times New Roman" w:hAnsi="Times New Roman" w:cs="Times New Roman"/>
                <w:bCs/>
                <w:i w:val="0"/>
                <w:noProof/>
                <w:sz w:val="24"/>
                <w:szCs w:val="24"/>
                <w:lang w:val="uk-UA"/>
              </w:rPr>
              <w:t>Візія 2036:</w:t>
            </w:r>
            <w:r w:rsidRPr="001B2866">
              <w:rPr>
                <w:rFonts w:ascii="Times New Roman" w:hAnsi="Times New Roman" w:cs="Times New Roman"/>
                <w:i w:val="0"/>
                <w:noProof/>
                <w:sz w:val="24"/>
                <w:szCs w:val="24"/>
                <w:lang w:val="uk-UA"/>
              </w:rPr>
              <w:t xml:space="preserve"> Енергоефективність житлового та муніципального фонду</w:t>
            </w:r>
          </w:p>
        </w:tc>
        <w:tc>
          <w:tcPr>
            <w:tcW w:w="577" w:type="pct"/>
            <w:tcBorders>
              <w:left w:val="single" w:sz="18" w:space="0" w:color="000000"/>
              <w:right w:val="single" w:sz="18" w:space="0" w:color="000000"/>
            </w:tcBorders>
            <w:shd w:val="clear" w:color="auto" w:fill="D2FF96"/>
            <w:vAlign w:val="center"/>
          </w:tcPr>
          <w:p w:rsidR="006F071C" w:rsidRPr="001B2866" w:rsidRDefault="006F071C" w:rsidP="00BC1BF2">
            <w:pPr>
              <w:pStyle w:val="a6"/>
              <w:spacing w:before="0" w:after="0" w:line="240" w:lineRule="auto"/>
              <w:ind w:firstLine="0"/>
              <w:rPr>
                <w:rFonts w:ascii="Times New Roman" w:hAnsi="Times New Roman" w:cs="Times New Roman"/>
                <w:bCs/>
                <w:i w:val="0"/>
                <w:noProof/>
                <w:sz w:val="24"/>
                <w:szCs w:val="24"/>
                <w:lang w:val="uk-UA"/>
              </w:rPr>
            </w:pPr>
            <w:r w:rsidRPr="001B2866">
              <w:rPr>
                <w:rFonts w:ascii="Times New Roman" w:hAnsi="Times New Roman" w:cs="Times New Roman"/>
                <w:bCs/>
                <w:i w:val="0"/>
                <w:noProof/>
                <w:sz w:val="24"/>
                <w:szCs w:val="24"/>
                <w:lang w:val="uk-UA"/>
              </w:rPr>
              <w:t>Згідно стратегічних документів</w:t>
            </w:r>
          </w:p>
        </w:tc>
        <w:tc>
          <w:tcPr>
            <w:tcW w:w="1346" w:type="pct"/>
            <w:gridSpan w:val="2"/>
            <w:tcBorders>
              <w:top w:val="single" w:sz="4" w:space="0" w:color="auto"/>
              <w:left w:val="single" w:sz="18" w:space="0" w:color="000000"/>
              <w:right w:val="single" w:sz="18" w:space="0" w:color="000000"/>
            </w:tcBorders>
            <w:shd w:val="clear" w:color="auto" w:fill="AAD8D8"/>
            <w:vAlign w:val="center"/>
          </w:tcPr>
          <w:p w:rsidR="006F071C" w:rsidRPr="00B63A58" w:rsidRDefault="006F071C" w:rsidP="00B63A58">
            <w:pPr>
              <w:pStyle w:val="a6"/>
              <w:spacing w:before="0" w:after="0" w:line="240" w:lineRule="auto"/>
              <w:ind w:firstLine="0"/>
              <w:jc w:val="left"/>
              <w:rPr>
                <w:rFonts w:ascii="Times New Roman" w:hAnsi="Times New Roman" w:cs="Times New Roman"/>
                <w:i w:val="0"/>
                <w:noProof/>
                <w:sz w:val="24"/>
                <w:szCs w:val="24"/>
                <w:lang w:val="uk-UA"/>
              </w:rPr>
            </w:pPr>
            <w:r w:rsidRPr="00B63A58">
              <w:rPr>
                <w:rFonts w:ascii="Times New Roman" w:hAnsi="Times New Roman" w:cs="Times New Roman"/>
                <w:bCs/>
                <w:i w:val="0"/>
                <w:noProof/>
                <w:sz w:val="24"/>
                <w:szCs w:val="24"/>
                <w:lang w:val="uk-UA"/>
              </w:rPr>
              <w:t>Візія 2036:</w:t>
            </w:r>
            <w:r w:rsidRPr="00B63A58">
              <w:rPr>
                <w:rFonts w:ascii="Times New Roman" w:hAnsi="Times New Roman" w:cs="Times New Roman"/>
                <w:i w:val="0"/>
                <w:noProof/>
                <w:sz w:val="24"/>
                <w:szCs w:val="24"/>
                <w:lang w:val="uk-UA"/>
              </w:rPr>
              <w:t xml:space="preserve"> Безперебійний доступу населення до безпечної питної води, зменшення втрат ресурсів та запобігання екологічної катастрофи.</w:t>
            </w:r>
          </w:p>
        </w:tc>
        <w:tc>
          <w:tcPr>
            <w:tcW w:w="673" w:type="pct"/>
            <w:tcBorders>
              <w:left w:val="single" w:sz="18" w:space="0" w:color="000000"/>
              <w:right w:val="single" w:sz="18" w:space="0" w:color="000000"/>
            </w:tcBorders>
            <w:shd w:val="clear" w:color="auto" w:fill="DED2FF"/>
            <w:vAlign w:val="center"/>
          </w:tcPr>
          <w:p w:rsidR="006F071C" w:rsidRPr="00B63A58" w:rsidRDefault="006F071C" w:rsidP="00B63A58">
            <w:pPr>
              <w:pStyle w:val="a6"/>
              <w:spacing w:before="0" w:after="0" w:line="240" w:lineRule="auto"/>
              <w:ind w:firstLine="0"/>
              <w:jc w:val="left"/>
              <w:rPr>
                <w:rFonts w:ascii="Times New Roman" w:hAnsi="Times New Roman" w:cs="Times New Roman"/>
                <w:i w:val="0"/>
                <w:noProof/>
                <w:sz w:val="24"/>
                <w:szCs w:val="24"/>
                <w:lang w:val="uk-UA"/>
              </w:rPr>
            </w:pPr>
            <w:r w:rsidRPr="00B63A58">
              <w:rPr>
                <w:rFonts w:ascii="Times New Roman" w:hAnsi="Times New Roman" w:cs="Times New Roman"/>
                <w:bCs/>
                <w:i w:val="0"/>
                <w:noProof/>
                <w:sz w:val="24"/>
                <w:szCs w:val="24"/>
                <w:lang w:val="uk-UA"/>
              </w:rPr>
              <w:t>Візія 2036:</w:t>
            </w:r>
            <w:r w:rsidRPr="00B63A58">
              <w:rPr>
                <w:rFonts w:ascii="Times New Roman" w:hAnsi="Times New Roman" w:cs="Times New Roman"/>
                <w:i w:val="0"/>
                <w:noProof/>
                <w:sz w:val="24"/>
                <w:szCs w:val="24"/>
                <w:lang w:val="uk-UA"/>
              </w:rPr>
              <w:t xml:space="preserve"> Зменшення обсягів захоронення сміття, перетворення відходів в енергію за технологією Waste-to-Energy</w:t>
            </w:r>
          </w:p>
        </w:tc>
        <w:tc>
          <w:tcPr>
            <w:tcW w:w="1347" w:type="pct"/>
            <w:gridSpan w:val="3"/>
            <w:tcBorders>
              <w:left w:val="single" w:sz="18" w:space="0" w:color="000000"/>
              <w:right w:val="single" w:sz="4" w:space="0" w:color="auto"/>
            </w:tcBorders>
            <w:shd w:val="clear" w:color="auto" w:fill="FF3C64"/>
            <w:vAlign w:val="center"/>
          </w:tcPr>
          <w:p w:rsidR="006F071C" w:rsidRPr="00B63A58" w:rsidRDefault="006F071C" w:rsidP="00BC1BF2">
            <w:pPr>
              <w:pStyle w:val="a6"/>
              <w:spacing w:before="0" w:after="0" w:line="240" w:lineRule="auto"/>
              <w:ind w:firstLine="0"/>
              <w:rPr>
                <w:rFonts w:ascii="Times New Roman" w:hAnsi="Times New Roman" w:cs="Times New Roman"/>
                <w:i w:val="0"/>
                <w:noProof/>
                <w:sz w:val="24"/>
                <w:szCs w:val="24"/>
                <w:highlight w:val="yellow"/>
                <w:lang w:val="uk-UA"/>
              </w:rPr>
            </w:pPr>
            <w:r w:rsidRPr="00B63A58">
              <w:rPr>
                <w:rFonts w:ascii="Times New Roman" w:hAnsi="Times New Roman" w:cs="Times New Roman"/>
                <w:bCs/>
                <w:i w:val="0"/>
                <w:noProof/>
                <w:sz w:val="24"/>
                <w:szCs w:val="24"/>
                <w:lang w:val="uk-UA"/>
              </w:rPr>
              <w:t>Згідно зі стратегічними документами</w:t>
            </w:r>
          </w:p>
        </w:tc>
      </w:tr>
    </w:tbl>
    <w:p w:rsidR="006F071C" w:rsidRPr="006F071C" w:rsidRDefault="006F071C" w:rsidP="006F071C">
      <w:pPr>
        <w:rPr>
          <w:rFonts w:cs="Arial"/>
          <w:b/>
          <w:bCs/>
          <w:sz w:val="28"/>
          <w:szCs w:val="32"/>
          <w:lang w:val="uk-UA"/>
        </w:rPr>
      </w:pPr>
    </w:p>
    <w:p w:rsidR="006F071C" w:rsidRPr="006F071C" w:rsidRDefault="006F071C" w:rsidP="006F071C">
      <w:pPr>
        <w:rPr>
          <w:rFonts w:cs="Arial"/>
          <w:b/>
          <w:bCs/>
          <w:sz w:val="28"/>
          <w:szCs w:val="32"/>
          <w:lang w:val="uk-UA"/>
        </w:rPr>
        <w:sectPr w:rsidR="006F071C" w:rsidRPr="006F071C" w:rsidSect="006F071C">
          <w:footerReference w:type="default" r:id="rId31"/>
          <w:pgSz w:w="16838" w:h="11906" w:orient="landscape"/>
          <w:pgMar w:top="851" w:right="1440" w:bottom="849" w:left="1440" w:header="708" w:footer="708" w:gutter="0"/>
          <w:cols w:space="708"/>
          <w:docGrid w:linePitch="360"/>
        </w:sectPr>
      </w:pPr>
    </w:p>
    <w:bookmarkStart w:id="12" w:name="_Toc174451673" w:displacedByCustomXml="next"/>
    <w:sdt>
      <w:sdtPr>
        <w:rPr>
          <w:rFonts w:eastAsiaTheme="minorHAnsi" w:cstheme="minorHAnsi"/>
          <w:b/>
          <w:caps w:val="0"/>
          <w:color w:val="auto"/>
          <w:spacing w:val="0"/>
          <w:sz w:val="20"/>
          <w:szCs w:val="20"/>
          <w:lang w:val="uk-UA"/>
        </w:rPr>
        <w:id w:val="2121413590"/>
        <w:docPartObj>
          <w:docPartGallery w:val="Table of Contents"/>
          <w:docPartUnique/>
        </w:docPartObj>
      </w:sdtPr>
      <w:sdtEndPr>
        <w:rPr>
          <w:rFonts w:eastAsiaTheme="minorEastAsia" w:cstheme="minorBidi"/>
          <w:b w:val="0"/>
          <w:bCs/>
          <w:noProof/>
        </w:rPr>
      </w:sdtEndPr>
      <w:sdtContent>
        <w:p w:rsidR="006F071C" w:rsidRPr="00AC6310" w:rsidRDefault="006F071C" w:rsidP="00AC6310">
          <w:pPr>
            <w:pStyle w:val="af7"/>
            <w:jc w:val="center"/>
            <w:rPr>
              <w:rFonts w:ascii="Times New Roman" w:hAnsi="Times New Roman" w:cs="Times New Roman"/>
              <w:noProof/>
              <w:color w:val="auto"/>
              <w:sz w:val="28"/>
              <w:szCs w:val="28"/>
              <w:lang w:val="uk-UA"/>
            </w:rPr>
          </w:pPr>
          <w:r w:rsidRPr="00AC6310">
            <w:rPr>
              <w:rFonts w:ascii="Times New Roman" w:hAnsi="Times New Roman" w:cs="Times New Roman"/>
              <w:color w:val="auto"/>
              <w:sz w:val="28"/>
              <w:szCs w:val="28"/>
              <w:lang w:val="uk-UA"/>
            </w:rPr>
            <w:t>Зміст</w:t>
          </w:r>
          <w:r w:rsidR="007E2841" w:rsidRPr="007E2841">
            <w:rPr>
              <w:rFonts w:ascii="Times New Roman" w:eastAsiaTheme="majorEastAsia" w:hAnsi="Times New Roman" w:cs="Times New Roman"/>
              <w:color w:val="auto"/>
              <w:sz w:val="28"/>
              <w:szCs w:val="28"/>
              <w:lang w:val="uk-UA" w:eastAsia="fi-FI"/>
            </w:rPr>
            <w:fldChar w:fldCharType="begin"/>
          </w:r>
          <w:r w:rsidRPr="00AC6310">
            <w:rPr>
              <w:rFonts w:ascii="Times New Roman" w:hAnsi="Times New Roman" w:cs="Times New Roman"/>
              <w:color w:val="auto"/>
              <w:sz w:val="28"/>
              <w:szCs w:val="28"/>
              <w:lang w:val="uk-UA"/>
            </w:rPr>
            <w:instrText xml:space="preserve"> TOC \o "1-3" \h \z \u </w:instrText>
          </w:r>
          <w:r w:rsidR="007E2841" w:rsidRPr="007E2841">
            <w:rPr>
              <w:rFonts w:ascii="Times New Roman" w:eastAsiaTheme="majorEastAsia" w:hAnsi="Times New Roman" w:cs="Times New Roman"/>
              <w:color w:val="auto"/>
              <w:sz w:val="28"/>
              <w:szCs w:val="28"/>
              <w:lang w:val="uk-UA" w:eastAsia="fi-FI"/>
            </w:rPr>
            <w:fldChar w:fldCharType="separate"/>
          </w:r>
        </w:p>
        <w:p w:rsidR="006F071C" w:rsidRPr="00AC6310" w:rsidRDefault="007E2841" w:rsidP="006F071C">
          <w:pPr>
            <w:pStyle w:val="11"/>
            <w:rPr>
              <w:rFonts w:ascii="Times New Roman" w:hAnsi="Times New Roman" w:cs="Times New Roman"/>
              <w:b w:val="0"/>
              <w:noProof/>
              <w:kern w:val="2"/>
              <w:sz w:val="28"/>
              <w:szCs w:val="28"/>
              <w:lang w:val="uk-UA"/>
            </w:rPr>
          </w:pPr>
          <w:hyperlink w:anchor="_Toc226559072" w:history="1">
            <w:r w:rsidR="006F071C" w:rsidRPr="00AC6310">
              <w:rPr>
                <w:rStyle w:val="af8"/>
                <w:rFonts w:ascii="Times New Roman" w:hAnsi="Times New Roman" w:cs="Times New Roman"/>
                <w:b w:val="0"/>
                <w:noProof/>
                <w:color w:val="auto"/>
                <w:sz w:val="28"/>
                <w:szCs w:val="28"/>
                <w:lang w:val="uk-UA"/>
              </w:rPr>
              <w:t>1.</w:t>
            </w:r>
            <w:r w:rsidR="006F071C" w:rsidRPr="00AC6310">
              <w:rPr>
                <w:rFonts w:ascii="Times New Roman" w:hAnsi="Times New Roman" w:cs="Times New Roman"/>
                <w:b w:val="0"/>
                <w:noProof/>
                <w:kern w:val="2"/>
                <w:sz w:val="28"/>
                <w:szCs w:val="28"/>
                <w:lang w:val="uk-UA"/>
              </w:rPr>
              <w:tab/>
            </w:r>
            <w:r w:rsidR="006F071C" w:rsidRPr="00AC6310">
              <w:rPr>
                <w:rStyle w:val="af8"/>
                <w:rFonts w:ascii="Times New Roman" w:hAnsi="Times New Roman" w:cs="Times New Roman"/>
                <w:b w:val="0"/>
                <w:noProof/>
                <w:color w:val="auto"/>
                <w:sz w:val="28"/>
                <w:szCs w:val="28"/>
                <w:lang w:val="uk-UA"/>
              </w:rPr>
              <w:t>Зелене відновлення для міста Первомайськ</w:t>
            </w:r>
            <w:r w:rsidR="006F071C" w:rsidRPr="00AC6310">
              <w:rPr>
                <w:rFonts w:ascii="Times New Roman" w:hAnsi="Times New Roman" w:cs="Times New Roman"/>
                <w:b w:val="0"/>
                <w:noProof/>
                <w:webHidden/>
                <w:sz w:val="28"/>
                <w:szCs w:val="28"/>
                <w:lang w:val="uk-UA"/>
              </w:rPr>
              <w:tab/>
            </w:r>
          </w:hyperlink>
          <w:r w:rsidR="00141178">
            <w:rPr>
              <w:rFonts w:ascii="Times New Roman" w:hAnsi="Times New Roman" w:cs="Times New Roman"/>
              <w:b w:val="0"/>
              <w:noProof/>
              <w:sz w:val="28"/>
              <w:szCs w:val="28"/>
              <w:lang w:val="uk-UA"/>
            </w:rPr>
            <w:t>10</w:t>
          </w:r>
        </w:p>
        <w:p w:rsidR="006F071C" w:rsidRPr="00AC6310" w:rsidRDefault="007E2841" w:rsidP="006F071C">
          <w:pPr>
            <w:pStyle w:val="21"/>
            <w:rPr>
              <w:rFonts w:ascii="Times New Roman" w:hAnsi="Times New Roman" w:cs="Times New Roman"/>
              <w:noProof/>
              <w:kern w:val="2"/>
              <w:sz w:val="28"/>
              <w:szCs w:val="28"/>
              <w:lang w:val="uk-UA"/>
            </w:rPr>
          </w:pPr>
          <w:hyperlink w:anchor="_Toc226559073" w:history="1">
            <w:r w:rsidR="006F071C" w:rsidRPr="00AC6310">
              <w:rPr>
                <w:rStyle w:val="af8"/>
                <w:rFonts w:ascii="Times New Roman" w:hAnsi="Times New Roman" w:cs="Times New Roman"/>
                <w:noProof/>
                <w:color w:val="auto"/>
                <w:sz w:val="28"/>
                <w:szCs w:val="28"/>
                <w:lang w:val="uk-UA"/>
              </w:rPr>
              <w:t>1.1.</w:t>
            </w:r>
            <w:r w:rsidR="006F071C" w:rsidRPr="00AC6310">
              <w:rPr>
                <w:rFonts w:ascii="Times New Roman" w:hAnsi="Times New Roman" w:cs="Times New Roman"/>
                <w:noProof/>
                <w:kern w:val="2"/>
                <w:sz w:val="28"/>
                <w:szCs w:val="28"/>
                <w:lang w:val="uk-UA"/>
              </w:rPr>
              <w:tab/>
            </w:r>
            <w:r w:rsidR="006F071C" w:rsidRPr="00AC6310">
              <w:rPr>
                <w:rStyle w:val="af8"/>
                <w:rFonts w:ascii="Times New Roman" w:hAnsi="Times New Roman" w:cs="Times New Roman"/>
                <w:noProof/>
                <w:color w:val="auto"/>
                <w:sz w:val="28"/>
                <w:szCs w:val="28"/>
                <w:lang w:val="uk-UA"/>
              </w:rPr>
              <w:t>Профільна інформація про громаду</w:t>
            </w:r>
            <w:r w:rsidR="006F071C" w:rsidRPr="00AC6310">
              <w:rPr>
                <w:rFonts w:ascii="Times New Roman" w:hAnsi="Times New Roman" w:cs="Times New Roman"/>
                <w:noProof/>
                <w:webHidden/>
                <w:sz w:val="28"/>
                <w:szCs w:val="28"/>
                <w:lang w:val="uk-UA"/>
              </w:rPr>
              <w:tab/>
            </w:r>
          </w:hyperlink>
          <w:r w:rsidR="00141178">
            <w:rPr>
              <w:rFonts w:ascii="Times New Roman" w:hAnsi="Times New Roman" w:cs="Times New Roman"/>
              <w:noProof/>
              <w:sz w:val="28"/>
              <w:szCs w:val="28"/>
              <w:lang w:val="uk-UA"/>
            </w:rPr>
            <w:t>10</w:t>
          </w:r>
        </w:p>
        <w:p w:rsidR="006F071C" w:rsidRPr="00AC6310" w:rsidRDefault="007E2841" w:rsidP="006F071C">
          <w:pPr>
            <w:pStyle w:val="21"/>
            <w:rPr>
              <w:rFonts w:ascii="Times New Roman" w:hAnsi="Times New Roman" w:cs="Times New Roman"/>
              <w:noProof/>
              <w:kern w:val="2"/>
              <w:sz w:val="28"/>
              <w:szCs w:val="28"/>
              <w:lang w:val="uk-UA"/>
            </w:rPr>
          </w:pPr>
          <w:hyperlink w:anchor="_Toc226559076" w:history="1">
            <w:r w:rsidR="006F071C" w:rsidRPr="00AC6310">
              <w:rPr>
                <w:rStyle w:val="af8"/>
                <w:rFonts w:ascii="Times New Roman" w:hAnsi="Times New Roman" w:cs="Times New Roman"/>
                <w:noProof/>
                <w:color w:val="auto"/>
                <w:sz w:val="28"/>
                <w:szCs w:val="28"/>
                <w:lang w:val="uk-UA"/>
              </w:rPr>
              <w:t>1.2.</w:t>
            </w:r>
            <w:r w:rsidR="006F071C" w:rsidRPr="00AC6310">
              <w:rPr>
                <w:rFonts w:ascii="Times New Roman" w:hAnsi="Times New Roman" w:cs="Times New Roman"/>
                <w:noProof/>
                <w:kern w:val="2"/>
                <w:sz w:val="28"/>
                <w:szCs w:val="28"/>
                <w:lang w:val="uk-UA"/>
              </w:rPr>
              <w:tab/>
            </w:r>
            <w:r w:rsidR="006F071C" w:rsidRPr="00AC6310">
              <w:rPr>
                <w:rStyle w:val="af8"/>
                <w:rFonts w:ascii="Times New Roman" w:hAnsi="Times New Roman" w:cs="Times New Roman"/>
                <w:noProof/>
                <w:color w:val="auto"/>
                <w:sz w:val="28"/>
                <w:szCs w:val="28"/>
                <w:lang w:val="uk-UA"/>
              </w:rPr>
              <w:t>Існуючі галузеві ініціативи щодо сталого розвитку</w:t>
            </w:r>
            <w:r w:rsidR="006F071C" w:rsidRPr="00AC6310">
              <w:rPr>
                <w:rFonts w:ascii="Times New Roman" w:hAnsi="Times New Roman" w:cs="Times New Roman"/>
                <w:noProof/>
                <w:webHidden/>
                <w:sz w:val="28"/>
                <w:szCs w:val="28"/>
                <w:lang w:val="uk-UA"/>
              </w:rPr>
              <w:tab/>
            </w:r>
          </w:hyperlink>
          <w:r w:rsidR="000368ED">
            <w:rPr>
              <w:rFonts w:ascii="Times New Roman" w:hAnsi="Times New Roman" w:cs="Times New Roman"/>
              <w:noProof/>
              <w:sz w:val="28"/>
              <w:szCs w:val="28"/>
              <w:lang w:val="uk-UA"/>
            </w:rPr>
            <w:t>14</w:t>
          </w:r>
        </w:p>
        <w:p w:rsidR="006F071C" w:rsidRPr="00AC6310" w:rsidRDefault="007E2841" w:rsidP="006F071C">
          <w:pPr>
            <w:pStyle w:val="11"/>
            <w:rPr>
              <w:rFonts w:ascii="Times New Roman" w:hAnsi="Times New Roman" w:cs="Times New Roman"/>
              <w:b w:val="0"/>
              <w:noProof/>
              <w:kern w:val="2"/>
              <w:sz w:val="28"/>
              <w:szCs w:val="28"/>
              <w:lang w:val="uk-UA"/>
            </w:rPr>
          </w:pPr>
          <w:hyperlink w:anchor="_Toc226559077" w:history="1">
            <w:r w:rsidR="006F071C" w:rsidRPr="00AC6310">
              <w:rPr>
                <w:rStyle w:val="af8"/>
                <w:rFonts w:ascii="Times New Roman" w:hAnsi="Times New Roman" w:cs="Times New Roman"/>
                <w:b w:val="0"/>
                <w:noProof/>
                <w:color w:val="auto"/>
                <w:sz w:val="28"/>
                <w:szCs w:val="28"/>
                <w:lang w:val="uk-UA"/>
              </w:rPr>
              <w:t>2.</w:t>
            </w:r>
            <w:r w:rsidR="006F071C" w:rsidRPr="00AC6310">
              <w:rPr>
                <w:rFonts w:ascii="Times New Roman" w:hAnsi="Times New Roman" w:cs="Times New Roman"/>
                <w:b w:val="0"/>
                <w:noProof/>
                <w:kern w:val="2"/>
                <w:sz w:val="28"/>
                <w:szCs w:val="28"/>
                <w:lang w:val="uk-UA"/>
              </w:rPr>
              <w:tab/>
            </w:r>
            <w:r w:rsidR="006F071C" w:rsidRPr="00AC6310">
              <w:rPr>
                <w:rStyle w:val="af8"/>
                <w:rFonts w:ascii="Times New Roman" w:hAnsi="Times New Roman" w:cs="Times New Roman"/>
                <w:b w:val="0"/>
                <w:noProof/>
                <w:color w:val="auto"/>
                <w:sz w:val="28"/>
                <w:szCs w:val="28"/>
                <w:lang w:val="uk-UA"/>
              </w:rPr>
              <w:t>Процес розробки Місцевого плану зеленого відновлення</w:t>
            </w:r>
            <w:r w:rsidR="006F071C" w:rsidRPr="00AC6310">
              <w:rPr>
                <w:rFonts w:ascii="Times New Roman" w:hAnsi="Times New Roman" w:cs="Times New Roman"/>
                <w:b w:val="0"/>
                <w:noProof/>
                <w:webHidden/>
                <w:sz w:val="28"/>
                <w:szCs w:val="28"/>
                <w:lang w:val="uk-UA"/>
              </w:rPr>
              <w:tab/>
            </w:r>
          </w:hyperlink>
          <w:r w:rsidR="000368ED">
            <w:rPr>
              <w:rFonts w:ascii="Times New Roman" w:hAnsi="Times New Roman" w:cs="Times New Roman"/>
              <w:b w:val="0"/>
              <w:noProof/>
              <w:sz w:val="28"/>
              <w:szCs w:val="28"/>
              <w:lang w:val="uk-UA"/>
            </w:rPr>
            <w:t>18</w:t>
          </w:r>
        </w:p>
        <w:p w:rsidR="006F071C" w:rsidRPr="00AC6310" w:rsidRDefault="007E2841" w:rsidP="006F071C">
          <w:pPr>
            <w:pStyle w:val="21"/>
            <w:rPr>
              <w:rFonts w:ascii="Times New Roman" w:hAnsi="Times New Roman" w:cs="Times New Roman"/>
              <w:noProof/>
              <w:kern w:val="2"/>
              <w:sz w:val="28"/>
              <w:szCs w:val="28"/>
              <w:lang w:val="uk-UA"/>
            </w:rPr>
          </w:pPr>
          <w:hyperlink w:anchor="_Toc226559078" w:history="1">
            <w:r w:rsidR="006F071C" w:rsidRPr="00AC6310">
              <w:rPr>
                <w:rStyle w:val="af8"/>
                <w:rFonts w:ascii="Times New Roman" w:hAnsi="Times New Roman" w:cs="Times New Roman"/>
                <w:noProof/>
                <w:color w:val="auto"/>
                <w:sz w:val="28"/>
                <w:szCs w:val="28"/>
                <w:lang w:val="uk-UA"/>
              </w:rPr>
              <w:t>2.1</w:t>
            </w:r>
            <w:r w:rsidR="00036682">
              <w:rPr>
                <w:rStyle w:val="af8"/>
                <w:rFonts w:ascii="Times New Roman" w:hAnsi="Times New Roman" w:cs="Times New Roman"/>
                <w:i w:val="0"/>
                <w:noProof/>
                <w:color w:val="auto"/>
                <w:sz w:val="28"/>
                <w:szCs w:val="28"/>
                <w:lang w:val="uk-UA"/>
              </w:rPr>
              <w:t>.</w:t>
            </w:r>
            <w:r w:rsidR="006F071C" w:rsidRPr="00AC6310">
              <w:rPr>
                <w:rFonts w:ascii="Times New Roman" w:hAnsi="Times New Roman" w:cs="Times New Roman"/>
                <w:noProof/>
                <w:kern w:val="2"/>
                <w:sz w:val="28"/>
                <w:szCs w:val="28"/>
                <w:lang w:val="uk-UA"/>
              </w:rPr>
              <w:tab/>
            </w:r>
            <w:r w:rsidR="006F071C" w:rsidRPr="00AC6310">
              <w:rPr>
                <w:rStyle w:val="af8"/>
                <w:rFonts w:ascii="Times New Roman" w:hAnsi="Times New Roman" w:cs="Times New Roman"/>
                <w:noProof/>
                <w:color w:val="auto"/>
                <w:sz w:val="28"/>
                <w:szCs w:val="28"/>
                <w:lang w:val="uk-UA"/>
              </w:rPr>
              <w:t>Підсумок залучення стейкхолдерів</w:t>
            </w:r>
            <w:r w:rsidR="006F071C" w:rsidRPr="00AC6310">
              <w:rPr>
                <w:rFonts w:ascii="Times New Roman" w:hAnsi="Times New Roman" w:cs="Times New Roman"/>
                <w:noProof/>
                <w:webHidden/>
                <w:sz w:val="28"/>
                <w:szCs w:val="28"/>
                <w:lang w:val="uk-UA"/>
              </w:rPr>
              <w:tab/>
            </w:r>
          </w:hyperlink>
          <w:r w:rsidR="000368ED">
            <w:rPr>
              <w:rFonts w:ascii="Times New Roman" w:hAnsi="Times New Roman" w:cs="Times New Roman"/>
              <w:noProof/>
              <w:sz w:val="28"/>
              <w:szCs w:val="28"/>
              <w:lang w:val="uk-UA"/>
            </w:rPr>
            <w:t>19</w:t>
          </w:r>
        </w:p>
        <w:p w:rsidR="006F071C" w:rsidRPr="00AC6310" w:rsidRDefault="007E2841" w:rsidP="006F071C">
          <w:pPr>
            <w:pStyle w:val="21"/>
            <w:rPr>
              <w:rFonts w:ascii="Times New Roman" w:hAnsi="Times New Roman" w:cs="Times New Roman"/>
              <w:noProof/>
              <w:kern w:val="2"/>
              <w:sz w:val="28"/>
              <w:szCs w:val="28"/>
              <w:lang w:val="uk-UA"/>
            </w:rPr>
          </w:pPr>
          <w:hyperlink w:anchor="_Toc226559081" w:history="1">
            <w:r w:rsidR="00036682">
              <w:rPr>
                <w:rStyle w:val="af8"/>
                <w:rFonts w:ascii="Times New Roman" w:hAnsi="Times New Roman" w:cs="Times New Roman"/>
                <w:noProof/>
                <w:color w:val="auto"/>
                <w:sz w:val="28"/>
                <w:szCs w:val="28"/>
                <w:lang w:val="uk-UA"/>
              </w:rPr>
              <w:t>2.2</w:t>
            </w:r>
            <w:r w:rsidR="006F071C" w:rsidRPr="00AC6310">
              <w:rPr>
                <w:rStyle w:val="af8"/>
                <w:rFonts w:ascii="Times New Roman" w:hAnsi="Times New Roman" w:cs="Times New Roman"/>
                <w:noProof/>
                <w:color w:val="auto"/>
                <w:sz w:val="28"/>
                <w:szCs w:val="28"/>
                <w:lang w:val="uk-UA"/>
              </w:rPr>
              <w:t>.</w:t>
            </w:r>
            <w:r w:rsidR="006F071C" w:rsidRPr="00AC6310">
              <w:rPr>
                <w:rFonts w:ascii="Times New Roman" w:hAnsi="Times New Roman" w:cs="Times New Roman"/>
                <w:noProof/>
                <w:kern w:val="2"/>
                <w:sz w:val="28"/>
                <w:szCs w:val="28"/>
                <w:lang w:val="uk-UA"/>
              </w:rPr>
              <w:tab/>
            </w:r>
            <w:r w:rsidR="006F071C" w:rsidRPr="00AC6310">
              <w:rPr>
                <w:rStyle w:val="af8"/>
                <w:rFonts w:ascii="Times New Roman" w:hAnsi="Times New Roman" w:cs="Times New Roman"/>
                <w:noProof/>
                <w:color w:val="auto"/>
                <w:sz w:val="28"/>
                <w:szCs w:val="28"/>
                <w:lang w:val="uk-UA"/>
              </w:rPr>
              <w:t>Потреби в зеленому відновленні</w:t>
            </w:r>
            <w:r w:rsidR="006F071C" w:rsidRPr="00AC6310">
              <w:rPr>
                <w:rFonts w:ascii="Times New Roman" w:hAnsi="Times New Roman" w:cs="Times New Roman"/>
                <w:noProof/>
                <w:webHidden/>
                <w:sz w:val="28"/>
                <w:szCs w:val="28"/>
                <w:lang w:val="uk-UA"/>
              </w:rPr>
              <w:tab/>
            </w:r>
            <w:r w:rsidRPr="00AC6310">
              <w:rPr>
                <w:rFonts w:ascii="Times New Roman" w:hAnsi="Times New Roman" w:cs="Times New Roman"/>
                <w:noProof/>
                <w:webHidden/>
                <w:sz w:val="28"/>
                <w:szCs w:val="28"/>
                <w:lang w:val="uk-UA"/>
              </w:rPr>
              <w:fldChar w:fldCharType="begin"/>
            </w:r>
            <w:r w:rsidR="006F071C" w:rsidRPr="00AC6310">
              <w:rPr>
                <w:rFonts w:ascii="Times New Roman" w:hAnsi="Times New Roman" w:cs="Times New Roman"/>
                <w:noProof/>
                <w:webHidden/>
                <w:sz w:val="28"/>
                <w:szCs w:val="28"/>
                <w:lang w:val="uk-UA"/>
              </w:rPr>
              <w:instrText xml:space="preserve"> PAGEREF _Toc226559081 \h </w:instrText>
            </w:r>
            <w:r w:rsidRPr="00AC6310">
              <w:rPr>
                <w:rFonts w:ascii="Times New Roman" w:hAnsi="Times New Roman" w:cs="Times New Roman"/>
                <w:noProof/>
                <w:webHidden/>
                <w:sz w:val="28"/>
                <w:szCs w:val="28"/>
                <w:lang w:val="uk-UA"/>
              </w:rPr>
            </w:r>
            <w:r w:rsidRPr="00AC6310">
              <w:rPr>
                <w:rFonts w:ascii="Times New Roman" w:hAnsi="Times New Roman" w:cs="Times New Roman"/>
                <w:noProof/>
                <w:webHidden/>
                <w:sz w:val="28"/>
                <w:szCs w:val="28"/>
                <w:lang w:val="uk-UA"/>
              </w:rPr>
              <w:fldChar w:fldCharType="separate"/>
            </w:r>
            <w:r w:rsidR="004A38DE">
              <w:rPr>
                <w:rFonts w:ascii="Times New Roman" w:hAnsi="Times New Roman" w:cs="Times New Roman"/>
                <w:noProof/>
                <w:webHidden/>
                <w:sz w:val="28"/>
                <w:szCs w:val="28"/>
                <w:lang w:val="uk-UA"/>
              </w:rPr>
              <w:t>28</w:t>
            </w:r>
            <w:r w:rsidRPr="00AC6310">
              <w:rPr>
                <w:rFonts w:ascii="Times New Roman" w:hAnsi="Times New Roman" w:cs="Times New Roman"/>
                <w:noProof/>
                <w:webHidden/>
                <w:sz w:val="28"/>
                <w:szCs w:val="28"/>
                <w:lang w:val="uk-UA"/>
              </w:rPr>
              <w:fldChar w:fldCharType="end"/>
            </w:r>
          </w:hyperlink>
        </w:p>
        <w:p w:rsidR="006F071C" w:rsidRPr="00AC6310" w:rsidRDefault="007E2841" w:rsidP="006F071C">
          <w:pPr>
            <w:pStyle w:val="21"/>
            <w:rPr>
              <w:rFonts w:ascii="Times New Roman" w:hAnsi="Times New Roman" w:cs="Times New Roman"/>
              <w:noProof/>
              <w:kern w:val="2"/>
              <w:sz w:val="28"/>
              <w:szCs w:val="28"/>
              <w:lang w:val="uk-UA"/>
            </w:rPr>
          </w:pPr>
          <w:hyperlink w:anchor="_Toc226559082" w:history="1">
            <w:r w:rsidR="00036682">
              <w:rPr>
                <w:rStyle w:val="af8"/>
                <w:rFonts w:ascii="Times New Roman" w:hAnsi="Times New Roman" w:cs="Times New Roman"/>
                <w:noProof/>
                <w:color w:val="auto"/>
                <w:sz w:val="28"/>
                <w:szCs w:val="28"/>
                <w:lang w:val="uk-UA"/>
              </w:rPr>
              <w:t>2.3</w:t>
            </w:r>
            <w:r w:rsidR="006F071C" w:rsidRPr="00AC6310">
              <w:rPr>
                <w:rStyle w:val="af8"/>
                <w:rFonts w:ascii="Times New Roman" w:hAnsi="Times New Roman" w:cs="Times New Roman"/>
                <w:noProof/>
                <w:color w:val="auto"/>
                <w:sz w:val="28"/>
                <w:szCs w:val="28"/>
                <w:lang w:val="uk-UA"/>
              </w:rPr>
              <w:t>.</w:t>
            </w:r>
            <w:r w:rsidR="006F071C" w:rsidRPr="00AC6310">
              <w:rPr>
                <w:rFonts w:ascii="Times New Roman" w:hAnsi="Times New Roman" w:cs="Times New Roman"/>
                <w:noProof/>
                <w:kern w:val="2"/>
                <w:sz w:val="28"/>
                <w:szCs w:val="28"/>
                <w:lang w:val="uk-UA"/>
              </w:rPr>
              <w:tab/>
            </w:r>
            <w:r w:rsidR="006F071C" w:rsidRPr="00AC6310">
              <w:rPr>
                <w:rStyle w:val="af8"/>
                <w:rFonts w:ascii="Times New Roman" w:hAnsi="Times New Roman" w:cs="Times New Roman"/>
                <w:noProof/>
                <w:color w:val="auto"/>
                <w:sz w:val="28"/>
                <w:szCs w:val="28"/>
                <w:lang w:val="uk-UA"/>
              </w:rPr>
              <w:t>Оцінка існуючої ситуації</w:t>
            </w:r>
            <w:r w:rsidR="006F071C" w:rsidRPr="00AC6310">
              <w:rPr>
                <w:rFonts w:ascii="Times New Roman" w:hAnsi="Times New Roman" w:cs="Times New Roman"/>
                <w:noProof/>
                <w:webHidden/>
                <w:sz w:val="28"/>
                <w:szCs w:val="28"/>
                <w:lang w:val="uk-UA"/>
              </w:rPr>
              <w:tab/>
            </w:r>
            <w:r w:rsidRPr="00AC6310">
              <w:rPr>
                <w:rFonts w:ascii="Times New Roman" w:hAnsi="Times New Roman" w:cs="Times New Roman"/>
                <w:noProof/>
                <w:webHidden/>
                <w:sz w:val="28"/>
                <w:szCs w:val="28"/>
                <w:lang w:val="uk-UA"/>
              </w:rPr>
              <w:fldChar w:fldCharType="begin"/>
            </w:r>
            <w:r w:rsidR="006F071C" w:rsidRPr="00AC6310">
              <w:rPr>
                <w:rFonts w:ascii="Times New Roman" w:hAnsi="Times New Roman" w:cs="Times New Roman"/>
                <w:noProof/>
                <w:webHidden/>
                <w:sz w:val="28"/>
                <w:szCs w:val="28"/>
                <w:lang w:val="uk-UA"/>
              </w:rPr>
              <w:instrText xml:space="preserve"> PAGEREF _Toc226559082 \h </w:instrText>
            </w:r>
            <w:r w:rsidRPr="00AC6310">
              <w:rPr>
                <w:rFonts w:ascii="Times New Roman" w:hAnsi="Times New Roman" w:cs="Times New Roman"/>
                <w:noProof/>
                <w:webHidden/>
                <w:sz w:val="28"/>
                <w:szCs w:val="28"/>
                <w:lang w:val="uk-UA"/>
              </w:rPr>
            </w:r>
            <w:r w:rsidRPr="00AC6310">
              <w:rPr>
                <w:rFonts w:ascii="Times New Roman" w:hAnsi="Times New Roman" w:cs="Times New Roman"/>
                <w:noProof/>
                <w:webHidden/>
                <w:sz w:val="28"/>
                <w:szCs w:val="28"/>
                <w:lang w:val="uk-UA"/>
              </w:rPr>
              <w:fldChar w:fldCharType="separate"/>
            </w:r>
            <w:r w:rsidR="004A38DE">
              <w:rPr>
                <w:rFonts w:ascii="Times New Roman" w:hAnsi="Times New Roman" w:cs="Times New Roman"/>
                <w:noProof/>
                <w:webHidden/>
                <w:sz w:val="28"/>
                <w:szCs w:val="28"/>
                <w:lang w:val="uk-UA"/>
              </w:rPr>
              <w:t>29</w:t>
            </w:r>
            <w:r w:rsidRPr="00AC6310">
              <w:rPr>
                <w:rFonts w:ascii="Times New Roman" w:hAnsi="Times New Roman" w:cs="Times New Roman"/>
                <w:noProof/>
                <w:webHidden/>
                <w:sz w:val="28"/>
                <w:szCs w:val="28"/>
                <w:lang w:val="uk-UA"/>
              </w:rPr>
              <w:fldChar w:fldCharType="end"/>
            </w:r>
          </w:hyperlink>
        </w:p>
        <w:p w:rsidR="006F071C" w:rsidRPr="00AC6310" w:rsidRDefault="007E2841" w:rsidP="006F071C">
          <w:pPr>
            <w:pStyle w:val="31"/>
            <w:rPr>
              <w:rFonts w:ascii="Times New Roman" w:hAnsi="Times New Roman" w:cs="Times New Roman"/>
              <w:noProof/>
              <w:kern w:val="2"/>
              <w:sz w:val="28"/>
              <w:szCs w:val="28"/>
              <w:lang w:val="uk-UA"/>
            </w:rPr>
          </w:pPr>
          <w:hyperlink w:anchor="_Toc226559083" w:history="1">
            <w:r w:rsidR="00036682">
              <w:rPr>
                <w:rStyle w:val="af8"/>
                <w:rFonts w:ascii="Times New Roman" w:hAnsi="Times New Roman" w:cs="Times New Roman"/>
                <w:noProof/>
                <w:color w:val="auto"/>
                <w:sz w:val="28"/>
                <w:szCs w:val="28"/>
                <w:lang w:val="uk-UA"/>
              </w:rPr>
              <w:t>2.3</w:t>
            </w:r>
            <w:r w:rsidR="006F071C" w:rsidRPr="00AC6310">
              <w:rPr>
                <w:rStyle w:val="af8"/>
                <w:rFonts w:ascii="Times New Roman" w:hAnsi="Times New Roman" w:cs="Times New Roman"/>
                <w:noProof/>
                <w:color w:val="auto"/>
                <w:sz w:val="28"/>
                <w:szCs w:val="28"/>
                <w:lang w:val="uk-UA"/>
              </w:rPr>
              <w:t>.1.</w:t>
            </w:r>
            <w:r w:rsidR="006F071C" w:rsidRPr="00AC6310">
              <w:rPr>
                <w:rFonts w:ascii="Times New Roman" w:hAnsi="Times New Roman" w:cs="Times New Roman"/>
                <w:noProof/>
                <w:kern w:val="2"/>
                <w:sz w:val="28"/>
                <w:szCs w:val="28"/>
                <w:lang w:val="uk-UA"/>
              </w:rPr>
              <w:tab/>
            </w:r>
            <w:r w:rsidR="006F071C" w:rsidRPr="00AC6310">
              <w:rPr>
                <w:rStyle w:val="af8"/>
                <w:rFonts w:ascii="Times New Roman" w:hAnsi="Times New Roman" w:cs="Times New Roman"/>
                <w:noProof/>
                <w:color w:val="auto"/>
                <w:sz w:val="28"/>
                <w:szCs w:val="28"/>
                <w:lang w:val="uk-UA"/>
              </w:rPr>
              <w:t>Будівельний фонд</w:t>
            </w:r>
            <w:r w:rsidR="000368ED">
              <w:rPr>
                <w:rStyle w:val="af8"/>
                <w:rFonts w:ascii="Times New Roman" w:hAnsi="Times New Roman" w:cs="Times New Roman"/>
                <w:noProof/>
                <w:color w:val="auto"/>
                <w:sz w:val="28"/>
                <w:szCs w:val="28"/>
                <w:lang w:val="uk-UA"/>
              </w:rPr>
              <w:t>. Житловий фонд</w:t>
            </w:r>
            <w:r w:rsidR="006F071C" w:rsidRPr="00AC6310">
              <w:rPr>
                <w:rFonts w:ascii="Times New Roman" w:hAnsi="Times New Roman" w:cs="Times New Roman"/>
                <w:noProof/>
                <w:webHidden/>
                <w:sz w:val="28"/>
                <w:szCs w:val="28"/>
                <w:lang w:val="uk-UA"/>
              </w:rPr>
              <w:tab/>
            </w:r>
            <w:r w:rsidRPr="00AC6310">
              <w:rPr>
                <w:rFonts w:ascii="Times New Roman" w:hAnsi="Times New Roman" w:cs="Times New Roman"/>
                <w:noProof/>
                <w:webHidden/>
                <w:sz w:val="28"/>
                <w:szCs w:val="28"/>
                <w:lang w:val="uk-UA"/>
              </w:rPr>
              <w:fldChar w:fldCharType="begin"/>
            </w:r>
            <w:r w:rsidR="006F071C" w:rsidRPr="00AC6310">
              <w:rPr>
                <w:rFonts w:ascii="Times New Roman" w:hAnsi="Times New Roman" w:cs="Times New Roman"/>
                <w:noProof/>
                <w:webHidden/>
                <w:sz w:val="28"/>
                <w:szCs w:val="28"/>
                <w:lang w:val="uk-UA"/>
              </w:rPr>
              <w:instrText xml:space="preserve"> PAGEREF _Toc226559083 \h </w:instrText>
            </w:r>
            <w:r w:rsidRPr="00AC6310">
              <w:rPr>
                <w:rFonts w:ascii="Times New Roman" w:hAnsi="Times New Roman" w:cs="Times New Roman"/>
                <w:noProof/>
                <w:webHidden/>
                <w:sz w:val="28"/>
                <w:szCs w:val="28"/>
                <w:lang w:val="uk-UA"/>
              </w:rPr>
            </w:r>
            <w:r w:rsidRPr="00AC6310">
              <w:rPr>
                <w:rFonts w:ascii="Times New Roman" w:hAnsi="Times New Roman" w:cs="Times New Roman"/>
                <w:noProof/>
                <w:webHidden/>
                <w:sz w:val="28"/>
                <w:szCs w:val="28"/>
                <w:lang w:val="uk-UA"/>
              </w:rPr>
              <w:fldChar w:fldCharType="separate"/>
            </w:r>
            <w:r w:rsidR="004A38DE">
              <w:rPr>
                <w:rFonts w:ascii="Times New Roman" w:hAnsi="Times New Roman" w:cs="Times New Roman"/>
                <w:noProof/>
                <w:webHidden/>
                <w:sz w:val="28"/>
                <w:szCs w:val="28"/>
                <w:lang w:val="uk-UA"/>
              </w:rPr>
              <w:t>29</w:t>
            </w:r>
            <w:r w:rsidRPr="00AC6310">
              <w:rPr>
                <w:rFonts w:ascii="Times New Roman" w:hAnsi="Times New Roman" w:cs="Times New Roman"/>
                <w:noProof/>
                <w:webHidden/>
                <w:sz w:val="28"/>
                <w:szCs w:val="28"/>
                <w:lang w:val="uk-UA"/>
              </w:rPr>
              <w:fldChar w:fldCharType="end"/>
            </w:r>
          </w:hyperlink>
        </w:p>
        <w:p w:rsidR="006F071C" w:rsidRPr="00AC6310" w:rsidRDefault="007E2841" w:rsidP="006F071C">
          <w:pPr>
            <w:pStyle w:val="31"/>
            <w:rPr>
              <w:rFonts w:ascii="Times New Roman" w:hAnsi="Times New Roman" w:cs="Times New Roman"/>
              <w:noProof/>
              <w:kern w:val="2"/>
              <w:sz w:val="28"/>
              <w:szCs w:val="28"/>
              <w:lang w:val="uk-UA"/>
            </w:rPr>
          </w:pPr>
          <w:hyperlink w:anchor="_Toc226559084" w:history="1">
            <w:r w:rsidR="00036682">
              <w:rPr>
                <w:rStyle w:val="af8"/>
                <w:rFonts w:ascii="Times New Roman" w:hAnsi="Times New Roman" w:cs="Times New Roman"/>
                <w:noProof/>
                <w:color w:val="auto"/>
                <w:sz w:val="28"/>
                <w:szCs w:val="28"/>
                <w:lang w:val="uk-UA"/>
              </w:rPr>
              <w:t>2.3</w:t>
            </w:r>
            <w:r w:rsidR="006F071C" w:rsidRPr="00AC6310">
              <w:rPr>
                <w:rStyle w:val="af8"/>
                <w:rFonts w:ascii="Times New Roman" w:hAnsi="Times New Roman" w:cs="Times New Roman"/>
                <w:noProof/>
                <w:color w:val="auto"/>
                <w:sz w:val="28"/>
                <w:szCs w:val="28"/>
                <w:lang w:val="uk-UA"/>
              </w:rPr>
              <w:t>.2.</w:t>
            </w:r>
            <w:r w:rsidR="006F071C" w:rsidRPr="00AC6310">
              <w:rPr>
                <w:rFonts w:ascii="Times New Roman" w:hAnsi="Times New Roman" w:cs="Times New Roman"/>
                <w:noProof/>
                <w:kern w:val="2"/>
                <w:sz w:val="28"/>
                <w:szCs w:val="28"/>
                <w:lang w:val="uk-UA"/>
              </w:rPr>
              <w:tab/>
            </w:r>
            <w:r w:rsidR="006F071C" w:rsidRPr="00AC6310">
              <w:rPr>
                <w:rStyle w:val="af8"/>
                <w:rFonts w:ascii="Times New Roman" w:hAnsi="Times New Roman" w:cs="Times New Roman"/>
                <w:noProof/>
                <w:color w:val="auto"/>
                <w:sz w:val="28"/>
                <w:szCs w:val="28"/>
                <w:lang w:val="uk-UA"/>
              </w:rPr>
              <w:t>Водопровідно-каналізаційне господарство</w:t>
            </w:r>
            <w:r w:rsidR="006F071C" w:rsidRPr="00AC6310">
              <w:rPr>
                <w:rFonts w:ascii="Times New Roman" w:hAnsi="Times New Roman" w:cs="Times New Roman"/>
                <w:noProof/>
                <w:webHidden/>
                <w:sz w:val="28"/>
                <w:szCs w:val="28"/>
                <w:lang w:val="uk-UA"/>
              </w:rPr>
              <w:tab/>
            </w:r>
          </w:hyperlink>
          <w:r w:rsidR="000368ED">
            <w:rPr>
              <w:rFonts w:ascii="Times New Roman" w:hAnsi="Times New Roman" w:cs="Times New Roman"/>
              <w:noProof/>
              <w:sz w:val="28"/>
              <w:szCs w:val="28"/>
              <w:lang w:val="uk-UA"/>
            </w:rPr>
            <w:t>30</w:t>
          </w:r>
        </w:p>
        <w:p w:rsidR="006F071C" w:rsidRPr="00AC6310" w:rsidRDefault="007E2841" w:rsidP="006F071C">
          <w:pPr>
            <w:pStyle w:val="31"/>
            <w:rPr>
              <w:rFonts w:ascii="Times New Roman" w:hAnsi="Times New Roman" w:cs="Times New Roman"/>
              <w:noProof/>
              <w:kern w:val="2"/>
              <w:sz w:val="28"/>
              <w:szCs w:val="28"/>
              <w:lang w:val="uk-UA"/>
            </w:rPr>
          </w:pPr>
          <w:hyperlink w:anchor="_Toc226559085" w:history="1">
            <w:r w:rsidR="00036682">
              <w:rPr>
                <w:rStyle w:val="af8"/>
                <w:rFonts w:ascii="Times New Roman" w:hAnsi="Times New Roman" w:cs="Times New Roman"/>
                <w:noProof/>
                <w:color w:val="auto"/>
                <w:sz w:val="28"/>
                <w:szCs w:val="28"/>
                <w:lang w:val="uk-UA"/>
              </w:rPr>
              <w:t>2.3</w:t>
            </w:r>
            <w:r w:rsidR="006F071C" w:rsidRPr="00AC6310">
              <w:rPr>
                <w:rStyle w:val="af8"/>
                <w:rFonts w:ascii="Times New Roman" w:hAnsi="Times New Roman" w:cs="Times New Roman"/>
                <w:noProof/>
                <w:color w:val="auto"/>
                <w:sz w:val="28"/>
                <w:szCs w:val="28"/>
                <w:lang w:val="uk-UA"/>
              </w:rPr>
              <w:t>.3.</w:t>
            </w:r>
            <w:r w:rsidR="006F071C" w:rsidRPr="00AC6310">
              <w:rPr>
                <w:rFonts w:ascii="Times New Roman" w:hAnsi="Times New Roman" w:cs="Times New Roman"/>
                <w:noProof/>
                <w:kern w:val="2"/>
                <w:sz w:val="28"/>
                <w:szCs w:val="28"/>
                <w:lang w:val="uk-UA"/>
              </w:rPr>
              <w:tab/>
            </w:r>
            <w:r w:rsidR="006F071C" w:rsidRPr="00AC6310">
              <w:rPr>
                <w:rStyle w:val="af8"/>
                <w:rFonts w:ascii="Times New Roman" w:hAnsi="Times New Roman" w:cs="Times New Roman"/>
                <w:noProof/>
                <w:color w:val="auto"/>
                <w:sz w:val="28"/>
                <w:szCs w:val="28"/>
                <w:lang w:val="uk-UA"/>
              </w:rPr>
              <w:t>Господарство поводження з відходами</w:t>
            </w:r>
            <w:r w:rsidR="006F071C" w:rsidRPr="00AC6310">
              <w:rPr>
                <w:rFonts w:ascii="Times New Roman" w:hAnsi="Times New Roman" w:cs="Times New Roman"/>
                <w:noProof/>
                <w:webHidden/>
                <w:sz w:val="28"/>
                <w:szCs w:val="28"/>
                <w:lang w:val="uk-UA"/>
              </w:rPr>
              <w:tab/>
            </w:r>
          </w:hyperlink>
          <w:r w:rsidR="00BD4A2A">
            <w:rPr>
              <w:rFonts w:ascii="Times New Roman" w:hAnsi="Times New Roman" w:cs="Times New Roman"/>
              <w:noProof/>
              <w:sz w:val="28"/>
              <w:szCs w:val="28"/>
              <w:lang w:val="uk-UA"/>
            </w:rPr>
            <w:t>32</w:t>
          </w:r>
        </w:p>
        <w:p w:rsidR="006F071C" w:rsidRPr="00AC6310" w:rsidRDefault="007E2841" w:rsidP="006F071C">
          <w:pPr>
            <w:pStyle w:val="11"/>
            <w:rPr>
              <w:rFonts w:ascii="Times New Roman" w:hAnsi="Times New Roman" w:cs="Times New Roman"/>
              <w:b w:val="0"/>
              <w:noProof/>
              <w:kern w:val="2"/>
              <w:sz w:val="28"/>
              <w:szCs w:val="28"/>
              <w:lang w:val="uk-UA"/>
            </w:rPr>
          </w:pPr>
          <w:hyperlink w:anchor="_Toc226559086" w:history="1">
            <w:r w:rsidR="006F071C" w:rsidRPr="00AC6310">
              <w:rPr>
                <w:rStyle w:val="af8"/>
                <w:rFonts w:ascii="Times New Roman" w:hAnsi="Times New Roman" w:cs="Times New Roman"/>
                <w:b w:val="0"/>
                <w:noProof/>
                <w:color w:val="auto"/>
                <w:sz w:val="28"/>
                <w:szCs w:val="28"/>
                <w:lang w:val="uk-UA"/>
              </w:rPr>
              <w:t>3.</w:t>
            </w:r>
            <w:r w:rsidR="006F071C" w:rsidRPr="00AC6310">
              <w:rPr>
                <w:rFonts w:ascii="Times New Roman" w:hAnsi="Times New Roman" w:cs="Times New Roman"/>
                <w:b w:val="0"/>
                <w:noProof/>
                <w:kern w:val="2"/>
                <w:sz w:val="28"/>
                <w:szCs w:val="28"/>
                <w:lang w:val="uk-UA"/>
              </w:rPr>
              <w:tab/>
            </w:r>
            <w:r w:rsidR="006F071C" w:rsidRPr="00AC6310">
              <w:rPr>
                <w:rStyle w:val="af8"/>
                <w:rFonts w:ascii="Times New Roman" w:hAnsi="Times New Roman" w:cs="Times New Roman"/>
                <w:b w:val="0"/>
                <w:noProof/>
                <w:color w:val="auto"/>
                <w:sz w:val="28"/>
                <w:szCs w:val="28"/>
                <w:lang w:val="uk-UA"/>
              </w:rPr>
              <w:t>Зелене відновлення</w:t>
            </w:r>
            <w:r w:rsidR="006F071C" w:rsidRPr="00AC6310">
              <w:rPr>
                <w:rFonts w:ascii="Times New Roman" w:hAnsi="Times New Roman" w:cs="Times New Roman"/>
                <w:b w:val="0"/>
                <w:noProof/>
                <w:webHidden/>
                <w:sz w:val="28"/>
                <w:szCs w:val="28"/>
                <w:lang w:val="uk-UA"/>
              </w:rPr>
              <w:tab/>
            </w:r>
          </w:hyperlink>
          <w:r w:rsidR="000368ED">
            <w:rPr>
              <w:rFonts w:ascii="Times New Roman" w:hAnsi="Times New Roman" w:cs="Times New Roman"/>
              <w:b w:val="0"/>
              <w:noProof/>
              <w:sz w:val="28"/>
              <w:szCs w:val="28"/>
              <w:lang w:val="uk-UA"/>
            </w:rPr>
            <w:t>35</w:t>
          </w:r>
        </w:p>
        <w:p w:rsidR="006F071C" w:rsidRPr="00AC6310" w:rsidRDefault="007E2841" w:rsidP="006F071C">
          <w:pPr>
            <w:pStyle w:val="21"/>
            <w:rPr>
              <w:rFonts w:ascii="Times New Roman" w:hAnsi="Times New Roman" w:cs="Times New Roman"/>
              <w:noProof/>
              <w:kern w:val="2"/>
              <w:sz w:val="28"/>
              <w:szCs w:val="28"/>
              <w:lang w:val="uk-UA"/>
            </w:rPr>
          </w:pPr>
          <w:hyperlink w:anchor="_Toc226559087" w:history="1">
            <w:r w:rsidR="006F071C" w:rsidRPr="00AC6310">
              <w:rPr>
                <w:rStyle w:val="af8"/>
                <w:rFonts w:ascii="Times New Roman" w:hAnsi="Times New Roman" w:cs="Times New Roman"/>
                <w:noProof/>
                <w:color w:val="auto"/>
                <w:sz w:val="28"/>
                <w:szCs w:val="28"/>
                <w:lang w:val="uk-UA"/>
              </w:rPr>
              <w:t>3.1.</w:t>
            </w:r>
            <w:r w:rsidR="006F071C" w:rsidRPr="00AC6310">
              <w:rPr>
                <w:rFonts w:ascii="Times New Roman" w:hAnsi="Times New Roman" w:cs="Times New Roman"/>
                <w:noProof/>
                <w:kern w:val="2"/>
                <w:sz w:val="28"/>
                <w:szCs w:val="28"/>
                <w:lang w:val="uk-UA"/>
              </w:rPr>
              <w:tab/>
            </w:r>
            <w:r w:rsidR="006F071C" w:rsidRPr="00AC6310">
              <w:rPr>
                <w:rStyle w:val="af8"/>
                <w:rFonts w:ascii="Times New Roman" w:hAnsi="Times New Roman" w:cs="Times New Roman"/>
                <w:noProof/>
                <w:color w:val="auto"/>
                <w:sz w:val="28"/>
                <w:szCs w:val="28"/>
                <w:lang w:val="uk-UA"/>
              </w:rPr>
              <w:t>Бачення зеленого відновлення</w:t>
            </w:r>
            <w:r w:rsidR="006F071C" w:rsidRPr="00AC6310">
              <w:rPr>
                <w:rFonts w:ascii="Times New Roman" w:hAnsi="Times New Roman" w:cs="Times New Roman"/>
                <w:noProof/>
                <w:webHidden/>
                <w:sz w:val="28"/>
                <w:szCs w:val="28"/>
                <w:lang w:val="uk-UA"/>
              </w:rPr>
              <w:tab/>
            </w:r>
          </w:hyperlink>
          <w:r w:rsidR="000368ED">
            <w:rPr>
              <w:rFonts w:ascii="Times New Roman" w:hAnsi="Times New Roman" w:cs="Times New Roman"/>
              <w:noProof/>
              <w:sz w:val="28"/>
              <w:szCs w:val="28"/>
              <w:lang w:val="uk-UA"/>
            </w:rPr>
            <w:t>35</w:t>
          </w:r>
        </w:p>
        <w:p w:rsidR="006F071C" w:rsidRPr="00AC6310" w:rsidRDefault="007E2841" w:rsidP="006F071C">
          <w:pPr>
            <w:pStyle w:val="21"/>
            <w:rPr>
              <w:rFonts w:ascii="Times New Roman" w:hAnsi="Times New Roman" w:cs="Times New Roman"/>
              <w:noProof/>
              <w:kern w:val="2"/>
              <w:sz w:val="28"/>
              <w:szCs w:val="28"/>
              <w:lang w:val="uk-UA"/>
            </w:rPr>
          </w:pPr>
          <w:hyperlink w:anchor="_Toc226559091" w:history="1">
            <w:r w:rsidR="006F071C" w:rsidRPr="00AC6310">
              <w:rPr>
                <w:rStyle w:val="af8"/>
                <w:rFonts w:ascii="Times New Roman" w:hAnsi="Times New Roman" w:cs="Times New Roman"/>
                <w:noProof/>
                <w:color w:val="auto"/>
                <w:sz w:val="28"/>
                <w:szCs w:val="28"/>
                <w:lang w:val="uk-UA"/>
              </w:rPr>
              <w:t>3.2.</w:t>
            </w:r>
            <w:r w:rsidR="006F071C" w:rsidRPr="00AC6310">
              <w:rPr>
                <w:rFonts w:ascii="Times New Roman" w:hAnsi="Times New Roman" w:cs="Times New Roman"/>
                <w:noProof/>
                <w:kern w:val="2"/>
                <w:sz w:val="28"/>
                <w:szCs w:val="28"/>
                <w:lang w:val="uk-UA"/>
              </w:rPr>
              <w:tab/>
            </w:r>
            <w:r w:rsidR="006F071C" w:rsidRPr="00AC6310">
              <w:rPr>
                <w:rStyle w:val="af8"/>
                <w:rFonts w:ascii="Times New Roman" w:hAnsi="Times New Roman" w:cs="Times New Roman"/>
                <w:noProof/>
                <w:color w:val="auto"/>
                <w:sz w:val="28"/>
                <w:szCs w:val="28"/>
                <w:lang w:val="uk-UA"/>
              </w:rPr>
              <w:t>Довгострокова перспектива, екологічні цілі та прогалини</w:t>
            </w:r>
            <w:r w:rsidR="006F071C" w:rsidRPr="00AC6310">
              <w:rPr>
                <w:rFonts w:ascii="Times New Roman" w:hAnsi="Times New Roman" w:cs="Times New Roman"/>
                <w:noProof/>
                <w:webHidden/>
                <w:sz w:val="28"/>
                <w:szCs w:val="28"/>
                <w:lang w:val="uk-UA"/>
              </w:rPr>
              <w:tab/>
            </w:r>
          </w:hyperlink>
          <w:r w:rsidR="000368ED">
            <w:rPr>
              <w:rFonts w:ascii="Times New Roman" w:hAnsi="Times New Roman" w:cs="Times New Roman"/>
              <w:noProof/>
              <w:sz w:val="28"/>
              <w:szCs w:val="28"/>
              <w:lang w:val="uk-UA"/>
            </w:rPr>
            <w:t>36</w:t>
          </w:r>
        </w:p>
        <w:p w:rsidR="006F071C" w:rsidRPr="00AC6310" w:rsidRDefault="007E2841" w:rsidP="006F071C">
          <w:pPr>
            <w:pStyle w:val="21"/>
            <w:rPr>
              <w:rFonts w:ascii="Times New Roman" w:hAnsi="Times New Roman" w:cs="Times New Roman"/>
              <w:noProof/>
              <w:kern w:val="2"/>
              <w:sz w:val="28"/>
              <w:szCs w:val="28"/>
              <w:lang w:val="uk-UA"/>
            </w:rPr>
          </w:pPr>
          <w:hyperlink w:anchor="_Toc226559092" w:history="1">
            <w:r w:rsidR="006F071C" w:rsidRPr="00AC6310">
              <w:rPr>
                <w:rStyle w:val="af8"/>
                <w:rFonts w:ascii="Times New Roman" w:hAnsi="Times New Roman" w:cs="Times New Roman"/>
                <w:noProof/>
                <w:color w:val="auto"/>
                <w:sz w:val="28"/>
                <w:szCs w:val="28"/>
                <w:lang w:val="uk-UA"/>
              </w:rPr>
              <w:t>3.3.</w:t>
            </w:r>
            <w:r w:rsidR="006F071C" w:rsidRPr="00AC6310">
              <w:rPr>
                <w:rFonts w:ascii="Times New Roman" w:hAnsi="Times New Roman" w:cs="Times New Roman"/>
                <w:noProof/>
                <w:kern w:val="2"/>
                <w:sz w:val="28"/>
                <w:szCs w:val="28"/>
                <w:lang w:val="uk-UA"/>
              </w:rPr>
              <w:tab/>
            </w:r>
            <w:r w:rsidR="006F071C" w:rsidRPr="00AC6310">
              <w:rPr>
                <w:rStyle w:val="af8"/>
                <w:rFonts w:ascii="Times New Roman" w:hAnsi="Times New Roman" w:cs="Times New Roman"/>
                <w:noProof/>
                <w:color w:val="auto"/>
                <w:sz w:val="28"/>
                <w:szCs w:val="28"/>
                <w:lang w:val="uk-UA"/>
              </w:rPr>
              <w:t>Тренди, ризики та можливості для зеленого відновлення</w:t>
            </w:r>
            <w:r w:rsidR="006F071C" w:rsidRPr="00AC6310">
              <w:rPr>
                <w:rFonts w:ascii="Times New Roman" w:hAnsi="Times New Roman" w:cs="Times New Roman"/>
                <w:noProof/>
                <w:webHidden/>
                <w:sz w:val="28"/>
                <w:szCs w:val="28"/>
                <w:lang w:val="uk-UA"/>
              </w:rPr>
              <w:tab/>
            </w:r>
          </w:hyperlink>
          <w:r w:rsidR="000368ED">
            <w:rPr>
              <w:rFonts w:ascii="Times New Roman" w:hAnsi="Times New Roman" w:cs="Times New Roman"/>
              <w:noProof/>
              <w:sz w:val="28"/>
              <w:szCs w:val="28"/>
              <w:lang w:val="uk-UA"/>
            </w:rPr>
            <w:t>37</w:t>
          </w:r>
        </w:p>
        <w:p w:rsidR="006F071C" w:rsidRPr="00AC6310" w:rsidRDefault="007E2841" w:rsidP="006F071C">
          <w:pPr>
            <w:pStyle w:val="21"/>
            <w:rPr>
              <w:rFonts w:ascii="Times New Roman" w:hAnsi="Times New Roman" w:cs="Times New Roman"/>
              <w:noProof/>
              <w:kern w:val="2"/>
              <w:sz w:val="28"/>
              <w:szCs w:val="28"/>
              <w:lang w:val="uk-UA"/>
            </w:rPr>
          </w:pPr>
          <w:hyperlink w:anchor="_Toc226559093" w:history="1">
            <w:r w:rsidR="006F071C" w:rsidRPr="00AC6310">
              <w:rPr>
                <w:rStyle w:val="af8"/>
                <w:rFonts w:ascii="Times New Roman" w:hAnsi="Times New Roman" w:cs="Times New Roman"/>
                <w:noProof/>
                <w:color w:val="auto"/>
                <w:sz w:val="28"/>
                <w:szCs w:val="28"/>
                <w:lang w:val="uk-UA"/>
              </w:rPr>
              <w:t>3.4.</w:t>
            </w:r>
            <w:r w:rsidR="006F071C" w:rsidRPr="00AC6310">
              <w:rPr>
                <w:rFonts w:ascii="Times New Roman" w:hAnsi="Times New Roman" w:cs="Times New Roman"/>
                <w:noProof/>
                <w:kern w:val="2"/>
                <w:sz w:val="28"/>
                <w:szCs w:val="28"/>
                <w:lang w:val="uk-UA"/>
              </w:rPr>
              <w:tab/>
            </w:r>
            <w:r w:rsidR="006F071C" w:rsidRPr="00AC6310">
              <w:rPr>
                <w:rStyle w:val="af8"/>
                <w:rFonts w:ascii="Times New Roman" w:hAnsi="Times New Roman" w:cs="Times New Roman"/>
                <w:noProof/>
                <w:color w:val="auto"/>
                <w:sz w:val="28"/>
                <w:szCs w:val="28"/>
                <w:lang w:val="uk-UA"/>
              </w:rPr>
              <w:t>План дій в рамках процедури зеленого відновлення</w:t>
            </w:r>
            <w:r w:rsidR="006F071C" w:rsidRPr="00AC6310">
              <w:rPr>
                <w:rFonts w:ascii="Times New Roman" w:hAnsi="Times New Roman" w:cs="Times New Roman"/>
                <w:noProof/>
                <w:webHidden/>
                <w:sz w:val="28"/>
                <w:szCs w:val="28"/>
                <w:lang w:val="uk-UA"/>
              </w:rPr>
              <w:tab/>
            </w:r>
          </w:hyperlink>
          <w:r w:rsidR="000368ED">
            <w:rPr>
              <w:rFonts w:ascii="Times New Roman" w:hAnsi="Times New Roman" w:cs="Times New Roman"/>
              <w:noProof/>
              <w:sz w:val="28"/>
              <w:szCs w:val="28"/>
              <w:lang w:val="uk-UA"/>
            </w:rPr>
            <w:t>41</w:t>
          </w:r>
        </w:p>
        <w:p w:rsidR="006F071C" w:rsidRPr="00AC6310" w:rsidRDefault="007E2841" w:rsidP="006F071C">
          <w:pPr>
            <w:pStyle w:val="21"/>
            <w:rPr>
              <w:rFonts w:ascii="Times New Roman" w:hAnsi="Times New Roman" w:cs="Times New Roman"/>
              <w:noProof/>
              <w:kern w:val="2"/>
              <w:sz w:val="28"/>
              <w:szCs w:val="28"/>
              <w:lang w:val="uk-UA"/>
            </w:rPr>
          </w:pPr>
          <w:hyperlink w:anchor="_Toc226559094" w:history="1">
            <w:r w:rsidR="006F071C" w:rsidRPr="00AC6310">
              <w:rPr>
                <w:rStyle w:val="af8"/>
                <w:rFonts w:ascii="Times New Roman" w:hAnsi="Times New Roman" w:cs="Times New Roman"/>
                <w:noProof/>
                <w:color w:val="auto"/>
                <w:sz w:val="28"/>
                <w:szCs w:val="28"/>
                <w:lang w:val="uk-UA"/>
              </w:rPr>
              <w:t>3.5.</w:t>
            </w:r>
            <w:r w:rsidR="006F071C" w:rsidRPr="00AC6310">
              <w:rPr>
                <w:rFonts w:ascii="Times New Roman" w:hAnsi="Times New Roman" w:cs="Times New Roman"/>
                <w:noProof/>
                <w:kern w:val="2"/>
                <w:sz w:val="28"/>
                <w:szCs w:val="28"/>
                <w:lang w:val="uk-UA"/>
              </w:rPr>
              <w:tab/>
            </w:r>
            <w:r w:rsidR="006F071C" w:rsidRPr="00AC6310">
              <w:rPr>
                <w:rStyle w:val="af8"/>
                <w:rFonts w:ascii="Times New Roman" w:hAnsi="Times New Roman" w:cs="Times New Roman"/>
                <w:noProof/>
                <w:color w:val="auto"/>
                <w:sz w:val="28"/>
                <w:szCs w:val="28"/>
                <w:lang w:val="uk-UA"/>
              </w:rPr>
              <w:t>Зелене відновлення відповідно до цілі 1,5°C</w:t>
            </w:r>
            <w:r w:rsidR="006F071C" w:rsidRPr="00AC6310">
              <w:rPr>
                <w:rFonts w:ascii="Times New Roman" w:hAnsi="Times New Roman" w:cs="Times New Roman"/>
                <w:noProof/>
                <w:webHidden/>
                <w:sz w:val="28"/>
                <w:szCs w:val="28"/>
                <w:lang w:val="uk-UA"/>
              </w:rPr>
              <w:tab/>
            </w:r>
          </w:hyperlink>
          <w:r w:rsidR="000368ED">
            <w:rPr>
              <w:rFonts w:ascii="Times New Roman" w:hAnsi="Times New Roman" w:cs="Times New Roman"/>
              <w:noProof/>
              <w:sz w:val="28"/>
              <w:szCs w:val="28"/>
              <w:lang w:val="uk-UA"/>
            </w:rPr>
            <w:t>46</w:t>
          </w:r>
        </w:p>
        <w:p w:rsidR="006F071C" w:rsidRPr="00AC6310" w:rsidRDefault="007E2841" w:rsidP="006F071C">
          <w:pPr>
            <w:pStyle w:val="11"/>
            <w:rPr>
              <w:rFonts w:ascii="Times New Roman" w:hAnsi="Times New Roman" w:cs="Times New Roman"/>
              <w:b w:val="0"/>
              <w:noProof/>
              <w:kern w:val="2"/>
              <w:sz w:val="28"/>
              <w:szCs w:val="28"/>
              <w:lang w:val="uk-UA"/>
            </w:rPr>
          </w:pPr>
          <w:hyperlink w:anchor="_Toc226559099" w:history="1">
            <w:r w:rsidR="00036682">
              <w:rPr>
                <w:rStyle w:val="af8"/>
                <w:rFonts w:ascii="Times New Roman" w:hAnsi="Times New Roman" w:cs="Times New Roman"/>
                <w:b w:val="0"/>
                <w:noProof/>
                <w:color w:val="auto"/>
                <w:sz w:val="28"/>
                <w:szCs w:val="28"/>
                <w:lang w:val="uk-UA"/>
              </w:rPr>
              <w:t>4</w:t>
            </w:r>
            <w:r w:rsidR="006F071C" w:rsidRPr="00AC6310">
              <w:rPr>
                <w:rStyle w:val="af8"/>
                <w:rFonts w:ascii="Times New Roman" w:hAnsi="Times New Roman" w:cs="Times New Roman"/>
                <w:b w:val="0"/>
                <w:noProof/>
                <w:color w:val="auto"/>
                <w:sz w:val="28"/>
                <w:szCs w:val="28"/>
                <w:lang w:val="uk-UA"/>
              </w:rPr>
              <w:t>. Концептуальні нотатки щодо заходів МПЗВ</w:t>
            </w:r>
            <w:r w:rsidR="006F071C" w:rsidRPr="00AC6310">
              <w:rPr>
                <w:rFonts w:ascii="Times New Roman" w:hAnsi="Times New Roman" w:cs="Times New Roman"/>
                <w:b w:val="0"/>
                <w:noProof/>
                <w:webHidden/>
                <w:sz w:val="28"/>
                <w:szCs w:val="28"/>
                <w:lang w:val="uk-UA"/>
              </w:rPr>
              <w:tab/>
            </w:r>
          </w:hyperlink>
          <w:r w:rsidR="00141178">
            <w:rPr>
              <w:rFonts w:ascii="Times New Roman" w:hAnsi="Times New Roman" w:cs="Times New Roman"/>
              <w:b w:val="0"/>
              <w:noProof/>
              <w:sz w:val="28"/>
              <w:szCs w:val="28"/>
              <w:lang w:val="uk-UA"/>
            </w:rPr>
            <w:t>5</w:t>
          </w:r>
          <w:r w:rsidR="00980C99">
            <w:rPr>
              <w:rFonts w:ascii="Times New Roman" w:hAnsi="Times New Roman" w:cs="Times New Roman"/>
              <w:b w:val="0"/>
              <w:noProof/>
              <w:sz w:val="28"/>
              <w:szCs w:val="28"/>
              <w:lang w:val="uk-UA"/>
            </w:rPr>
            <w:t>1</w:t>
          </w:r>
        </w:p>
        <w:p w:rsidR="006F071C" w:rsidRPr="006F071C" w:rsidRDefault="007E2841" w:rsidP="006F071C">
          <w:pPr>
            <w:rPr>
              <w:lang w:val="uk-UA"/>
            </w:rPr>
          </w:pPr>
          <w:r w:rsidRPr="00AC6310">
            <w:rPr>
              <w:rFonts w:ascii="Times New Roman" w:hAnsi="Times New Roman" w:cs="Times New Roman"/>
              <w:bCs/>
              <w:noProof/>
              <w:sz w:val="28"/>
              <w:szCs w:val="28"/>
              <w:lang w:val="uk-UA"/>
            </w:rPr>
            <w:fldChar w:fldCharType="end"/>
          </w:r>
        </w:p>
      </w:sdtContent>
    </w:sdt>
    <w:p w:rsidR="006F071C" w:rsidRPr="006F071C" w:rsidRDefault="006F071C" w:rsidP="006F071C">
      <w:pPr>
        <w:rPr>
          <w:lang w:val="uk-UA"/>
        </w:rPr>
      </w:pPr>
    </w:p>
    <w:p w:rsidR="006F071C" w:rsidRPr="006F071C" w:rsidRDefault="006F071C" w:rsidP="006F071C">
      <w:pPr>
        <w:rPr>
          <w:lang w:val="uk-UA"/>
        </w:rPr>
        <w:sectPr w:rsidR="006F071C" w:rsidRPr="006F071C" w:rsidSect="00F5768A">
          <w:headerReference w:type="default" r:id="rId32"/>
          <w:footerReference w:type="default" r:id="rId33"/>
          <w:pgSz w:w="11906" w:h="16838"/>
          <w:pgMar w:top="1134" w:right="567" w:bottom="1134" w:left="1701" w:header="709" w:footer="709" w:gutter="0"/>
          <w:cols w:space="708"/>
          <w:docGrid w:linePitch="360"/>
        </w:sectPr>
      </w:pPr>
    </w:p>
    <w:p w:rsidR="006F071C" w:rsidRPr="007F478F" w:rsidRDefault="00F64CE9" w:rsidP="007F478F">
      <w:pPr>
        <w:pStyle w:val="1"/>
        <w:jc w:val="center"/>
        <w:rPr>
          <w:rFonts w:ascii="Times New Roman" w:hAnsi="Times New Roman" w:cs="Times New Roman"/>
          <w:color w:val="auto"/>
          <w:spacing w:val="0"/>
          <w:sz w:val="28"/>
          <w:szCs w:val="28"/>
          <w:lang w:val="uk-UA"/>
        </w:rPr>
      </w:pPr>
      <w:bookmarkStart w:id="13" w:name="_Toc226559072"/>
      <w:bookmarkEnd w:id="12"/>
      <w:r>
        <w:rPr>
          <w:rFonts w:ascii="Times New Roman" w:hAnsi="Times New Roman" w:cs="Times New Roman"/>
          <w:color w:val="auto"/>
          <w:spacing w:val="0"/>
          <w:sz w:val="28"/>
          <w:szCs w:val="28"/>
          <w:lang w:val="uk-UA"/>
        </w:rPr>
        <w:lastRenderedPageBreak/>
        <w:t xml:space="preserve">1. </w:t>
      </w:r>
      <w:r w:rsidR="006F071C" w:rsidRPr="007F478F">
        <w:rPr>
          <w:rFonts w:ascii="Times New Roman" w:hAnsi="Times New Roman" w:cs="Times New Roman"/>
          <w:color w:val="auto"/>
          <w:spacing w:val="0"/>
          <w:sz w:val="28"/>
          <w:szCs w:val="28"/>
          <w:lang w:val="uk-UA"/>
        </w:rPr>
        <w:t>З</w:t>
      </w:r>
      <w:r w:rsidR="00867E7E">
        <w:rPr>
          <w:rFonts w:ascii="Times New Roman" w:hAnsi="Times New Roman" w:cs="Times New Roman"/>
          <w:caps w:val="0"/>
          <w:color w:val="auto"/>
          <w:spacing w:val="0"/>
          <w:sz w:val="28"/>
          <w:szCs w:val="28"/>
          <w:lang w:val="uk-UA"/>
        </w:rPr>
        <w:t>елене відновлення для міста П</w:t>
      </w:r>
      <w:r w:rsidR="007F478F" w:rsidRPr="007F478F">
        <w:rPr>
          <w:rFonts w:ascii="Times New Roman" w:hAnsi="Times New Roman" w:cs="Times New Roman"/>
          <w:caps w:val="0"/>
          <w:color w:val="auto"/>
          <w:spacing w:val="0"/>
          <w:sz w:val="28"/>
          <w:szCs w:val="28"/>
          <w:lang w:val="uk-UA"/>
        </w:rPr>
        <w:t>ервомайськ</w:t>
      </w:r>
      <w:bookmarkEnd w:id="13"/>
    </w:p>
    <w:p w:rsidR="006F071C" w:rsidRPr="007F478F" w:rsidRDefault="00F64CE9" w:rsidP="007F478F">
      <w:pPr>
        <w:pStyle w:val="2"/>
        <w:rPr>
          <w:rFonts w:ascii="Times New Roman" w:hAnsi="Times New Roman" w:cs="Times New Roman"/>
          <w:spacing w:val="0"/>
          <w:sz w:val="28"/>
          <w:szCs w:val="28"/>
          <w:lang w:val="uk-UA"/>
        </w:rPr>
      </w:pPr>
      <w:bookmarkStart w:id="14" w:name="_Toc226559073"/>
      <w:r>
        <w:rPr>
          <w:rFonts w:ascii="Times New Roman" w:hAnsi="Times New Roman" w:cs="Times New Roman"/>
          <w:spacing w:val="0"/>
          <w:sz w:val="28"/>
          <w:szCs w:val="28"/>
          <w:lang w:val="uk-UA"/>
        </w:rPr>
        <w:t xml:space="preserve">1.1. </w:t>
      </w:r>
      <w:r w:rsidR="006F071C" w:rsidRPr="007F478F">
        <w:rPr>
          <w:rFonts w:ascii="Times New Roman" w:hAnsi="Times New Roman" w:cs="Times New Roman"/>
          <w:spacing w:val="0"/>
          <w:sz w:val="28"/>
          <w:szCs w:val="28"/>
          <w:lang w:val="uk-UA"/>
        </w:rPr>
        <w:t>П</w:t>
      </w:r>
      <w:r w:rsidR="007F478F" w:rsidRPr="007F478F">
        <w:rPr>
          <w:rFonts w:ascii="Times New Roman" w:hAnsi="Times New Roman" w:cs="Times New Roman"/>
          <w:caps w:val="0"/>
          <w:spacing w:val="0"/>
          <w:sz w:val="28"/>
          <w:szCs w:val="28"/>
          <w:lang w:val="uk-UA"/>
        </w:rPr>
        <w:t>рофільна інформація про громаду</w:t>
      </w:r>
      <w:bookmarkEnd w:id="14"/>
    </w:p>
    <w:p w:rsidR="006F071C" w:rsidRPr="007F478F" w:rsidRDefault="006F071C" w:rsidP="007F478F">
      <w:pPr>
        <w:pStyle w:val="a6"/>
        <w:spacing w:before="0" w:after="0" w:line="240" w:lineRule="auto"/>
        <w:rPr>
          <w:rFonts w:ascii="Times New Roman" w:hAnsi="Times New Roman" w:cs="Times New Roman"/>
          <w:i w:val="0"/>
          <w:sz w:val="28"/>
          <w:szCs w:val="28"/>
          <w:lang w:val="uk-UA"/>
        </w:rPr>
      </w:pPr>
      <w:r w:rsidRPr="007F478F">
        <w:rPr>
          <w:rFonts w:ascii="Times New Roman" w:hAnsi="Times New Roman" w:cs="Times New Roman"/>
          <w:bCs/>
          <w:i w:val="0"/>
          <w:sz w:val="28"/>
          <w:szCs w:val="28"/>
          <w:lang w:val="uk-UA"/>
        </w:rPr>
        <w:t>Місто Первомайськ</w:t>
      </w:r>
      <w:r w:rsidRPr="007F478F">
        <w:rPr>
          <w:rFonts w:ascii="Times New Roman" w:hAnsi="Times New Roman" w:cs="Times New Roman"/>
          <w:i w:val="0"/>
          <w:sz w:val="28"/>
          <w:szCs w:val="28"/>
          <w:lang w:val="uk-UA"/>
        </w:rPr>
        <w:t xml:space="preserve"> – адміністративний центр Первомайської міської територіальної громади (Первомайської МТГ) та Первомайського району Миколаївської області, важливий логістичний вузол на перетині шляхів, що з’єднують центр, південь та захід України.</w:t>
      </w:r>
    </w:p>
    <w:tbl>
      <w:tblPr>
        <w:tblStyle w:val="a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492"/>
        <w:gridCol w:w="3023"/>
        <w:gridCol w:w="485"/>
        <w:gridCol w:w="4854"/>
      </w:tblGrid>
      <w:tr w:rsidR="006F071C" w:rsidRPr="006F071C" w:rsidTr="006F071C">
        <w:tc>
          <w:tcPr>
            <w:tcW w:w="757" w:type="pct"/>
            <w:vAlign w:val="center"/>
          </w:tcPr>
          <w:p w:rsidR="006F071C" w:rsidRPr="006F071C" w:rsidRDefault="006F071C" w:rsidP="006F071C">
            <w:pPr>
              <w:jc w:val="center"/>
              <w:rPr>
                <w:rFonts w:ascii="Century Gothic" w:hAnsi="Century Gothic"/>
                <w:lang w:val="uk-UA"/>
              </w:rPr>
            </w:pPr>
            <w:r w:rsidRPr="006F071C">
              <w:rPr>
                <w:noProof/>
                <w:lang w:eastAsia="ru-RU"/>
              </w:rPr>
              <w:drawing>
                <wp:inline distT="0" distB="0" distL="0" distR="0">
                  <wp:extent cx="579905" cy="579905"/>
                  <wp:effectExtent l="38100" t="0" r="48895" b="0"/>
                  <wp:docPr id="33" name="Графіка 1" descr="Europ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339337" name="Графіка 1307339337" descr="Europe with solid fill"/>
                          <pic:cNvPicPr/>
                        </pic:nvPicPr>
                        <pic:blipFill>
                          <a:blip r:embed="rId34">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35"/>
                              </a:ext>
                            </a:extLst>
                          </a:blip>
                          <a:stretch>
                            <a:fillRect/>
                          </a:stretch>
                        </pic:blipFill>
                        <pic:spPr>
                          <a:xfrm>
                            <a:off x="0" y="0"/>
                            <a:ext cx="584851" cy="584851"/>
                          </a:xfrm>
                          <a:prstGeom prst="rect">
                            <a:avLst/>
                          </a:prstGeom>
                          <a:effectLst>
                            <a:outerShdw blurRad="50800" dist="38100" dir="2700000" algn="tl" rotWithShape="0">
                              <a:prstClr val="black">
                                <a:alpha val="40000"/>
                              </a:prstClr>
                            </a:outerShdw>
                          </a:effectLst>
                        </pic:spPr>
                      </pic:pic>
                    </a:graphicData>
                  </a:graphic>
                </wp:inline>
              </w:drawing>
            </w:r>
          </w:p>
        </w:tc>
        <w:tc>
          <w:tcPr>
            <w:tcW w:w="1534" w:type="pct"/>
            <w:vMerge w:val="restart"/>
            <w:vAlign w:val="center"/>
          </w:tcPr>
          <w:p w:rsidR="006F071C" w:rsidRPr="006F071C" w:rsidRDefault="006F071C" w:rsidP="006F071C">
            <w:pPr>
              <w:rPr>
                <w:rFonts w:cs="Segoe UI"/>
                <w:sz w:val="18"/>
                <w:szCs w:val="18"/>
                <w:lang w:val="uk-UA"/>
              </w:rPr>
            </w:pPr>
            <w:r w:rsidRPr="006F071C">
              <w:rPr>
                <w:rFonts w:cs="Segoe UI"/>
                <w:sz w:val="18"/>
                <w:szCs w:val="18"/>
                <w:lang w:val="uk-UA"/>
              </w:rPr>
              <w:t xml:space="preserve">Адміністративний центр – </w:t>
            </w:r>
            <w:r w:rsidRPr="006F071C">
              <w:rPr>
                <w:rFonts w:cs="Segoe UI"/>
                <w:b/>
                <w:bCs/>
                <w:sz w:val="24"/>
                <w:szCs w:val="24"/>
                <w:lang w:val="uk-UA"/>
              </w:rPr>
              <w:t>Первомайської МТГ</w:t>
            </w:r>
            <w:r w:rsidRPr="006F071C">
              <w:rPr>
                <w:rFonts w:cs="Segoe UI"/>
                <w:sz w:val="18"/>
                <w:szCs w:val="18"/>
                <w:lang w:val="uk-UA"/>
              </w:rPr>
              <w:t xml:space="preserve"> </w:t>
            </w:r>
          </w:p>
          <w:p w:rsidR="006F071C" w:rsidRPr="006F071C" w:rsidRDefault="006F071C" w:rsidP="006F071C">
            <w:pPr>
              <w:spacing w:before="120"/>
              <w:rPr>
                <w:rFonts w:cs="Segoe UI"/>
                <w:b/>
                <w:bCs/>
                <w:sz w:val="24"/>
                <w:szCs w:val="24"/>
                <w:lang w:val="uk-UA"/>
              </w:rPr>
            </w:pPr>
            <w:r w:rsidRPr="006F071C">
              <w:rPr>
                <w:rFonts w:cs="Segoe UI"/>
                <w:sz w:val="18"/>
                <w:szCs w:val="18"/>
                <w:lang w:val="uk-UA"/>
              </w:rPr>
              <w:t>Відстань до м. Київ:</w:t>
            </w:r>
            <w:r w:rsidRPr="006F071C">
              <w:rPr>
                <w:rFonts w:cs="Segoe UI"/>
                <w:lang w:val="uk-UA"/>
              </w:rPr>
              <w:t xml:space="preserve"> </w:t>
            </w:r>
            <w:r w:rsidRPr="006F071C">
              <w:rPr>
                <w:rFonts w:cs="Segoe UI"/>
                <w:sz w:val="18"/>
                <w:szCs w:val="18"/>
                <w:lang w:val="uk-UA"/>
              </w:rPr>
              <w:br/>
            </w:r>
            <w:r w:rsidRPr="006F071C">
              <w:rPr>
                <w:rFonts w:cs="Segoe UI"/>
                <w:sz w:val="24"/>
                <w:szCs w:val="24"/>
                <w:lang w:val="uk-UA"/>
              </w:rPr>
              <w:t>≈</w:t>
            </w:r>
            <w:r w:rsidRPr="006F071C">
              <w:rPr>
                <w:rFonts w:cs="Segoe UI"/>
                <w:b/>
                <w:bCs/>
                <w:sz w:val="24"/>
                <w:szCs w:val="24"/>
                <w:lang w:val="uk-UA"/>
              </w:rPr>
              <w:t>320 км</w:t>
            </w:r>
          </w:p>
          <w:p w:rsidR="006F071C" w:rsidRPr="006F071C" w:rsidRDefault="006F071C" w:rsidP="006F071C">
            <w:pPr>
              <w:spacing w:before="120"/>
              <w:rPr>
                <w:rFonts w:cs="Segoe UI"/>
                <w:sz w:val="18"/>
                <w:szCs w:val="18"/>
                <w:lang w:val="uk-UA"/>
              </w:rPr>
            </w:pPr>
            <w:r w:rsidRPr="006F071C">
              <w:rPr>
                <w:rFonts w:cs="Segoe UI"/>
                <w:sz w:val="18"/>
                <w:szCs w:val="18"/>
                <w:lang w:val="uk-UA"/>
              </w:rPr>
              <w:t>Відстань до м. Миколаїв:</w:t>
            </w:r>
            <w:r w:rsidRPr="006F071C">
              <w:rPr>
                <w:rFonts w:cs="Segoe UI"/>
                <w:lang w:val="uk-UA"/>
              </w:rPr>
              <w:t xml:space="preserve"> </w:t>
            </w:r>
            <w:r w:rsidRPr="006F071C">
              <w:rPr>
                <w:rFonts w:cs="Segoe UI"/>
                <w:sz w:val="18"/>
                <w:szCs w:val="18"/>
                <w:lang w:val="uk-UA"/>
              </w:rPr>
              <w:br/>
            </w:r>
            <w:r w:rsidRPr="006F071C">
              <w:rPr>
                <w:rFonts w:cs="Segoe UI"/>
                <w:sz w:val="24"/>
                <w:szCs w:val="24"/>
                <w:lang w:val="uk-UA"/>
              </w:rPr>
              <w:t>≈</w:t>
            </w:r>
            <w:r w:rsidRPr="006F071C">
              <w:rPr>
                <w:rFonts w:cs="Segoe UI"/>
                <w:b/>
                <w:bCs/>
                <w:sz w:val="24"/>
                <w:szCs w:val="24"/>
                <w:lang w:val="uk-UA"/>
              </w:rPr>
              <w:t>180 км</w:t>
            </w:r>
          </w:p>
        </w:tc>
        <w:tc>
          <w:tcPr>
            <w:tcW w:w="2709" w:type="pct"/>
            <w:gridSpan w:val="2"/>
            <w:vMerge w:val="restart"/>
          </w:tcPr>
          <w:p w:rsidR="006F071C" w:rsidRPr="006F071C" w:rsidRDefault="007E2841" w:rsidP="006F071C">
            <w:pPr>
              <w:rPr>
                <w:rFonts w:cs="Segoe UI"/>
                <w:lang w:val="uk-UA"/>
              </w:rPr>
            </w:pPr>
            <w:r w:rsidRPr="007E2841">
              <w:rPr>
                <w:rFonts w:cs="Segoe UI"/>
                <w:noProof/>
                <w:lang w:val="uk-UA" w:eastAsia="uk-UA"/>
              </w:rPr>
              <w:pict>
                <v:shapetype id="_x0000_t202" coordsize="21600,21600" o:spt="202" path="m,l,21600r21600,l21600,xe">
                  <v:stroke joinstyle="miter"/>
                  <v:path gradientshapeok="t" o:connecttype="rect"/>
                </v:shapetype>
                <v:shape id="Поле 6" o:spid="_x0000_s1033" type="#_x0000_t202" style="position:absolute;left:0;text-align:left;margin-left:99.25pt;margin-top:51.65pt;width:80.35pt;height:24.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" filled="f" stroked="f" strokeweight=".5pt">
                  <v:textbox>
                    <w:txbxContent>
                      <w:p w:rsidR="00F5768A" w:rsidRPr="006B011E" w:rsidRDefault="00F5768A" w:rsidP="006F071C">
                        <w:pPr>
                          <w:rPr>
                            <w:rFonts w:cs="Segoe UI"/>
                            <w:b/>
                            <w:bCs/>
                            <w:sz w:val="18"/>
                            <w:szCs w:val="18"/>
                          </w:rPr>
                        </w:pPr>
                        <w:r w:rsidRPr="006B011E">
                          <w:rPr>
                            <w:rFonts w:cs="Segoe UI"/>
                            <w:b/>
                            <w:bCs/>
                            <w:sz w:val="18"/>
                            <w:szCs w:val="18"/>
                          </w:rPr>
                          <w:t>Ки</w:t>
                        </w:r>
                        <w:r w:rsidR="00CD3ED7">
                          <w:rPr>
                            <w:rFonts w:cs="Segoe UI"/>
                            <w:b/>
                            <w:bCs/>
                            <w:sz w:val="18"/>
                            <w:szCs w:val="18"/>
                            <w:lang w:val="uk-UA"/>
                          </w:rPr>
                          <w:t>Ї</w:t>
                        </w:r>
                        <w:proofErr w:type="spellStart"/>
                        <w:r w:rsidRPr="006B011E">
                          <w:rPr>
                            <w:rFonts w:cs="Segoe UI"/>
                            <w:b/>
                            <w:bCs/>
                            <w:sz w:val="18"/>
                            <w:szCs w:val="18"/>
                          </w:rPr>
                          <w:t>їв</w:t>
                        </w:r>
                        <w:proofErr w:type="spellEnd"/>
                      </w:p>
                    </w:txbxContent>
                  </v:textbox>
                </v:shape>
              </w:pict>
            </w:r>
            <w:r w:rsidRPr="007E2841">
              <w:rPr>
                <w:rFonts w:cs="Segoe UI"/>
                <w:noProof/>
                <w:lang w:val="uk-UA" w:eastAsia="uk-UA"/>
              </w:rPr>
              <w:pict>
                <v:shape id="_x0000_s1032" type="#_x0000_t202" style="position:absolute;left:0;text-align:left;margin-left:58.65pt;margin-top:92.75pt;width:120.85pt;height:17.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" filled="f" stroked="f" strokeweight=".5pt">
                  <v:textbox>
                    <w:txbxContent>
                      <w:p w:rsidR="00F5768A" w:rsidRPr="006B011E" w:rsidRDefault="00F5768A" w:rsidP="006F071C">
                        <w:pPr>
                          <w:rPr>
                            <w:rFonts w:cs="Segoe UI"/>
                            <w:b/>
                            <w:bCs/>
                            <w:szCs w:val="16"/>
                          </w:rPr>
                        </w:pPr>
                        <w:proofErr w:type="spellStart"/>
                        <w:r>
                          <w:rPr>
                            <w:rFonts w:cs="Segoe UI"/>
                            <w:b/>
                            <w:bCs/>
                            <w:szCs w:val="16"/>
                          </w:rPr>
                          <w:t>Первомайськ</w:t>
                        </w:r>
                        <w:proofErr w:type="spellEnd"/>
                      </w:p>
                    </w:txbxContent>
                  </v:textbox>
                </v:shape>
              </w:pict>
            </w:r>
            <w:r w:rsidRPr="007E2841">
              <w:rPr>
                <w:rFonts w:cs="Segoe UI"/>
                <w:noProof/>
                <w:lang w:val="uk-UA" w:eastAsia="uk-UA"/>
              </w:rPr>
              <w:pict>
                <v:oval id="Овал 4" o:spid="_x0000_s1031" style="position:absolute;left:0;text-align:left;margin-left:105.95pt;margin-top:113.75pt;width:4.5pt;height:4.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" fillcolor="white [3205]" strokecolor="#7030a0" strokeweight="1pt">
                  <v:stroke joinstyle="miter"/>
                </v:oval>
              </w:pict>
            </w:r>
            <w:r w:rsidRPr="007E2841">
              <w:rPr>
                <w:rFonts w:cs="Segoe UI"/>
                <w:noProof/>
                <w:lang w:val="uk-UA" w:eastAsia="uk-UA"/>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вузол 5" o:spid="_x0000_s1030" type="#_x0000_t120" style="position:absolute;left:0;text-align:left;margin-left:95.75pt;margin-top:49.1pt;width:10.15pt;height:9.9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" fillcolor="white [3212]" strokecolor="#262626 [484]" strokeweight="1pt">
                  <v:stroke joinstyle="miter"/>
                </v:shape>
              </w:pict>
            </w:r>
            <w:r w:rsidR="006F071C" w:rsidRPr="006F071C">
              <w:rPr>
                <w:rFonts w:cs="Segoe UI"/>
                <w:noProof/>
                <w:lang w:eastAsia="ru-RU"/>
              </w:rPr>
              <w:drawing>
                <wp:anchor distT="0" distB="0" distL="114300" distR="114300" simplePos="0" relativeHeight="251686912" behindDoc="1" locked="0" layoutInCell="1" allowOverlap="1">
                  <wp:simplePos x="0" y="0"/>
                  <wp:positionH relativeFrom="column">
                    <wp:posOffset>-292100</wp:posOffset>
                  </wp:positionH>
                  <wp:positionV relativeFrom="paragraph">
                    <wp:posOffset>95885</wp:posOffset>
                  </wp:positionV>
                  <wp:extent cx="3337560" cy="2345522"/>
                  <wp:effectExtent l="0" t="0" r="0" b="0"/>
                  <wp:wrapNone/>
                  <wp:docPr id="920694166" name="Рисунок 43" descr="Зображення, що містить карта, текст, атлант&#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62959" name="Рисунок 43" descr="Зображення, що містить карта, текст, атлант&#10;&#10;Вміст на основі ШІ може бути неправильним."/>
                          <pic:cNvPicPr>
                            <a:picLocks noChangeAspect="1" noChangeArrowheads="1"/>
                          </pic:cNvPicPr>
                        </pic:nvPicPr>
                        <pic:blipFill>
                          <a:blip r:embed="rId36"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3337560" cy="2345522"/>
                          </a:xfrm>
                          <a:prstGeom prst="rect">
                            <a:avLst/>
                          </a:prstGeom>
                          <a:noFill/>
                        </pic:spPr>
                      </pic:pic>
                    </a:graphicData>
                  </a:graphic>
                </wp:anchor>
              </w:drawing>
            </w:r>
          </w:p>
        </w:tc>
      </w:tr>
      <w:tr w:rsidR="006F071C" w:rsidRPr="006F071C" w:rsidTr="006F071C">
        <w:tc>
          <w:tcPr>
            <w:tcW w:w="757" w:type="pct"/>
            <w:vAlign w:val="center"/>
          </w:tcPr>
          <w:p w:rsidR="006F071C" w:rsidRPr="006F071C" w:rsidRDefault="006F071C" w:rsidP="006F071C">
            <w:pPr>
              <w:jc w:val="center"/>
              <w:rPr>
                <w:rFonts w:ascii="Century Gothic" w:hAnsi="Century Gothic"/>
                <w:lang w:val="uk-UA"/>
              </w:rPr>
            </w:pPr>
          </w:p>
        </w:tc>
        <w:tc>
          <w:tcPr>
            <w:tcW w:w="1534" w:type="pct"/>
            <w:vMerge/>
            <w:vAlign w:val="center"/>
          </w:tcPr>
          <w:p w:rsidR="006F071C" w:rsidRPr="006F071C" w:rsidRDefault="006F071C" w:rsidP="006F071C">
            <w:pPr>
              <w:rPr>
                <w:rFonts w:cs="Segoe UI"/>
                <w:sz w:val="18"/>
                <w:szCs w:val="18"/>
                <w:lang w:val="uk-UA"/>
              </w:rPr>
            </w:pPr>
          </w:p>
        </w:tc>
        <w:tc>
          <w:tcPr>
            <w:tcW w:w="2709" w:type="pct"/>
            <w:gridSpan w:val="2"/>
            <w:vMerge/>
          </w:tcPr>
          <w:p w:rsidR="006F071C" w:rsidRPr="006F071C" w:rsidRDefault="006F071C" w:rsidP="006F071C">
            <w:pPr>
              <w:rPr>
                <w:rFonts w:cs="Segoe UI"/>
                <w:lang w:val="uk-UA"/>
              </w:rPr>
            </w:pPr>
          </w:p>
        </w:tc>
      </w:tr>
      <w:tr w:rsidR="006F071C" w:rsidRPr="006F071C" w:rsidTr="006F071C">
        <w:tc>
          <w:tcPr>
            <w:tcW w:w="757" w:type="pct"/>
            <w:vAlign w:val="center"/>
          </w:tcPr>
          <w:p w:rsidR="006F071C" w:rsidRPr="006F071C" w:rsidRDefault="006F071C" w:rsidP="006F071C">
            <w:pPr>
              <w:jc w:val="center"/>
              <w:rPr>
                <w:rFonts w:ascii="Century Gothic" w:hAnsi="Century Gothic"/>
                <w:noProof/>
                <w:lang w:val="uk-UA"/>
              </w:rPr>
            </w:pPr>
          </w:p>
        </w:tc>
        <w:tc>
          <w:tcPr>
            <w:tcW w:w="1534" w:type="pct"/>
            <w:vMerge/>
            <w:vAlign w:val="center"/>
          </w:tcPr>
          <w:p w:rsidR="006F071C" w:rsidRPr="006F071C" w:rsidRDefault="006F071C" w:rsidP="006F071C">
            <w:pPr>
              <w:rPr>
                <w:rFonts w:cs="Segoe UI"/>
                <w:sz w:val="18"/>
                <w:szCs w:val="18"/>
                <w:highlight w:val="yellow"/>
                <w:lang w:val="uk-UA"/>
              </w:rPr>
            </w:pPr>
          </w:p>
        </w:tc>
        <w:tc>
          <w:tcPr>
            <w:tcW w:w="2709" w:type="pct"/>
            <w:gridSpan w:val="2"/>
            <w:vMerge/>
          </w:tcPr>
          <w:p w:rsidR="006F071C" w:rsidRPr="006F071C" w:rsidRDefault="006F071C" w:rsidP="006F071C">
            <w:pPr>
              <w:rPr>
                <w:rFonts w:cs="Segoe UI"/>
                <w:lang w:val="uk-UA"/>
              </w:rPr>
            </w:pPr>
          </w:p>
        </w:tc>
      </w:tr>
      <w:tr w:rsidR="006F071C" w:rsidRPr="006F071C" w:rsidTr="006F071C">
        <w:trPr>
          <w:trHeight w:val="254"/>
        </w:trPr>
        <w:tc>
          <w:tcPr>
            <w:tcW w:w="757" w:type="pct"/>
            <w:vAlign w:val="center"/>
          </w:tcPr>
          <w:p w:rsidR="006F071C" w:rsidRPr="006F071C" w:rsidRDefault="006F071C" w:rsidP="006F071C">
            <w:pPr>
              <w:jc w:val="center"/>
              <w:rPr>
                <w:rFonts w:ascii="Century Gothic" w:hAnsi="Century Gothic"/>
                <w:lang w:val="uk-UA"/>
              </w:rPr>
            </w:pPr>
            <w:r w:rsidRPr="006F071C">
              <w:rPr>
                <w:rFonts w:ascii="Century Gothic" w:hAnsi="Century Gothic"/>
                <w:noProof/>
                <w:lang w:eastAsia="ru-RU"/>
              </w:rPr>
              <w:drawing>
                <wp:inline distT="0" distB="0" distL="0" distR="0">
                  <wp:extent cx="452718" cy="452718"/>
                  <wp:effectExtent l="0" t="19050" r="5080" b="62230"/>
                  <wp:docPr id="302069394" name="Графіка 22" descr="Fork In Road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398823" name="Графіка 1389398823" descr="Fork In Road with solid fill"/>
                          <pic:cNvPicPr/>
                        </pic:nvPicPr>
                        <pic:blipFill>
                          <a:blip r:embed="rId37">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38"/>
                              </a:ext>
                            </a:extLst>
                          </a:blip>
                          <a:stretch>
                            <a:fillRect/>
                          </a:stretch>
                        </pic:blipFill>
                        <pic:spPr>
                          <a:xfrm>
                            <a:off x="0" y="0"/>
                            <a:ext cx="453317" cy="453317"/>
                          </a:xfrm>
                          <a:prstGeom prst="rect">
                            <a:avLst/>
                          </a:prstGeom>
                          <a:effectLst>
                            <a:outerShdw blurRad="50800" dist="38100" dir="2700000" algn="tl" rotWithShape="0">
                              <a:prstClr val="black">
                                <a:alpha val="40000"/>
                              </a:prstClr>
                            </a:outerShdw>
                          </a:effectLst>
                        </pic:spPr>
                      </pic:pic>
                    </a:graphicData>
                  </a:graphic>
                </wp:inline>
              </w:drawing>
            </w:r>
          </w:p>
        </w:tc>
        <w:tc>
          <w:tcPr>
            <w:tcW w:w="1534" w:type="pct"/>
            <w:vAlign w:val="center"/>
          </w:tcPr>
          <w:p w:rsidR="006F071C" w:rsidRPr="006F071C" w:rsidRDefault="006F071C" w:rsidP="006F071C">
            <w:pPr>
              <w:rPr>
                <w:rFonts w:cs="Segoe UI"/>
                <w:sz w:val="18"/>
                <w:szCs w:val="18"/>
                <w:lang w:val="uk-UA"/>
              </w:rPr>
            </w:pPr>
            <w:r w:rsidRPr="006F071C">
              <w:rPr>
                <w:rFonts w:cs="Segoe UI"/>
                <w:sz w:val="18"/>
                <w:szCs w:val="18"/>
                <w:lang w:val="uk-UA"/>
              </w:rPr>
              <w:t>Відстань до лінії фронту:</w:t>
            </w:r>
            <w:r w:rsidRPr="006F071C">
              <w:rPr>
                <w:rFonts w:cs="Segoe UI"/>
                <w:lang w:val="uk-UA"/>
              </w:rPr>
              <w:t xml:space="preserve"> </w:t>
            </w:r>
            <w:r w:rsidRPr="006F071C">
              <w:rPr>
                <w:rFonts w:cs="Segoe UI"/>
                <w:sz w:val="18"/>
                <w:szCs w:val="18"/>
                <w:lang w:val="uk-UA"/>
              </w:rPr>
              <w:br/>
            </w:r>
            <w:r w:rsidRPr="006F071C">
              <w:rPr>
                <w:rFonts w:cs="Segoe UI"/>
                <w:sz w:val="24"/>
                <w:szCs w:val="24"/>
                <w:lang w:val="uk-UA"/>
              </w:rPr>
              <w:t>≈</w:t>
            </w:r>
            <w:r w:rsidRPr="006F071C">
              <w:rPr>
                <w:rFonts w:cs="Segoe UI"/>
                <w:b/>
                <w:bCs/>
                <w:sz w:val="24"/>
                <w:szCs w:val="24"/>
                <w:lang w:val="uk-UA"/>
              </w:rPr>
              <w:t>400 км</w:t>
            </w:r>
          </w:p>
        </w:tc>
        <w:tc>
          <w:tcPr>
            <w:tcW w:w="2709" w:type="pct"/>
            <w:gridSpan w:val="2"/>
            <w:vMerge/>
          </w:tcPr>
          <w:p w:rsidR="006F071C" w:rsidRPr="006F071C" w:rsidRDefault="006F071C" w:rsidP="006F071C">
            <w:pPr>
              <w:rPr>
                <w:rFonts w:cs="Segoe UI"/>
                <w:lang w:val="uk-UA"/>
              </w:rPr>
            </w:pPr>
          </w:p>
        </w:tc>
      </w:tr>
      <w:tr w:rsidR="006F071C" w:rsidRPr="006F071C" w:rsidTr="006F071C">
        <w:trPr>
          <w:trHeight w:val="724"/>
        </w:trPr>
        <w:tc>
          <w:tcPr>
            <w:tcW w:w="757" w:type="pct"/>
            <w:vAlign w:val="center"/>
          </w:tcPr>
          <w:p w:rsidR="006F071C" w:rsidRPr="006F071C" w:rsidRDefault="006F071C" w:rsidP="006F071C">
            <w:pPr>
              <w:jc w:val="center"/>
              <w:rPr>
                <w:rFonts w:ascii="Century Gothic" w:hAnsi="Century Gothic"/>
                <w:noProof/>
                <w:lang w:val="uk-UA" w:eastAsia="ru-RU"/>
              </w:rPr>
            </w:pPr>
            <w:r w:rsidRPr="006F071C">
              <w:rPr>
                <w:rFonts w:ascii="Century Gothic" w:hAnsi="Century Gothic"/>
                <w:noProof/>
                <w:lang w:eastAsia="ru-RU"/>
              </w:rPr>
              <w:drawing>
                <wp:inline distT="0" distB="0" distL="0" distR="0">
                  <wp:extent cx="464820" cy="464820"/>
                  <wp:effectExtent l="38100" t="0" r="49530" b="49530"/>
                  <wp:docPr id="36" name="Графіка 21" descr="Blueprint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629277" name="Графіка 383629277" descr="Blueprint with solid fill"/>
                          <pic:cNvPicPr/>
                        </pic:nvPicPr>
                        <pic:blipFill>
                          <a:blip r:embed="rId39" cstate="print">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40"/>
                              </a:ext>
                            </a:extLst>
                          </a:blip>
                          <a:stretch>
                            <a:fillRect/>
                          </a:stretch>
                        </pic:blipFill>
                        <pic:spPr>
                          <a:xfrm>
                            <a:off x="0" y="0"/>
                            <a:ext cx="465803" cy="465803"/>
                          </a:xfrm>
                          <a:prstGeom prst="rect">
                            <a:avLst/>
                          </a:prstGeom>
                          <a:effectLst>
                            <a:outerShdw blurRad="50800" dist="38100" dir="2700000" algn="tl" rotWithShape="0">
                              <a:prstClr val="black">
                                <a:alpha val="40000"/>
                              </a:prstClr>
                            </a:outerShdw>
                          </a:effectLst>
                        </pic:spPr>
                      </pic:pic>
                    </a:graphicData>
                  </a:graphic>
                </wp:inline>
              </w:drawing>
            </w:r>
          </w:p>
        </w:tc>
        <w:tc>
          <w:tcPr>
            <w:tcW w:w="1534" w:type="pct"/>
            <w:vAlign w:val="center"/>
          </w:tcPr>
          <w:p w:rsidR="006F071C" w:rsidRPr="006F071C" w:rsidRDefault="006F071C" w:rsidP="006F071C">
            <w:pPr>
              <w:rPr>
                <w:rFonts w:cs="Segoe UI"/>
                <w:sz w:val="18"/>
                <w:szCs w:val="18"/>
                <w:lang w:val="uk-UA"/>
              </w:rPr>
            </w:pPr>
            <w:r w:rsidRPr="006F071C">
              <w:rPr>
                <w:rFonts w:cs="Segoe UI"/>
                <w:sz w:val="18"/>
                <w:szCs w:val="18"/>
                <w:lang w:val="uk-UA"/>
              </w:rPr>
              <w:t xml:space="preserve">Площа міста: </w:t>
            </w:r>
            <w:r w:rsidRPr="006F071C">
              <w:rPr>
                <w:rFonts w:cs="Segoe UI"/>
                <w:sz w:val="18"/>
                <w:szCs w:val="18"/>
                <w:lang w:val="uk-UA"/>
              </w:rPr>
              <w:br/>
            </w:r>
            <w:r w:rsidRPr="006F071C">
              <w:rPr>
                <w:rFonts w:cs="Segoe UI"/>
                <w:b/>
                <w:bCs/>
                <w:sz w:val="24"/>
                <w:szCs w:val="24"/>
                <w:lang w:val="uk-UA"/>
              </w:rPr>
              <w:t>25,14 км</w:t>
            </w:r>
            <w:r w:rsidRPr="006F071C">
              <w:rPr>
                <w:rFonts w:cs="Segoe UI"/>
                <w:b/>
                <w:bCs/>
                <w:sz w:val="24"/>
                <w:szCs w:val="24"/>
                <w:vertAlign w:val="superscript"/>
                <w:lang w:val="uk-UA"/>
              </w:rPr>
              <w:t>2</w:t>
            </w:r>
          </w:p>
        </w:tc>
        <w:tc>
          <w:tcPr>
            <w:tcW w:w="2709" w:type="pct"/>
            <w:gridSpan w:val="2"/>
            <w:vMerge/>
          </w:tcPr>
          <w:p w:rsidR="006F071C" w:rsidRPr="006F071C" w:rsidRDefault="006F071C" w:rsidP="006F071C">
            <w:pPr>
              <w:rPr>
                <w:rFonts w:cs="Segoe UI"/>
                <w:lang w:val="uk-UA"/>
              </w:rPr>
            </w:pPr>
          </w:p>
        </w:tc>
      </w:tr>
      <w:tr w:rsidR="006F071C" w:rsidRPr="006F071C" w:rsidTr="006F071C">
        <w:trPr>
          <w:trHeight w:val="682"/>
        </w:trPr>
        <w:tc>
          <w:tcPr>
            <w:tcW w:w="757" w:type="pct"/>
            <w:vAlign w:val="center"/>
          </w:tcPr>
          <w:p w:rsidR="006F071C" w:rsidRPr="006F071C" w:rsidRDefault="006F071C" w:rsidP="006F071C">
            <w:pPr>
              <w:jc w:val="center"/>
              <w:rPr>
                <w:rFonts w:ascii="Century Gothic" w:hAnsi="Century Gothic"/>
                <w:noProof/>
                <w:lang w:val="uk-UA" w:eastAsia="ru-RU"/>
              </w:rPr>
            </w:pPr>
            <w:r w:rsidRPr="006F071C">
              <w:rPr>
                <w:rFonts w:ascii="Century Gothic" w:hAnsi="Century Gothic"/>
                <w:noProof/>
                <w:sz w:val="18"/>
                <w:szCs w:val="18"/>
                <w:lang w:eastAsia="ru-RU"/>
              </w:rPr>
              <w:drawing>
                <wp:inline distT="0" distB="0" distL="0" distR="0">
                  <wp:extent cx="497542" cy="497542"/>
                  <wp:effectExtent l="38100" t="0" r="74295" b="0"/>
                  <wp:docPr id="37" name="Рисунок 4" descr="Семья с двумя деть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Семья с двумя детьми"/>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42"/>
                              </a:ext>
                            </a:extLst>
                          </a:blip>
                          <a:stretch>
                            <a:fillRect/>
                          </a:stretch>
                        </pic:blipFill>
                        <pic:spPr>
                          <a:xfrm>
                            <a:off x="0" y="0"/>
                            <a:ext cx="504460" cy="504460"/>
                          </a:xfrm>
                          <a:prstGeom prst="rect">
                            <a:avLst/>
                          </a:prstGeom>
                          <a:effectLst>
                            <a:outerShdw blurRad="50800" dist="38100" dir="2700000" algn="tl" rotWithShape="0">
                              <a:prstClr val="black">
                                <a:alpha val="40000"/>
                              </a:prstClr>
                            </a:outerShdw>
                          </a:effectLst>
                        </pic:spPr>
                      </pic:pic>
                    </a:graphicData>
                  </a:graphic>
                </wp:inline>
              </w:drawing>
            </w:r>
          </w:p>
        </w:tc>
        <w:tc>
          <w:tcPr>
            <w:tcW w:w="1534" w:type="pct"/>
            <w:vAlign w:val="center"/>
          </w:tcPr>
          <w:p w:rsidR="006F071C" w:rsidRPr="006F071C" w:rsidRDefault="006F071C" w:rsidP="006F071C">
            <w:pPr>
              <w:rPr>
                <w:rFonts w:cs="Segoe UI"/>
                <w:sz w:val="18"/>
                <w:szCs w:val="18"/>
                <w:lang w:val="uk-UA"/>
              </w:rPr>
            </w:pPr>
            <w:r w:rsidRPr="006F071C">
              <w:rPr>
                <w:rFonts w:cs="Segoe UI"/>
                <w:sz w:val="18"/>
                <w:szCs w:val="18"/>
                <w:lang w:val="uk-UA"/>
              </w:rPr>
              <w:t xml:space="preserve">Чисельність населення (2025): </w:t>
            </w:r>
            <w:r w:rsidRPr="006F071C">
              <w:rPr>
                <w:rFonts w:cs="Segoe UI"/>
                <w:sz w:val="18"/>
                <w:szCs w:val="18"/>
                <w:lang w:val="uk-UA"/>
              </w:rPr>
              <w:br/>
            </w:r>
            <w:r w:rsidRPr="006F071C">
              <w:rPr>
                <w:rFonts w:cs="Segoe UI"/>
                <w:b/>
                <w:bCs/>
                <w:sz w:val="24"/>
                <w:szCs w:val="24"/>
                <w:lang w:val="uk-UA"/>
              </w:rPr>
              <w:t>70 327 осіб</w:t>
            </w:r>
          </w:p>
        </w:tc>
        <w:tc>
          <w:tcPr>
            <w:tcW w:w="2709" w:type="pct"/>
            <w:gridSpan w:val="2"/>
            <w:vMerge/>
          </w:tcPr>
          <w:p w:rsidR="006F071C" w:rsidRPr="006F071C" w:rsidRDefault="006F071C" w:rsidP="006F071C">
            <w:pPr>
              <w:rPr>
                <w:rFonts w:cs="Segoe UI"/>
                <w:lang w:val="uk-UA"/>
              </w:rPr>
            </w:pPr>
          </w:p>
        </w:tc>
      </w:tr>
      <w:tr w:rsidR="006F071C" w:rsidRPr="006F071C" w:rsidTr="006F071C">
        <w:trPr>
          <w:trHeight w:val="303"/>
        </w:trPr>
        <w:tc>
          <w:tcPr>
            <w:tcW w:w="757" w:type="pct"/>
            <w:vMerge w:val="restart"/>
            <w:vAlign w:val="center"/>
          </w:tcPr>
          <w:p w:rsidR="006F071C" w:rsidRPr="006F071C" w:rsidRDefault="006F071C" w:rsidP="006F071C">
            <w:pPr>
              <w:jc w:val="center"/>
              <w:rPr>
                <w:rFonts w:ascii="Century Gothic" w:hAnsi="Century Gothic"/>
                <w:noProof/>
                <w:lang w:val="uk-UA" w:eastAsia="ru-RU"/>
              </w:rPr>
            </w:pPr>
            <w:r w:rsidRPr="006F071C">
              <w:rPr>
                <w:rFonts w:ascii="Century Gothic" w:hAnsi="Century Gothic"/>
                <w:noProof/>
                <w:lang w:eastAsia="ru-RU"/>
              </w:rPr>
              <w:drawing>
                <wp:inline distT="0" distB="0" distL="0" distR="0">
                  <wp:extent cx="445994" cy="445994"/>
                  <wp:effectExtent l="38100" t="0" r="49530" b="11430"/>
                  <wp:docPr id="38" name="Рисунок 32" descr="Целевая аудитор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descr="Целевая аудитория"/>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44"/>
                              </a:ext>
                            </a:extLst>
                          </a:blip>
                          <a:stretch>
                            <a:fillRect/>
                          </a:stretch>
                        </pic:blipFill>
                        <pic:spPr>
                          <a:xfrm>
                            <a:off x="0" y="0"/>
                            <a:ext cx="452937" cy="452937"/>
                          </a:xfrm>
                          <a:prstGeom prst="rect">
                            <a:avLst/>
                          </a:prstGeom>
                          <a:effectLst>
                            <a:outerShdw blurRad="50800" dist="38100" dir="2700000" algn="tl" rotWithShape="0">
                              <a:prstClr val="black">
                                <a:alpha val="40000"/>
                              </a:prstClr>
                            </a:outerShdw>
                          </a:effectLst>
                        </pic:spPr>
                      </pic:pic>
                    </a:graphicData>
                  </a:graphic>
                </wp:inline>
              </w:drawing>
            </w:r>
          </w:p>
        </w:tc>
        <w:tc>
          <w:tcPr>
            <w:tcW w:w="1534" w:type="pct"/>
            <w:vMerge w:val="restart"/>
            <w:tcBorders>
              <w:right w:val="single" w:sz="4" w:space="0" w:color="808080" w:themeColor="background1" w:themeShade="80"/>
            </w:tcBorders>
            <w:vAlign w:val="center"/>
          </w:tcPr>
          <w:p w:rsidR="006F071C" w:rsidRPr="006F071C" w:rsidRDefault="006F071C" w:rsidP="006F071C">
            <w:pPr>
              <w:rPr>
                <w:rFonts w:cs="Segoe UI"/>
                <w:sz w:val="18"/>
                <w:szCs w:val="18"/>
                <w:lang w:val="uk-UA"/>
              </w:rPr>
            </w:pPr>
            <w:r w:rsidRPr="006F071C">
              <w:rPr>
                <w:rFonts w:cs="Segoe UI"/>
                <w:sz w:val="18"/>
                <w:szCs w:val="18"/>
                <w:lang w:val="uk-UA"/>
              </w:rPr>
              <w:t>Прийняті ВПО (2025):</w:t>
            </w:r>
            <w:r w:rsidRPr="006F071C">
              <w:rPr>
                <w:rFonts w:cs="Segoe UI"/>
                <w:sz w:val="18"/>
                <w:szCs w:val="18"/>
                <w:lang w:val="uk-UA"/>
              </w:rPr>
              <w:br/>
            </w:r>
            <w:r w:rsidRPr="006F071C">
              <w:rPr>
                <w:rFonts w:cs="Segoe UI"/>
                <w:sz w:val="24"/>
                <w:szCs w:val="24"/>
                <w:lang w:val="uk-UA"/>
              </w:rPr>
              <w:t>≈</w:t>
            </w:r>
            <w:r w:rsidRPr="006F071C">
              <w:rPr>
                <w:rFonts w:cs="Segoe UI"/>
                <w:b/>
                <w:bCs/>
                <w:sz w:val="24"/>
                <w:szCs w:val="24"/>
                <w:lang w:val="uk-UA"/>
              </w:rPr>
              <w:t>5 252 осіб</w:t>
            </w:r>
          </w:p>
        </w:tc>
        <w:tc>
          <w:tcPr>
            <w:tcW w:w="246" w:type="pct"/>
            <w:tcBorders>
              <w:top w:val="single" w:sz="4" w:space="0" w:color="00000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BFBFBF" w:themeFill="background1" w:themeFillShade="BF"/>
          </w:tcPr>
          <w:p w:rsidR="006F071C" w:rsidRPr="006F071C" w:rsidRDefault="006F071C" w:rsidP="006F071C">
            <w:pPr>
              <w:rPr>
                <w:rFonts w:cs="Segoe UI"/>
                <w:lang w:val="uk-UA"/>
              </w:rPr>
            </w:pPr>
          </w:p>
        </w:tc>
        <w:tc>
          <w:tcPr>
            <w:tcW w:w="2463" w:type="pct"/>
            <w:tcBorders>
              <w:left w:val="single" w:sz="4" w:space="0" w:color="808080" w:themeColor="background1" w:themeShade="80"/>
            </w:tcBorders>
            <w:vAlign w:val="center"/>
          </w:tcPr>
          <w:p w:rsidR="006F071C" w:rsidRPr="006F071C" w:rsidRDefault="006F071C" w:rsidP="006F071C">
            <w:pPr>
              <w:rPr>
                <w:rFonts w:cs="Segoe UI"/>
                <w:sz w:val="18"/>
                <w:szCs w:val="18"/>
                <w:lang w:val="uk-UA"/>
              </w:rPr>
            </w:pPr>
            <w:r w:rsidRPr="006F071C">
              <w:rPr>
                <w:rFonts w:cs="Segoe UI"/>
                <w:sz w:val="18"/>
                <w:szCs w:val="18"/>
                <w:lang w:val="uk-UA"/>
              </w:rPr>
              <w:t>Тимчасово окуповані території</w:t>
            </w:r>
          </w:p>
        </w:tc>
      </w:tr>
      <w:tr w:rsidR="006F071C" w:rsidRPr="006F071C" w:rsidTr="006F071C">
        <w:trPr>
          <w:trHeight w:val="276"/>
        </w:trPr>
        <w:tc>
          <w:tcPr>
            <w:tcW w:w="757" w:type="pct"/>
            <w:vMerge/>
            <w:vAlign w:val="center"/>
          </w:tcPr>
          <w:p w:rsidR="006F071C" w:rsidRPr="006F071C" w:rsidRDefault="006F071C" w:rsidP="006F071C">
            <w:pPr>
              <w:rPr>
                <w:rFonts w:ascii="Century Gothic" w:hAnsi="Century Gothic"/>
                <w:noProof/>
                <w:lang w:val="uk-UA"/>
              </w:rPr>
            </w:pPr>
          </w:p>
        </w:tc>
        <w:tc>
          <w:tcPr>
            <w:tcW w:w="1534" w:type="pct"/>
            <w:vMerge/>
            <w:tcBorders>
              <w:right w:val="single" w:sz="4" w:space="0" w:color="808080" w:themeColor="background1" w:themeShade="80"/>
            </w:tcBorders>
            <w:vAlign w:val="center"/>
          </w:tcPr>
          <w:p w:rsidR="006F071C" w:rsidRPr="006F071C" w:rsidRDefault="006F071C" w:rsidP="006F071C">
            <w:pPr>
              <w:rPr>
                <w:rFonts w:cs="Segoe UI"/>
                <w:lang w:val="uk-UA"/>
              </w:rPr>
            </w:pPr>
          </w:p>
        </w:tc>
        <w:tc>
          <w:tcPr>
            <w:tcW w:w="246"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7CBFAF"/>
          </w:tcPr>
          <w:p w:rsidR="006F071C" w:rsidRPr="006F071C" w:rsidRDefault="006F071C" w:rsidP="006F071C">
            <w:pPr>
              <w:rPr>
                <w:rFonts w:cs="Segoe UI"/>
                <w:lang w:val="uk-UA"/>
              </w:rPr>
            </w:pPr>
          </w:p>
        </w:tc>
        <w:tc>
          <w:tcPr>
            <w:tcW w:w="2463" w:type="pct"/>
            <w:tcBorders>
              <w:left w:val="single" w:sz="4" w:space="0" w:color="808080" w:themeColor="background1" w:themeShade="80"/>
            </w:tcBorders>
            <w:vAlign w:val="center"/>
          </w:tcPr>
          <w:p w:rsidR="006F071C" w:rsidRPr="006F071C" w:rsidRDefault="006F071C" w:rsidP="006F071C">
            <w:pPr>
              <w:rPr>
                <w:rFonts w:cs="Segoe UI"/>
                <w:sz w:val="18"/>
                <w:szCs w:val="18"/>
                <w:lang w:val="uk-UA"/>
              </w:rPr>
            </w:pPr>
            <w:proofErr w:type="spellStart"/>
            <w:r w:rsidRPr="006F071C">
              <w:rPr>
                <w:rFonts w:cs="Segoe UI"/>
                <w:sz w:val="18"/>
                <w:szCs w:val="18"/>
                <w:lang w:val="uk-UA"/>
              </w:rPr>
              <w:t>Деокуповані</w:t>
            </w:r>
            <w:proofErr w:type="spellEnd"/>
            <w:r w:rsidRPr="006F071C">
              <w:rPr>
                <w:rFonts w:cs="Segoe UI"/>
                <w:sz w:val="18"/>
                <w:szCs w:val="18"/>
                <w:lang w:val="uk-UA"/>
              </w:rPr>
              <w:t xml:space="preserve"> (звільнені) території</w:t>
            </w:r>
          </w:p>
        </w:tc>
      </w:tr>
      <w:tr w:rsidR="006F071C" w:rsidRPr="006F071C" w:rsidTr="006F071C">
        <w:trPr>
          <w:trHeight w:val="241"/>
        </w:trPr>
        <w:tc>
          <w:tcPr>
            <w:tcW w:w="757" w:type="pct"/>
            <w:vMerge/>
            <w:vAlign w:val="center"/>
          </w:tcPr>
          <w:p w:rsidR="006F071C" w:rsidRPr="006F071C" w:rsidRDefault="006F071C" w:rsidP="006F071C">
            <w:pPr>
              <w:rPr>
                <w:rFonts w:ascii="Century Gothic" w:hAnsi="Century Gothic"/>
                <w:noProof/>
                <w:lang w:val="uk-UA"/>
              </w:rPr>
            </w:pPr>
          </w:p>
        </w:tc>
        <w:tc>
          <w:tcPr>
            <w:tcW w:w="1534" w:type="pct"/>
            <w:vMerge/>
            <w:tcBorders>
              <w:right w:val="single" w:sz="4" w:space="0" w:color="808080" w:themeColor="background1" w:themeShade="80"/>
            </w:tcBorders>
            <w:vAlign w:val="center"/>
          </w:tcPr>
          <w:p w:rsidR="006F071C" w:rsidRPr="006F071C" w:rsidRDefault="006F071C" w:rsidP="006F071C">
            <w:pPr>
              <w:rPr>
                <w:rFonts w:cs="Segoe UI"/>
                <w:lang w:val="uk-UA"/>
              </w:rPr>
            </w:pPr>
          </w:p>
        </w:tc>
        <w:tc>
          <w:tcPr>
            <w:tcW w:w="246" w:type="pct"/>
            <w:tcBorders>
              <w:top w:val="single" w:sz="4" w:space="0" w:color="808080" w:themeColor="background1" w:themeShade="80"/>
              <w:left w:val="single" w:sz="4" w:space="0" w:color="808080" w:themeColor="background1" w:themeShade="80"/>
              <w:bottom w:val="single" w:sz="4" w:space="0" w:color="FFFFFF" w:themeColor="text1"/>
              <w:right w:val="single" w:sz="4" w:space="0" w:color="808080" w:themeColor="background1" w:themeShade="80"/>
            </w:tcBorders>
            <w:shd w:val="clear" w:color="auto" w:fill="F2F2F2" w:themeFill="background1" w:themeFillShade="F2"/>
          </w:tcPr>
          <w:p w:rsidR="006F071C" w:rsidRPr="006F071C" w:rsidRDefault="006F071C" w:rsidP="006F071C">
            <w:pPr>
              <w:rPr>
                <w:rFonts w:cs="Segoe UI"/>
                <w:lang w:val="uk-UA"/>
              </w:rPr>
            </w:pPr>
          </w:p>
        </w:tc>
        <w:tc>
          <w:tcPr>
            <w:tcW w:w="2463" w:type="pct"/>
            <w:tcBorders>
              <w:left w:val="single" w:sz="4" w:space="0" w:color="808080" w:themeColor="background1" w:themeShade="80"/>
            </w:tcBorders>
            <w:vAlign w:val="center"/>
          </w:tcPr>
          <w:p w:rsidR="006F071C" w:rsidRPr="006F071C" w:rsidRDefault="006F071C" w:rsidP="006F071C">
            <w:pPr>
              <w:rPr>
                <w:rFonts w:cs="Segoe UI"/>
                <w:sz w:val="18"/>
                <w:szCs w:val="18"/>
                <w:lang w:val="uk-UA"/>
              </w:rPr>
            </w:pPr>
            <w:r w:rsidRPr="006F071C">
              <w:rPr>
                <w:rFonts w:cs="Segoe UI"/>
                <w:sz w:val="18"/>
                <w:szCs w:val="18"/>
                <w:lang w:val="uk-UA"/>
              </w:rPr>
              <w:t>Решта територій України</w:t>
            </w:r>
          </w:p>
        </w:tc>
      </w:tr>
    </w:tbl>
    <w:p w:rsidR="006F071C" w:rsidRPr="004E7009" w:rsidRDefault="006F071C" w:rsidP="004E7009">
      <w:pPr>
        <w:pStyle w:val="a6"/>
        <w:spacing w:before="0" w:after="0" w:line="240" w:lineRule="auto"/>
        <w:rPr>
          <w:rFonts w:ascii="Times New Roman" w:hAnsi="Times New Roman" w:cs="Times New Roman"/>
          <w:i w:val="0"/>
          <w:sz w:val="28"/>
          <w:szCs w:val="28"/>
          <w:lang w:val="uk-UA"/>
        </w:rPr>
      </w:pPr>
      <w:r w:rsidRPr="004E7009">
        <w:rPr>
          <w:rFonts w:ascii="Times New Roman" w:hAnsi="Times New Roman" w:cs="Times New Roman"/>
          <w:bCs/>
          <w:i w:val="0"/>
          <w:sz w:val="28"/>
          <w:szCs w:val="28"/>
          <w:lang w:val="uk-UA"/>
        </w:rPr>
        <w:t xml:space="preserve">Природно-ресурсний потенціал: </w:t>
      </w:r>
      <w:r w:rsidRPr="004E7009">
        <w:rPr>
          <w:rFonts w:ascii="Times New Roman" w:hAnsi="Times New Roman" w:cs="Times New Roman"/>
          <w:i w:val="0"/>
          <w:sz w:val="28"/>
          <w:szCs w:val="28"/>
          <w:lang w:val="uk-UA"/>
        </w:rPr>
        <w:t>Місто розташоване на північному заході Миколаївської області, в межах степової зони. Унікальною особливістю є розташування поблизу регіонального ландшафтного парку «Гранітно-степове Побужжя». Первомайськ розташований у басейні нижньої течії річки Південний Буг. Через місто також протікає річка Синюха. В регіоні розвідані значні поклади гранітів, глини та піску.</w:t>
      </w:r>
    </w:p>
    <w:p w:rsidR="006F071C" w:rsidRPr="004E7009" w:rsidRDefault="006F071C" w:rsidP="004E7009">
      <w:pPr>
        <w:pStyle w:val="a6"/>
        <w:spacing w:before="0" w:after="0" w:line="240" w:lineRule="auto"/>
        <w:rPr>
          <w:rFonts w:ascii="Times New Roman" w:hAnsi="Times New Roman" w:cs="Times New Roman"/>
          <w:i w:val="0"/>
          <w:sz w:val="28"/>
          <w:szCs w:val="28"/>
          <w:lang w:val="uk-UA"/>
        </w:rPr>
      </w:pPr>
      <w:r w:rsidRPr="004E7009">
        <w:rPr>
          <w:rFonts w:ascii="Times New Roman" w:hAnsi="Times New Roman" w:cs="Times New Roman"/>
          <w:bCs/>
          <w:i w:val="0"/>
          <w:sz w:val="28"/>
          <w:szCs w:val="28"/>
          <w:lang w:val="uk-UA"/>
        </w:rPr>
        <w:t>Кліматичні умови:</w:t>
      </w:r>
      <w:r w:rsidRPr="004E7009">
        <w:rPr>
          <w:rFonts w:ascii="Times New Roman" w:hAnsi="Times New Roman" w:cs="Times New Roman"/>
          <w:i w:val="0"/>
          <w:sz w:val="28"/>
          <w:szCs w:val="28"/>
          <w:lang w:val="uk-UA"/>
        </w:rPr>
        <w:t xml:space="preserve"> Первомайськ розташований у помірно-континентальному кліматичному поясі з рисами посушливості. Середньорічні кліматичні показники: опади – 450–500 мм, середньорічна температура повітря становить +8,5 °C з критичними показниками від -34 °C взимку до +39 °C влітку.</w:t>
      </w:r>
    </w:p>
    <w:p w:rsidR="004E7009" w:rsidRDefault="006F071C" w:rsidP="004E7009">
      <w:pPr>
        <w:pStyle w:val="a6"/>
        <w:spacing w:before="0" w:after="0" w:line="240" w:lineRule="auto"/>
        <w:rPr>
          <w:rFonts w:ascii="Times New Roman" w:hAnsi="Times New Roman" w:cs="Times New Roman"/>
          <w:i w:val="0"/>
          <w:sz w:val="28"/>
          <w:szCs w:val="28"/>
          <w:lang w:val="uk-UA"/>
        </w:rPr>
      </w:pPr>
      <w:r w:rsidRPr="004E7009">
        <w:rPr>
          <w:rFonts w:ascii="Times New Roman" w:hAnsi="Times New Roman" w:cs="Times New Roman"/>
          <w:bCs/>
          <w:i w:val="0"/>
          <w:sz w:val="28"/>
          <w:szCs w:val="28"/>
          <w:lang w:val="uk-UA"/>
        </w:rPr>
        <w:t>Муніципальна сфера:</w:t>
      </w:r>
      <w:r w:rsidRPr="004E7009">
        <w:rPr>
          <w:rFonts w:ascii="Times New Roman" w:hAnsi="Times New Roman" w:cs="Times New Roman"/>
          <w:i w:val="0"/>
          <w:sz w:val="28"/>
          <w:szCs w:val="28"/>
          <w:lang w:val="uk-UA"/>
        </w:rPr>
        <w:t xml:space="preserve"> Первомайськ є другим за значенням культурним та освітнім центром Миколаївської області:</w:t>
      </w:r>
    </w:p>
    <w:p w:rsidR="00BC2791" w:rsidRDefault="006F071C" w:rsidP="00BC2791">
      <w:pPr>
        <w:pStyle w:val="a6"/>
        <w:spacing w:before="0" w:after="0" w:line="240" w:lineRule="auto"/>
        <w:rPr>
          <w:rFonts w:ascii="Times New Roman" w:hAnsi="Times New Roman" w:cs="Times New Roman"/>
          <w:i w:val="0"/>
          <w:sz w:val="28"/>
          <w:szCs w:val="28"/>
          <w:lang w:val="uk-UA"/>
        </w:rPr>
      </w:pPr>
      <w:r w:rsidRPr="004E7009">
        <w:rPr>
          <w:rFonts w:ascii="Times New Roman" w:hAnsi="Times New Roman" w:cs="Times New Roman"/>
          <w:bCs/>
          <w:i w:val="0"/>
          <w:sz w:val="28"/>
          <w:szCs w:val="28"/>
          <w:lang w:val="uk-UA"/>
        </w:rPr>
        <w:t xml:space="preserve">Освіта: </w:t>
      </w:r>
      <w:r w:rsidRPr="004E7009">
        <w:rPr>
          <w:rFonts w:ascii="Times New Roman" w:hAnsi="Times New Roman" w:cs="Times New Roman"/>
          <w:i w:val="0"/>
          <w:sz w:val="28"/>
          <w:szCs w:val="28"/>
          <w:lang w:val="uk-UA"/>
        </w:rPr>
        <w:t xml:space="preserve">Галузь освіти Первомайської міської територіальної громади охоплює 45 комунальних закладів та установ, а саме: 18 закладів загальної </w:t>
      </w:r>
      <w:r w:rsidRPr="004E7009">
        <w:rPr>
          <w:rFonts w:ascii="Times New Roman" w:hAnsi="Times New Roman" w:cs="Times New Roman"/>
          <w:i w:val="0"/>
          <w:sz w:val="28"/>
          <w:szCs w:val="28"/>
          <w:lang w:val="uk-UA"/>
        </w:rPr>
        <w:lastRenderedPageBreak/>
        <w:t>середньої освіти, 19 - закладів дошкільної освіти, 4 - позашкільної освіти, 1 – комунальна установа «Інклюзивно-ресурсний центр Первомайської міської ради» (</w:t>
      </w:r>
      <w:proofErr w:type="spellStart"/>
      <w:r w:rsidRPr="004E7009">
        <w:rPr>
          <w:rFonts w:ascii="Times New Roman" w:hAnsi="Times New Roman" w:cs="Times New Roman"/>
          <w:i w:val="0"/>
          <w:sz w:val="28"/>
          <w:szCs w:val="28"/>
          <w:lang w:val="uk-UA"/>
        </w:rPr>
        <w:t>КУ</w:t>
      </w:r>
      <w:proofErr w:type="spellEnd"/>
      <w:r w:rsidRPr="004E7009">
        <w:rPr>
          <w:rFonts w:ascii="Times New Roman" w:hAnsi="Times New Roman" w:cs="Times New Roman"/>
          <w:i w:val="0"/>
          <w:sz w:val="28"/>
          <w:szCs w:val="28"/>
          <w:lang w:val="uk-UA"/>
        </w:rPr>
        <w:t xml:space="preserve"> «</w:t>
      </w:r>
      <w:proofErr w:type="spellStart"/>
      <w:r w:rsidRPr="004E7009">
        <w:rPr>
          <w:rFonts w:ascii="Times New Roman" w:hAnsi="Times New Roman" w:cs="Times New Roman"/>
          <w:i w:val="0"/>
          <w:sz w:val="28"/>
          <w:szCs w:val="28"/>
          <w:lang w:val="uk-UA"/>
        </w:rPr>
        <w:t>ІРЦ</w:t>
      </w:r>
      <w:proofErr w:type="spellEnd"/>
      <w:r w:rsidRPr="004E7009">
        <w:rPr>
          <w:rFonts w:ascii="Times New Roman" w:hAnsi="Times New Roman" w:cs="Times New Roman"/>
          <w:i w:val="0"/>
          <w:sz w:val="28"/>
          <w:szCs w:val="28"/>
          <w:lang w:val="uk-UA"/>
        </w:rPr>
        <w:t>»), 1 – комунальна установа «Центр професійного розвитку педагогічних працівників» (</w:t>
      </w:r>
      <w:proofErr w:type="spellStart"/>
      <w:r w:rsidRPr="004E7009">
        <w:rPr>
          <w:rFonts w:ascii="Times New Roman" w:hAnsi="Times New Roman" w:cs="Times New Roman"/>
          <w:i w:val="0"/>
          <w:sz w:val="28"/>
          <w:szCs w:val="28"/>
          <w:lang w:val="uk-UA"/>
        </w:rPr>
        <w:t>КУ</w:t>
      </w:r>
      <w:proofErr w:type="spellEnd"/>
      <w:r w:rsidRPr="004E7009">
        <w:rPr>
          <w:rFonts w:ascii="Times New Roman" w:hAnsi="Times New Roman" w:cs="Times New Roman"/>
          <w:i w:val="0"/>
          <w:sz w:val="28"/>
          <w:szCs w:val="28"/>
          <w:lang w:val="uk-UA"/>
        </w:rPr>
        <w:t xml:space="preserve"> «ЦПРПП»), 4 вищих навчальних заклади та 1 професійний ліцей.</w:t>
      </w:r>
    </w:p>
    <w:p w:rsidR="00BC2791" w:rsidRPr="00BC2791" w:rsidRDefault="006F071C" w:rsidP="00BC2791">
      <w:pPr>
        <w:pStyle w:val="a6"/>
        <w:spacing w:before="0" w:after="0" w:line="240" w:lineRule="auto"/>
        <w:rPr>
          <w:rFonts w:ascii="Times New Roman" w:hAnsi="Times New Roman" w:cs="Times New Roman"/>
          <w:i w:val="0"/>
          <w:sz w:val="28"/>
          <w:szCs w:val="28"/>
          <w:lang w:val="uk-UA"/>
        </w:rPr>
      </w:pPr>
      <w:r w:rsidRPr="00BC2791">
        <w:rPr>
          <w:rFonts w:ascii="Times New Roman" w:hAnsi="Times New Roman" w:cs="Times New Roman"/>
          <w:bCs/>
          <w:i w:val="0"/>
          <w:sz w:val="28"/>
          <w:szCs w:val="28"/>
          <w:lang w:val="uk-UA"/>
        </w:rPr>
        <w:t>Охорона здоров'я:</w:t>
      </w:r>
      <w:r w:rsidRPr="00BC2791">
        <w:rPr>
          <w:rFonts w:ascii="Times New Roman" w:hAnsi="Times New Roman" w:cs="Times New Roman"/>
          <w:i w:val="0"/>
          <w:sz w:val="28"/>
          <w:szCs w:val="28"/>
          <w:lang w:val="uk-UA"/>
        </w:rPr>
        <w:t xml:space="preserve"> Мережа комунального підприємства та комунального некомерційного підприємства, що включають лікарні та центри первинної медико-санітарної допомоги, які надають широкий спектр медичних послуг.</w:t>
      </w:r>
    </w:p>
    <w:p w:rsidR="006F071C" w:rsidRPr="00BC2791" w:rsidRDefault="006F071C" w:rsidP="00BC2791">
      <w:pPr>
        <w:pStyle w:val="a6"/>
        <w:spacing w:before="0" w:after="0" w:line="240" w:lineRule="auto"/>
        <w:rPr>
          <w:rFonts w:ascii="Times New Roman" w:hAnsi="Times New Roman" w:cs="Times New Roman"/>
          <w:i w:val="0"/>
          <w:sz w:val="28"/>
          <w:szCs w:val="28"/>
          <w:lang w:val="uk-UA"/>
        </w:rPr>
      </w:pPr>
      <w:r w:rsidRPr="00BC2791">
        <w:rPr>
          <w:rFonts w:ascii="Times New Roman" w:hAnsi="Times New Roman" w:cs="Times New Roman"/>
          <w:bCs/>
          <w:i w:val="0"/>
          <w:sz w:val="28"/>
          <w:szCs w:val="28"/>
          <w:lang w:val="uk-UA"/>
        </w:rPr>
        <w:t>Культура та спорт:</w:t>
      </w:r>
      <w:r w:rsidRPr="00BC2791">
        <w:rPr>
          <w:rFonts w:ascii="Times New Roman" w:hAnsi="Times New Roman" w:cs="Times New Roman"/>
          <w:i w:val="0"/>
          <w:sz w:val="28"/>
          <w:szCs w:val="28"/>
          <w:lang w:val="uk-UA"/>
        </w:rPr>
        <w:t xml:space="preserve"> Муніципалітет має власні заклади культури та спортивні установи. У місті збережено унікальну історичну забудову.</w:t>
      </w:r>
    </w:p>
    <w:p w:rsidR="006F071C" w:rsidRPr="00BC2791" w:rsidRDefault="006F071C" w:rsidP="00BC2791">
      <w:pPr>
        <w:pStyle w:val="a6"/>
        <w:spacing w:before="0" w:after="0" w:line="240" w:lineRule="auto"/>
        <w:rPr>
          <w:rFonts w:ascii="Times New Roman" w:hAnsi="Times New Roman" w:cs="Times New Roman"/>
          <w:sz w:val="28"/>
          <w:szCs w:val="28"/>
          <w:lang w:val="uk-UA"/>
        </w:rPr>
      </w:pPr>
      <w:r w:rsidRPr="00BC2791">
        <w:rPr>
          <w:rFonts w:ascii="Times New Roman" w:hAnsi="Times New Roman" w:cs="Times New Roman"/>
          <w:bCs/>
          <w:i w:val="0"/>
          <w:sz w:val="28"/>
          <w:szCs w:val="28"/>
          <w:lang w:val="uk-UA"/>
        </w:rPr>
        <w:t>Промислово-економічний сектор:</w:t>
      </w:r>
      <w:r w:rsidRPr="00BC2791">
        <w:rPr>
          <w:rFonts w:ascii="Times New Roman" w:hAnsi="Times New Roman" w:cs="Times New Roman"/>
          <w:b/>
          <w:bCs/>
          <w:i w:val="0"/>
          <w:sz w:val="28"/>
          <w:szCs w:val="28"/>
          <w:lang w:val="uk-UA"/>
        </w:rPr>
        <w:t xml:space="preserve"> </w:t>
      </w:r>
      <w:r w:rsidRPr="00BC2791">
        <w:rPr>
          <w:rFonts w:ascii="Times New Roman" w:hAnsi="Times New Roman" w:cs="Times New Roman"/>
          <w:i w:val="0"/>
          <w:sz w:val="28"/>
          <w:szCs w:val="28"/>
          <w:lang w:val="uk-UA"/>
        </w:rPr>
        <w:t>Станом на 2025 рік у Первомайську функціонує</w:t>
      </w:r>
      <w:r w:rsidRPr="00BC2791">
        <w:rPr>
          <w:rFonts w:ascii="Times New Roman" w:hAnsi="Times New Roman" w:cs="Times New Roman"/>
          <w:sz w:val="28"/>
          <w:szCs w:val="28"/>
          <w:lang w:val="uk-UA"/>
        </w:rPr>
        <w:t xml:space="preserve"> </w:t>
      </w:r>
      <w:r w:rsidRPr="00BC2791">
        <w:rPr>
          <w:rFonts w:ascii="Times New Roman" w:hAnsi="Times New Roman" w:cs="Times New Roman"/>
          <w:i w:val="0"/>
          <w:sz w:val="28"/>
          <w:szCs w:val="28"/>
          <w:lang w:val="uk-UA"/>
        </w:rPr>
        <w:t xml:space="preserve">близько 9 великих та середніх промислових підприємств, що представляють машинобудівну, харчову та легку галузі. Первомайськ розвиває агропромисловий кластер та логістичні </w:t>
      </w:r>
      <w:proofErr w:type="spellStart"/>
      <w:r w:rsidRPr="00BC2791">
        <w:rPr>
          <w:rFonts w:ascii="Times New Roman" w:hAnsi="Times New Roman" w:cs="Times New Roman"/>
          <w:i w:val="0"/>
          <w:sz w:val="28"/>
          <w:szCs w:val="28"/>
          <w:lang w:val="uk-UA"/>
        </w:rPr>
        <w:t>хаби</w:t>
      </w:r>
      <w:proofErr w:type="spellEnd"/>
      <w:r w:rsidRPr="00BC2791">
        <w:rPr>
          <w:rFonts w:ascii="Times New Roman" w:hAnsi="Times New Roman" w:cs="Times New Roman"/>
          <w:i w:val="0"/>
          <w:sz w:val="28"/>
          <w:szCs w:val="28"/>
          <w:lang w:val="uk-UA"/>
        </w:rPr>
        <w:t xml:space="preserve"> завдяки вигідному географічному положенню.</w:t>
      </w:r>
    </w:p>
    <w:p w:rsidR="006F071C" w:rsidRDefault="006F071C" w:rsidP="00BC2791">
      <w:pPr>
        <w:pStyle w:val="ac"/>
        <w:spacing w:after="0"/>
        <w:jc w:val="center"/>
        <w:rPr>
          <w:rFonts w:ascii="Times New Roman" w:hAnsi="Times New Roman" w:cs="Times New Roman"/>
          <w:caps w:val="0"/>
          <w:color w:val="auto"/>
          <w:spacing w:val="0"/>
          <w:sz w:val="28"/>
          <w:szCs w:val="28"/>
          <w:lang w:val="uk-UA"/>
        </w:rPr>
      </w:pPr>
      <w:bookmarkStart w:id="15" w:name="_Toc221726055"/>
      <w:bookmarkStart w:id="16" w:name="_Toc226559074"/>
      <w:r w:rsidRPr="006C3098">
        <w:rPr>
          <w:rFonts w:ascii="Times New Roman" w:hAnsi="Times New Roman" w:cs="Times New Roman"/>
          <w:color w:val="auto"/>
          <w:spacing w:val="0"/>
          <w:sz w:val="28"/>
          <w:szCs w:val="28"/>
          <w:lang w:val="uk-UA"/>
        </w:rPr>
        <w:t>Т</w:t>
      </w:r>
      <w:r w:rsidR="00BC2791" w:rsidRPr="006C3098">
        <w:rPr>
          <w:rFonts w:ascii="Times New Roman" w:hAnsi="Times New Roman" w:cs="Times New Roman"/>
          <w:caps w:val="0"/>
          <w:color w:val="auto"/>
          <w:spacing w:val="0"/>
          <w:sz w:val="28"/>
          <w:szCs w:val="28"/>
          <w:lang w:val="uk-UA"/>
        </w:rPr>
        <w:t xml:space="preserve">ипові та визначні локації </w:t>
      </w:r>
      <w:bookmarkEnd w:id="15"/>
      <w:r w:rsidR="00BC2791" w:rsidRPr="006C3098">
        <w:rPr>
          <w:rFonts w:ascii="Times New Roman" w:hAnsi="Times New Roman" w:cs="Times New Roman"/>
          <w:caps w:val="0"/>
          <w:color w:val="auto"/>
          <w:spacing w:val="0"/>
          <w:sz w:val="28"/>
          <w:szCs w:val="28"/>
          <w:lang w:val="uk-UA"/>
        </w:rPr>
        <w:t>міста Первомайськ</w:t>
      </w:r>
      <w:bookmarkEnd w:id="16"/>
    </w:p>
    <w:p w:rsidR="006C3098" w:rsidRPr="006C3098" w:rsidRDefault="006C3098" w:rsidP="006C3098">
      <w:pPr>
        <w:rPr>
          <w:lang w:val="uk-UA"/>
        </w:rPr>
      </w:pPr>
      <w:r w:rsidRPr="006C3098">
        <w:rPr>
          <w:rFonts w:ascii="Times New Roman" w:hAnsi="Times New Roman" w:cs="Times New Roman"/>
          <w:noProof/>
          <w:sz w:val="28"/>
          <w:szCs w:val="28"/>
          <w:lang w:eastAsia="ru-RU"/>
        </w:rPr>
        <w:drawing>
          <wp:anchor distT="0" distB="0" distL="114300" distR="114300" simplePos="0" relativeHeight="251669504" behindDoc="0" locked="0" layoutInCell="1" allowOverlap="1">
            <wp:simplePos x="0" y="0"/>
            <wp:positionH relativeFrom="column">
              <wp:posOffset>81915</wp:posOffset>
            </wp:positionH>
            <wp:positionV relativeFrom="paragraph">
              <wp:posOffset>83185</wp:posOffset>
            </wp:positionV>
            <wp:extent cx="5953125" cy="1608455"/>
            <wp:effectExtent l="19050" t="19050" r="28575" b="10795"/>
            <wp:wrapNone/>
            <wp:docPr id="81795421" name="Рисунок 210" descr="Зображення, що містить просто неба, повітряний, Аерофотозйомка, Вид із пташиного польоту&#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95421" name="Рисунок 210" descr="Зображення, що містить просто неба, повітряний, Аерофотозйомка, Вид із пташиного польоту&#10;&#10;Вміст на основі ШІ може бути неправильним."/>
                    <pic:cNvPicPr>
                      <a:picLocks noChangeAspect="1" noChangeArrowheads="1"/>
                    </pic:cNvPicPr>
                  </pic:nvPicPr>
                  <pic:blipFill rotWithShape="1">
                    <a:blip r:embed="rId45"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46">
                              <a14:imgEffect>
                                <a14:saturation sat="66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t="4016"/>
                    <a:stretch>
                      <a:fillRect/>
                    </a:stretch>
                  </pic:blipFill>
                  <pic:spPr bwMode="auto">
                    <a:xfrm>
                      <a:off x="0" y="0"/>
                      <a:ext cx="6012029" cy="1624370"/>
                    </a:xfrm>
                    <a:prstGeom prst="rect">
                      <a:avLst/>
                    </a:prstGeom>
                    <a:noFill/>
                    <a:ln w="9525" cap="flat" cmpd="sng" algn="ctr">
                      <a:solidFill>
                        <a:sysClr val="window" lastClr="FFFFFF"/>
                      </a:solidFill>
                      <a:prstDash val="solid"/>
                      <a:round/>
                      <a:headEnd type="none" w="med" len="med"/>
                      <a:tailEnd type="none" w="med" len="med"/>
                      <a:extLst>
                        <a:ext uri="{C807C97D-BFC1-408E-A445-0C87EB9F89A2}">
                          <ask:lineSketchStyleProps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k="http://schemas.microsoft.com/office/drawing/2018/sketchyshapes" sd="0">
                            <a:custGeom>
                              <a:avLst/>
                              <a:gdLst/>
                              <a:ahLst/>
                              <a:cxnLst/>
                              <a:rect l="0" t="0" r="0" b="0"/>
                              <a:pathLst/>
                            </a:custGeom>
                            <ask:type/>
                          </ask:lineSketchStyleProps>
                        </a:ext>
                      </a:extLst>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6F071C" w:rsidRPr="006F071C" w:rsidRDefault="003E0028" w:rsidP="006F071C">
      <w:pPr>
        <w:pStyle w:val="a6"/>
        <w:rPr>
          <w:lang w:val="uk-UA"/>
        </w:rPr>
      </w:pPr>
      <w:r w:rsidRPr="006F071C">
        <w:rPr>
          <w:noProof/>
          <w:lang w:val="ru-RU" w:eastAsia="ru-RU"/>
        </w:rPr>
        <w:drawing>
          <wp:anchor distT="0" distB="0" distL="114300" distR="114300" simplePos="0" relativeHeight="251665408" behindDoc="0" locked="0" layoutInCell="1" allowOverlap="1">
            <wp:simplePos x="0" y="0"/>
            <wp:positionH relativeFrom="column">
              <wp:posOffset>81915</wp:posOffset>
            </wp:positionH>
            <wp:positionV relativeFrom="paragraph">
              <wp:posOffset>2908935</wp:posOffset>
            </wp:positionV>
            <wp:extent cx="3000375" cy="1643380"/>
            <wp:effectExtent l="19050" t="19050" r="28575" b="13970"/>
            <wp:wrapNone/>
            <wp:docPr id="44722962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7"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48">
                              <a14:imgEffect>
                                <a14:saturation sat="66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t="7558"/>
                    <a:stretch>
                      <a:fillRect/>
                    </a:stretch>
                  </pic:blipFill>
                  <pic:spPr bwMode="auto">
                    <a:xfrm>
                      <a:off x="0" y="0"/>
                      <a:ext cx="3000375" cy="1643380"/>
                    </a:xfrm>
                    <a:prstGeom prst="rect">
                      <a:avLst/>
                    </a:prstGeom>
                    <a:noFill/>
                    <a:ln w="9525" cap="flat" cmpd="sng" algn="ctr">
                      <a:solidFill>
                        <a:sysClr val="window" lastClr="FFFFFF"/>
                      </a:solidFill>
                      <a:prstDash val="solid"/>
                      <a:round/>
                      <a:headEnd type="none" w="med" len="med"/>
                      <a:tailEnd type="none" w="med" len="med"/>
                      <a:extLst>
                        <a:ext uri="{C807C97D-BFC1-408E-A445-0C87EB9F89A2}">
                          <ask:lineSketchStyleProps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k="http://schemas.microsoft.com/office/drawing/2018/sketchyshapes" sd="0">
                            <a:custGeom>
                              <a:avLst/>
                              <a:gdLst/>
                              <a:ahLst/>
                              <a:cxnLst/>
                              <a:rect l="0" t="0" r="0" b="0"/>
                              <a:pathLst/>
                            </a:custGeom>
                            <ask:type/>
                          </ask:lineSketchStyleProps>
                        </a:ext>
                      </a:extLst>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6F071C">
        <w:rPr>
          <w:noProof/>
          <w:lang w:val="ru-RU" w:eastAsia="ru-RU"/>
        </w:rPr>
        <w:drawing>
          <wp:anchor distT="0" distB="0" distL="114300" distR="114300" simplePos="0" relativeHeight="251666432" behindDoc="0" locked="0" layoutInCell="1" allowOverlap="1">
            <wp:simplePos x="0" y="0"/>
            <wp:positionH relativeFrom="column">
              <wp:posOffset>3082290</wp:posOffset>
            </wp:positionH>
            <wp:positionV relativeFrom="paragraph">
              <wp:posOffset>1556385</wp:posOffset>
            </wp:positionV>
            <wp:extent cx="2952750" cy="1421765"/>
            <wp:effectExtent l="19050" t="19050" r="19050" b="26035"/>
            <wp:wrapNone/>
            <wp:docPr id="1569946012" name="Рисунок 212" descr="Зображення, що містить просто неба, дерево, небо, хмар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946012" name="Рисунок 212" descr="Зображення, що містить просто неба, дерево, небо, хмара&#10;&#10;Вміст на основі ШІ може бути неправильним."/>
                    <pic:cNvPicPr>
                      <a:picLocks noChangeAspect="1" noChangeArrowheads="1"/>
                    </pic:cNvPicPr>
                  </pic:nvPicPr>
                  <pic:blipFill rotWithShape="1">
                    <a:blip r:embed="rId49"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50">
                              <a14:imgEffect>
                                <a14:saturation sat="66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t="10330"/>
                    <a:stretch>
                      <a:fillRect/>
                    </a:stretch>
                  </pic:blipFill>
                  <pic:spPr bwMode="auto">
                    <a:xfrm>
                      <a:off x="0" y="0"/>
                      <a:ext cx="2952750" cy="1421765"/>
                    </a:xfrm>
                    <a:prstGeom prst="rect">
                      <a:avLst/>
                    </a:prstGeom>
                    <a:noFill/>
                    <a:ln w="9525" cap="flat" cmpd="sng" algn="ctr">
                      <a:solidFill>
                        <a:sysClr val="window" lastClr="FFFFFF"/>
                      </a:solidFill>
                      <a:prstDash val="solid"/>
                      <a:round/>
                      <a:headEnd type="none" w="med" len="med"/>
                      <a:tailEnd type="none" w="med" len="med"/>
                      <a:extLst>
                        <a:ext uri="{C807C97D-BFC1-408E-A445-0C87EB9F89A2}">
                          <ask:lineSketchStyleProps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k="http://schemas.microsoft.com/office/drawing/2018/sketchyshapes" sd="0">
                            <a:custGeom>
                              <a:avLst/>
                              <a:gdLst/>
                              <a:ahLst/>
                              <a:cxnLst/>
                              <a:rect l="0" t="0" r="0" b="0"/>
                              <a:pathLst/>
                            </a:custGeom>
                            <ask:type/>
                          </ask:lineSketchStyleProps>
                        </a:ext>
                      </a:extLst>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6F071C">
        <w:rPr>
          <w:noProof/>
          <w:lang w:val="ru-RU" w:eastAsia="ru-RU"/>
        </w:rPr>
        <w:drawing>
          <wp:anchor distT="0" distB="0" distL="114300" distR="114300" simplePos="0" relativeHeight="251668480" behindDoc="0" locked="0" layoutInCell="1" allowOverlap="1">
            <wp:simplePos x="0" y="0"/>
            <wp:positionH relativeFrom="column">
              <wp:posOffset>3129915</wp:posOffset>
            </wp:positionH>
            <wp:positionV relativeFrom="paragraph">
              <wp:posOffset>2975610</wp:posOffset>
            </wp:positionV>
            <wp:extent cx="2905125" cy="1577206"/>
            <wp:effectExtent l="19050" t="19050" r="9525" b="23495"/>
            <wp:wrapNone/>
            <wp:docPr id="458227350" name="Рисунок 214" descr="Зображення, що містить просто неба, Аерофотозйомка, Вид із пташиного польоту, дерево&#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227350" name="Рисунок 214" descr="Зображення, що містить просто неба, Аерофотозйомка, Вид із пташиного польоту, дерево&#10;&#10;Вміст на основі ШІ може бути неправильним."/>
                    <pic:cNvPicPr>
                      <a:picLocks noChangeAspect="1" noChangeArrowheads="1"/>
                    </pic:cNvPicPr>
                  </pic:nvPicPr>
                  <pic:blipFill rotWithShape="1">
                    <a:blip r:embed="rId51" cstate="email">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52">
                              <a14:imgEffect>
                                <a14:saturation sat="66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t="29927"/>
                    <a:stretch>
                      <a:fillRect/>
                    </a:stretch>
                  </pic:blipFill>
                  <pic:spPr bwMode="auto">
                    <a:xfrm>
                      <a:off x="0" y="0"/>
                      <a:ext cx="2921785" cy="1586251"/>
                    </a:xfrm>
                    <a:prstGeom prst="rect">
                      <a:avLst/>
                    </a:prstGeom>
                    <a:noFill/>
                    <a:ln w="9525" cap="flat" cmpd="sng" algn="ctr">
                      <a:solidFill>
                        <a:sysClr val="window" lastClr="FFFFFF"/>
                      </a:solidFill>
                      <a:prstDash val="solid"/>
                      <a:round/>
                      <a:headEnd type="none" w="med" len="med"/>
                      <a:tailEnd type="none" w="med" len="med"/>
                      <a:extLst>
                        <a:ext uri="{C807C97D-BFC1-408E-A445-0C87EB9F89A2}">
                          <ask:lineSketchStyleProps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k="http://schemas.microsoft.com/office/drawing/2018/sketchyshapes" sd="0">
                            <a:custGeom>
                              <a:avLst/>
                              <a:gdLst/>
                              <a:ahLst/>
                              <a:cxnLst/>
                              <a:rect l="0" t="0" r="0" b="0"/>
                              <a:pathLst/>
                            </a:custGeom>
                            <ask:type/>
                          </ask:lineSketchStyleProps>
                        </a:ext>
                      </a:extLst>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6F071C">
        <w:rPr>
          <w:noProof/>
          <w:lang w:val="ru-RU" w:eastAsia="ru-RU"/>
        </w:rPr>
        <w:drawing>
          <wp:anchor distT="0" distB="0" distL="114300" distR="114300" simplePos="0" relativeHeight="251667456" behindDoc="0" locked="0" layoutInCell="1" allowOverlap="1">
            <wp:simplePos x="0" y="0"/>
            <wp:positionH relativeFrom="column">
              <wp:posOffset>81915</wp:posOffset>
            </wp:positionH>
            <wp:positionV relativeFrom="paragraph">
              <wp:posOffset>1537335</wp:posOffset>
            </wp:positionV>
            <wp:extent cx="2990557" cy="1445895"/>
            <wp:effectExtent l="19050" t="19050" r="19685" b="20955"/>
            <wp:wrapNone/>
            <wp:docPr id="816367218" name="Рисунок 213" descr="Зображення, що містить просто неба, дерево, небо, будівля&#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367218" name="Рисунок 213" descr="Зображення, що містить просто неба, дерево, небо, будівля&#10;&#10;Вміст на основі ШІ може бути неправильним."/>
                    <pic:cNvPicPr>
                      <a:picLocks noChangeAspect="1" noChangeArrowheads="1"/>
                    </pic:cNvPicPr>
                  </pic:nvPicPr>
                  <pic:blipFill rotWithShape="1">
                    <a:blip r:embed="rId53" cstate="screen">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54">
                              <a14:imgEffect>
                                <a14:saturation sat="66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t="10519"/>
                    <a:stretch>
                      <a:fillRect/>
                    </a:stretch>
                  </pic:blipFill>
                  <pic:spPr bwMode="auto">
                    <a:xfrm>
                      <a:off x="0" y="0"/>
                      <a:ext cx="2992628" cy="1446896"/>
                    </a:xfrm>
                    <a:prstGeom prst="rect">
                      <a:avLst/>
                    </a:prstGeom>
                    <a:noFill/>
                    <a:ln w="9525" cap="flat" cmpd="sng" algn="ctr">
                      <a:solidFill>
                        <a:sysClr val="window" lastClr="FFFFFF"/>
                      </a:solidFill>
                      <a:prstDash val="solid"/>
                      <a:round/>
                      <a:headEnd type="none" w="med" len="med"/>
                      <a:tailEnd type="none" w="med" len="med"/>
                      <a:extLst>
                        <a:ext uri="{C807C97D-BFC1-408E-A445-0C87EB9F89A2}">
                          <ask:lineSketchStyleProps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k="http://schemas.microsoft.com/office/drawing/2018/sketchyshapes" sd="0">
                            <a:custGeom>
                              <a:avLst/>
                              <a:gdLst/>
                              <a:ahLst/>
                              <a:cxnLst/>
                              <a:rect l="0" t="0" r="0" b="0"/>
                              <a:pathLst/>
                            </a:custGeom>
                            <ask:type/>
                          </ask:lineSketchStyleProps>
                        </a:ext>
                      </a:extLst>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6F071C" w:rsidRPr="006F071C">
        <w:rPr>
          <w:lang w:val="uk-UA"/>
        </w:rPr>
        <w:br w:type="page"/>
      </w:r>
    </w:p>
    <w:p w:rsidR="006F071C" w:rsidRPr="00F64CE9" w:rsidRDefault="00F64CE9" w:rsidP="00DA27DC">
      <w:pPr>
        <w:pStyle w:val="ac"/>
        <w:spacing w:after="0"/>
        <w:jc w:val="left"/>
        <w:rPr>
          <w:rFonts w:ascii="Times New Roman" w:hAnsi="Times New Roman" w:cs="Times New Roman"/>
          <w:color w:val="auto"/>
          <w:spacing w:val="0"/>
          <w:sz w:val="28"/>
          <w:szCs w:val="28"/>
          <w:lang w:val="uk-UA"/>
        </w:rPr>
      </w:pPr>
      <w:bookmarkStart w:id="17" w:name="_Toc221726056"/>
      <w:bookmarkStart w:id="18" w:name="_Toc226559075"/>
      <w:r>
        <w:rPr>
          <w:rFonts w:ascii="Times New Roman" w:hAnsi="Times New Roman" w:cs="Times New Roman"/>
          <w:caps w:val="0"/>
          <w:color w:val="auto"/>
          <w:spacing w:val="0"/>
          <w:sz w:val="28"/>
          <w:szCs w:val="28"/>
          <w:lang w:val="uk-UA"/>
        </w:rPr>
        <w:lastRenderedPageBreak/>
        <w:t>В</w:t>
      </w:r>
      <w:r w:rsidRPr="00F64CE9">
        <w:rPr>
          <w:rFonts w:ascii="Times New Roman" w:hAnsi="Times New Roman" w:cs="Times New Roman"/>
          <w:caps w:val="0"/>
          <w:color w:val="auto"/>
          <w:spacing w:val="0"/>
          <w:sz w:val="28"/>
          <w:szCs w:val="28"/>
          <w:lang w:val="uk-UA"/>
        </w:rPr>
        <w:t>плив війни</w:t>
      </w:r>
      <w:bookmarkEnd w:id="17"/>
      <w:bookmarkEnd w:id="18"/>
    </w:p>
    <w:p w:rsidR="006F071C" w:rsidRPr="00DA27DC" w:rsidRDefault="0055064A" w:rsidP="00DA27DC">
      <w:pPr>
        <w:pStyle w:val="a6"/>
        <w:spacing w:before="0" w:after="0" w:line="240" w:lineRule="auto"/>
        <w:rPr>
          <w:rFonts w:ascii="Times New Roman" w:hAnsi="Times New Roman" w:cs="Times New Roman"/>
          <w:bCs/>
          <w:i w:val="0"/>
          <w:sz w:val="28"/>
          <w:szCs w:val="28"/>
          <w:lang w:val="uk-UA"/>
        </w:rPr>
      </w:pPr>
      <w:r w:rsidRPr="00DA27DC">
        <w:rPr>
          <w:rFonts w:ascii="Times New Roman" w:hAnsi="Times New Roman" w:cs="Times New Roman"/>
          <w:i w:val="0"/>
          <w:noProof/>
          <w:sz w:val="28"/>
          <w:szCs w:val="28"/>
          <w:lang w:val="ru-RU" w:eastAsia="ru-RU"/>
        </w:rPr>
        <w:drawing>
          <wp:anchor distT="0" distB="0" distL="114300" distR="114300" simplePos="0" relativeHeight="251671552" behindDoc="0" locked="0" layoutInCell="1" allowOverlap="1">
            <wp:simplePos x="0" y="0"/>
            <wp:positionH relativeFrom="column">
              <wp:posOffset>3244215</wp:posOffset>
            </wp:positionH>
            <wp:positionV relativeFrom="paragraph">
              <wp:posOffset>2125980</wp:posOffset>
            </wp:positionV>
            <wp:extent cx="2809875" cy="2228850"/>
            <wp:effectExtent l="19050" t="19050" r="28575" b="19050"/>
            <wp:wrapSquare wrapText="bothSides"/>
            <wp:docPr id="1010871366" name="Рисунок 203" descr="Зображення, що містить пожежник, просто неба, дерево, Аварійна служб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871366" name="Рисунок 203" descr="Зображення, що містить пожежник, просто неба, дерево, Аварійна служба&#10;&#10;Вміст на основі ШІ може бути неправильним."/>
                    <pic:cNvPicPr>
                      <a:picLocks noChangeAspect="1" noChangeArrowheads="1"/>
                    </pic:cNvPicPr>
                  </pic:nvPicPr>
                  <pic:blipFill>
                    <a:blip r:embed="rId55"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809875" cy="2228850"/>
                    </a:xfrm>
                    <a:prstGeom prst="rect">
                      <a:avLst/>
                    </a:prstGeom>
                    <a:noFill/>
                    <a:ln>
                      <a:solidFill>
                        <a:schemeClr val="bg1"/>
                      </a:solidFill>
                    </a:ln>
                  </pic:spPr>
                </pic:pic>
              </a:graphicData>
            </a:graphic>
          </wp:anchor>
        </w:drawing>
      </w:r>
      <w:r w:rsidRPr="00DA27DC">
        <w:rPr>
          <w:rFonts w:ascii="Times New Roman" w:hAnsi="Times New Roman" w:cs="Times New Roman"/>
          <w:i w:val="0"/>
          <w:noProof/>
          <w:sz w:val="28"/>
          <w:szCs w:val="28"/>
          <w:lang w:val="ru-RU" w:eastAsia="ru-RU"/>
        </w:rPr>
        <w:drawing>
          <wp:anchor distT="0" distB="0" distL="114300" distR="114300" simplePos="0" relativeHeight="251670528" behindDoc="0" locked="0" layoutInCell="1" allowOverlap="1">
            <wp:simplePos x="0" y="0"/>
            <wp:positionH relativeFrom="column">
              <wp:posOffset>3244215</wp:posOffset>
            </wp:positionH>
            <wp:positionV relativeFrom="paragraph">
              <wp:posOffset>30480</wp:posOffset>
            </wp:positionV>
            <wp:extent cx="2809875" cy="2019300"/>
            <wp:effectExtent l="0" t="0" r="9525" b="0"/>
            <wp:wrapSquare wrapText="bothSides"/>
            <wp:docPr id="599602970" name="Рисунок 202" descr="Зображення, що містить просто неба, дерево, туман, небо&#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602970" name="Рисунок 202" descr="Зображення, що містить просто неба, дерево, туман, небо&#10;&#10;Вміст на основі ШІ може бути неправильним."/>
                    <pic:cNvPicPr>
                      <a:picLocks noChangeAspect="1" noChangeArrowheads="1"/>
                    </pic:cNvPicPr>
                  </pic:nvPicPr>
                  <pic:blipFill rotWithShape="1">
                    <a:blip r:embed="rId56"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809875" cy="20193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6F071C" w:rsidRPr="00DA27DC">
        <w:rPr>
          <w:rFonts w:ascii="Times New Roman" w:hAnsi="Times New Roman" w:cs="Times New Roman"/>
          <w:bCs/>
          <w:i w:val="0"/>
          <w:sz w:val="28"/>
          <w:szCs w:val="28"/>
          <w:lang w:val="uk-UA"/>
        </w:rPr>
        <w:t xml:space="preserve">Прямі наслідки (пошкодження): </w:t>
      </w:r>
      <w:r w:rsidR="006F071C" w:rsidRPr="00DA27DC">
        <w:rPr>
          <w:rFonts w:ascii="Times New Roman" w:hAnsi="Times New Roman" w:cs="Times New Roman"/>
          <w:i w:val="0"/>
          <w:sz w:val="28"/>
          <w:szCs w:val="28"/>
          <w:lang w:val="uk-UA"/>
        </w:rPr>
        <w:t>За офіційною інформацією з боку міської ради</w:t>
      </w:r>
      <w:r w:rsidR="006F071C" w:rsidRPr="00DA27DC">
        <w:rPr>
          <w:rFonts w:ascii="Times New Roman" w:hAnsi="Times New Roman" w:cs="Times New Roman"/>
          <w:bCs/>
          <w:i w:val="0"/>
          <w:sz w:val="28"/>
          <w:szCs w:val="28"/>
          <w:lang w:val="uk-UA"/>
        </w:rPr>
        <w:t xml:space="preserve"> </w:t>
      </w:r>
      <w:r w:rsidR="006F071C" w:rsidRPr="00DA27DC">
        <w:rPr>
          <w:rFonts w:ascii="Times New Roman" w:hAnsi="Times New Roman" w:cs="Times New Roman"/>
          <w:i w:val="0"/>
          <w:sz w:val="28"/>
          <w:szCs w:val="28"/>
          <w:lang w:val="uk-UA"/>
        </w:rPr>
        <w:t>місто Первомайськ не зазнавало регулярних комбінованих (</w:t>
      </w:r>
      <w:proofErr w:type="spellStart"/>
      <w:r w:rsidR="006F071C" w:rsidRPr="00DA27DC">
        <w:rPr>
          <w:rFonts w:ascii="Times New Roman" w:hAnsi="Times New Roman" w:cs="Times New Roman"/>
          <w:i w:val="0"/>
          <w:sz w:val="28"/>
          <w:szCs w:val="28"/>
          <w:lang w:val="uk-UA"/>
        </w:rPr>
        <w:t>ракетно-дронових</w:t>
      </w:r>
      <w:proofErr w:type="spellEnd"/>
      <w:r w:rsidR="006F071C" w:rsidRPr="00DA27DC">
        <w:rPr>
          <w:rFonts w:ascii="Times New Roman" w:hAnsi="Times New Roman" w:cs="Times New Roman"/>
          <w:i w:val="0"/>
          <w:sz w:val="28"/>
          <w:szCs w:val="28"/>
          <w:lang w:val="uk-UA"/>
        </w:rPr>
        <w:t xml:space="preserve">) атак з боку окупаційних сил, однак ставало ціллю для поодиноких атак на критичну інфраструктуру. Восени 2024 року зафіксовано влучання </w:t>
      </w:r>
      <w:proofErr w:type="spellStart"/>
      <w:r w:rsidR="006F071C" w:rsidRPr="00DA27DC">
        <w:rPr>
          <w:rFonts w:ascii="Times New Roman" w:hAnsi="Times New Roman" w:cs="Times New Roman"/>
          <w:i w:val="0"/>
          <w:sz w:val="28"/>
          <w:szCs w:val="28"/>
          <w:lang w:val="uk-UA"/>
        </w:rPr>
        <w:t>БпЛА</w:t>
      </w:r>
      <w:proofErr w:type="spellEnd"/>
      <w:r w:rsidR="006F071C" w:rsidRPr="00DA27DC">
        <w:rPr>
          <w:rFonts w:ascii="Times New Roman" w:hAnsi="Times New Roman" w:cs="Times New Roman"/>
          <w:i w:val="0"/>
          <w:sz w:val="28"/>
          <w:szCs w:val="28"/>
          <w:lang w:val="uk-UA"/>
        </w:rPr>
        <w:t xml:space="preserve"> типу «</w:t>
      </w:r>
      <w:proofErr w:type="spellStart"/>
      <w:r w:rsidR="006F071C" w:rsidRPr="00DA27DC">
        <w:rPr>
          <w:rFonts w:ascii="Times New Roman" w:hAnsi="Times New Roman" w:cs="Times New Roman"/>
          <w:i w:val="0"/>
          <w:sz w:val="28"/>
          <w:szCs w:val="28"/>
          <w:lang w:val="uk-UA"/>
        </w:rPr>
        <w:t>шахед</w:t>
      </w:r>
      <w:proofErr w:type="spellEnd"/>
      <w:r w:rsidR="006F071C" w:rsidRPr="00DA27DC">
        <w:rPr>
          <w:rFonts w:ascii="Times New Roman" w:hAnsi="Times New Roman" w:cs="Times New Roman"/>
          <w:i w:val="0"/>
          <w:sz w:val="28"/>
          <w:szCs w:val="28"/>
          <w:lang w:val="uk-UA"/>
        </w:rPr>
        <w:t>» по об'єкту критичної інфраструктури на околицях міста, що призвело до тимчасової відсутності електропостачання громади. Взимку 2025 року зафіксовано пошкодження приватних господарчих будівель внаслідок влучання ракети (пожежу на площі в 100 м</w:t>
      </w:r>
      <w:r w:rsidR="006F071C" w:rsidRPr="00DA27DC">
        <w:rPr>
          <w:rFonts w:ascii="Times New Roman" w:hAnsi="Times New Roman" w:cs="Times New Roman"/>
          <w:i w:val="0"/>
          <w:sz w:val="28"/>
          <w:szCs w:val="28"/>
          <w:vertAlign w:val="superscript"/>
          <w:lang w:val="uk-UA"/>
        </w:rPr>
        <w:t>2</w:t>
      </w:r>
      <w:r w:rsidR="006F071C" w:rsidRPr="00DA27DC">
        <w:rPr>
          <w:rFonts w:ascii="Times New Roman" w:hAnsi="Times New Roman" w:cs="Times New Roman"/>
          <w:i w:val="0"/>
          <w:sz w:val="28"/>
          <w:szCs w:val="28"/>
          <w:lang w:val="uk-UA"/>
        </w:rPr>
        <w:t xml:space="preserve"> було оперативно ліквідовано рятувальниками). З 24.02.2022 року у місті не зафіксовано критичних пошкоджень інфраструктури та постраждалих серед населення. </w:t>
      </w:r>
      <w:r w:rsidR="006F071C" w:rsidRPr="00DA27DC">
        <w:rPr>
          <w:rFonts w:ascii="Times New Roman" w:hAnsi="Times New Roman" w:cs="Times New Roman"/>
          <w:bCs/>
          <w:i w:val="0"/>
          <w:sz w:val="28"/>
          <w:szCs w:val="28"/>
          <w:lang w:val="uk-UA"/>
        </w:rPr>
        <w:t xml:space="preserve">У інформаційному просторі легко сплутати місто Первомайськ (Миколаївської області) з однойменним містом Первомайськ (Харківської області). Саме останнє зазнає постійних комбінованих атак з боку </w:t>
      </w:r>
      <w:proofErr w:type="spellStart"/>
      <w:r w:rsidR="006F071C" w:rsidRPr="00DA27DC">
        <w:rPr>
          <w:rFonts w:ascii="Times New Roman" w:hAnsi="Times New Roman" w:cs="Times New Roman"/>
          <w:bCs/>
          <w:i w:val="0"/>
          <w:sz w:val="28"/>
          <w:szCs w:val="28"/>
          <w:lang w:val="uk-UA"/>
        </w:rPr>
        <w:t>росії</w:t>
      </w:r>
      <w:proofErr w:type="spellEnd"/>
      <w:r w:rsidR="006F071C" w:rsidRPr="00DA27DC">
        <w:rPr>
          <w:rFonts w:ascii="Times New Roman" w:hAnsi="Times New Roman" w:cs="Times New Roman"/>
          <w:bCs/>
          <w:i w:val="0"/>
          <w:sz w:val="28"/>
          <w:szCs w:val="28"/>
          <w:lang w:val="uk-UA"/>
        </w:rPr>
        <w:t xml:space="preserve"> та тимчасово окупованих територій, з критичними наслідками для інфраструктури та наявного населення. </w:t>
      </w:r>
    </w:p>
    <w:p w:rsidR="006F071C" w:rsidRPr="00DA27DC" w:rsidRDefault="006F071C" w:rsidP="00DA27DC">
      <w:pPr>
        <w:pStyle w:val="a6"/>
        <w:spacing w:before="0" w:after="0" w:line="240" w:lineRule="auto"/>
        <w:rPr>
          <w:rFonts w:ascii="Times New Roman" w:hAnsi="Times New Roman" w:cs="Times New Roman"/>
          <w:i w:val="0"/>
          <w:sz w:val="28"/>
          <w:szCs w:val="28"/>
          <w:lang w:val="uk-UA"/>
        </w:rPr>
      </w:pPr>
      <w:r w:rsidRPr="00DA27DC">
        <w:rPr>
          <w:rFonts w:ascii="Times New Roman" w:hAnsi="Times New Roman" w:cs="Times New Roman"/>
          <w:i w:val="0"/>
          <w:noProof/>
          <w:sz w:val="28"/>
          <w:szCs w:val="28"/>
          <w:lang w:val="ru-RU" w:eastAsia="ru-RU"/>
        </w:rPr>
        <w:drawing>
          <wp:anchor distT="0" distB="0" distL="114300" distR="114300" simplePos="0" relativeHeight="251674624" behindDoc="0" locked="0" layoutInCell="1" allowOverlap="1">
            <wp:simplePos x="0" y="0"/>
            <wp:positionH relativeFrom="column">
              <wp:posOffset>-32385</wp:posOffset>
            </wp:positionH>
            <wp:positionV relativeFrom="paragraph">
              <wp:posOffset>33655</wp:posOffset>
            </wp:positionV>
            <wp:extent cx="3371850" cy="2400300"/>
            <wp:effectExtent l="0" t="0" r="0" b="0"/>
            <wp:wrapSquare wrapText="bothSides"/>
            <wp:docPr id="1574583521" name="Рисунок 206" descr="Зображення, що містить просто неба, взуття, одежа, особ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583521" name="Рисунок 206" descr="Зображення, що містить просто неба, взуття, одежа, особа&#10;&#10;Вміст на основі ШІ може бути неправильним."/>
                    <pic:cNvPicPr>
                      <a:picLocks noChangeAspect="1" noChangeArrowheads="1"/>
                    </pic:cNvPicPr>
                  </pic:nvPicPr>
                  <pic:blipFill rotWithShape="1">
                    <a:blip r:embed="rId57"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3371850" cy="24003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DA27DC">
        <w:rPr>
          <w:rFonts w:ascii="Times New Roman" w:hAnsi="Times New Roman" w:cs="Times New Roman"/>
          <w:bCs/>
          <w:i w:val="0"/>
          <w:sz w:val="28"/>
          <w:szCs w:val="28"/>
          <w:lang w:val="uk-UA"/>
        </w:rPr>
        <w:t xml:space="preserve">Наслідковий вплив (очевидні та неочевидні наслідки): </w:t>
      </w:r>
      <w:r w:rsidRPr="00DA27DC">
        <w:rPr>
          <w:rFonts w:ascii="Times New Roman" w:hAnsi="Times New Roman" w:cs="Times New Roman"/>
          <w:i w:val="0"/>
          <w:sz w:val="28"/>
          <w:szCs w:val="28"/>
          <w:lang w:val="uk-UA"/>
        </w:rPr>
        <w:t xml:space="preserve">Широкомасштабна війна на території України призвела до масової міграції цивільного населення у статусі внутрішньо переміщених осіб (ВПО) з небезпечних регіонів до відносно безпечних населених пунктів країни. Безпосередньо у місті Первомайськ у 2025 році частка </w:t>
      </w:r>
      <w:r w:rsidRPr="00DA27DC">
        <w:rPr>
          <w:rFonts w:ascii="Times New Roman" w:hAnsi="Times New Roman" w:cs="Times New Roman"/>
          <w:i w:val="0"/>
          <w:sz w:val="28"/>
          <w:szCs w:val="28"/>
          <w:lang w:val="uk-UA"/>
        </w:rPr>
        <w:lastRenderedPageBreak/>
        <w:t xml:space="preserve">зареєстрованих ВПО становила </w:t>
      </w:r>
      <w:r w:rsidRPr="00DA27DC">
        <w:rPr>
          <w:rFonts w:ascii="Times New Roman" w:hAnsi="Times New Roman" w:cs="Times New Roman"/>
          <w:bCs/>
          <w:i w:val="0"/>
          <w:sz w:val="28"/>
          <w:szCs w:val="28"/>
          <w:lang w:val="uk-UA"/>
        </w:rPr>
        <w:t>8,2%</w:t>
      </w:r>
      <w:r w:rsidRPr="00DA27DC">
        <w:rPr>
          <w:rFonts w:ascii="Times New Roman" w:hAnsi="Times New Roman" w:cs="Times New Roman"/>
          <w:i w:val="0"/>
          <w:sz w:val="28"/>
          <w:szCs w:val="28"/>
          <w:lang w:val="uk-UA"/>
        </w:rPr>
        <w:t xml:space="preserve"> (≈5,2 тис. осіб з 64,3 тис. мешканців). Разом з незареєстрованими ВПО ця цифра може сягати до 20 тис. осіб. Такий суттєвий приріст населення спровокував певний дефіцит житлового фонду та призвів до незначного перенавантаження інженерної інфраструктури міста. В умовах аварійних знеструмлень часто фіксується вихід з ладу електрообладнання внаслідок перенапруги та коротких замикань в мережі.</w:t>
      </w:r>
    </w:p>
    <w:p w:rsidR="006F071C" w:rsidRPr="006F071C" w:rsidRDefault="008E4943" w:rsidP="006F071C">
      <w:pPr>
        <w:pStyle w:val="a6"/>
        <w:rPr>
          <w:lang w:val="uk-UA"/>
        </w:rPr>
      </w:pPr>
      <w:r w:rsidRPr="006F071C">
        <w:rPr>
          <w:noProof/>
          <w:lang w:val="ru-RU" w:eastAsia="ru-RU"/>
        </w:rPr>
        <w:drawing>
          <wp:anchor distT="0" distB="0" distL="114300" distR="114300" simplePos="0" relativeHeight="251672576" behindDoc="0" locked="0" layoutInCell="1" allowOverlap="1">
            <wp:simplePos x="0" y="0"/>
            <wp:positionH relativeFrom="column">
              <wp:posOffset>53340</wp:posOffset>
            </wp:positionH>
            <wp:positionV relativeFrom="paragraph">
              <wp:posOffset>84455</wp:posOffset>
            </wp:positionV>
            <wp:extent cx="3067050" cy="2361565"/>
            <wp:effectExtent l="0" t="0" r="0" b="635"/>
            <wp:wrapNone/>
            <wp:docPr id="1523135271" name="Рисунок 204" descr="Зображення, що містить текст, стіл, меблі, одеж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135271" name="Рисунок 204" descr="Зображення, що містить текст, стіл, меблі, одежа&#10;&#10;Вміст на основі ШІ може бути неправильним."/>
                    <pic:cNvPicPr>
                      <a:picLocks noChangeAspect="1" noChangeArrowheads="1"/>
                    </pic:cNvPicPr>
                  </pic:nvPicPr>
                  <pic:blipFill rotWithShape="1">
                    <a:blip r:embed="rId58"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3067050" cy="236156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6F6FB9" w:rsidRPr="006F071C">
        <w:rPr>
          <w:noProof/>
          <w:lang w:val="ru-RU" w:eastAsia="ru-RU"/>
        </w:rPr>
        <w:drawing>
          <wp:anchor distT="0" distB="0" distL="114300" distR="114300" simplePos="0" relativeHeight="251675648" behindDoc="0" locked="0" layoutInCell="1" allowOverlap="1">
            <wp:simplePos x="0" y="0"/>
            <wp:positionH relativeFrom="column">
              <wp:posOffset>3120390</wp:posOffset>
            </wp:positionH>
            <wp:positionV relativeFrom="paragraph">
              <wp:posOffset>84455</wp:posOffset>
            </wp:positionV>
            <wp:extent cx="2952750" cy="2361565"/>
            <wp:effectExtent l="0" t="0" r="0" b="635"/>
            <wp:wrapSquare wrapText="bothSides"/>
            <wp:docPr id="1780815865" name="Рисунок 207" descr="Зображення, що містить одежа, особа, Обличчя людини, стіл&#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815865" name="Рисунок 207" descr="Зображення, що містить одежа, особа, Обличчя людини, стіл&#10;&#10;Вміст на основі ШІ може бути неправильним."/>
                    <pic:cNvPicPr>
                      <a:picLocks noChangeAspect="1" noChangeArrowheads="1"/>
                    </pic:cNvPicPr>
                  </pic:nvPicPr>
                  <pic:blipFill>
                    <a:blip r:embed="rId59"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952750" cy="2361565"/>
                    </a:xfrm>
                    <a:prstGeom prst="rect">
                      <a:avLst/>
                    </a:prstGeom>
                    <a:noFill/>
                  </pic:spPr>
                </pic:pic>
              </a:graphicData>
            </a:graphic>
          </wp:anchor>
        </w:drawing>
      </w:r>
    </w:p>
    <w:p w:rsidR="006F071C" w:rsidRPr="006F071C" w:rsidRDefault="006F071C" w:rsidP="006F071C">
      <w:pPr>
        <w:pStyle w:val="a6"/>
        <w:rPr>
          <w:lang w:val="uk-UA"/>
        </w:rPr>
      </w:pPr>
    </w:p>
    <w:p w:rsidR="006F071C" w:rsidRPr="006F071C" w:rsidRDefault="006F071C" w:rsidP="006F071C">
      <w:pPr>
        <w:pStyle w:val="a6"/>
        <w:rPr>
          <w:lang w:val="uk-UA"/>
        </w:rPr>
      </w:pPr>
    </w:p>
    <w:p w:rsidR="006F071C" w:rsidRPr="006F071C" w:rsidRDefault="008E4943" w:rsidP="006F071C">
      <w:pPr>
        <w:pStyle w:val="a6"/>
        <w:rPr>
          <w:lang w:val="uk-UA"/>
        </w:rPr>
      </w:pPr>
      <w:r w:rsidRPr="006F071C">
        <w:rPr>
          <w:noProof/>
          <w:lang w:val="ru-RU" w:eastAsia="ru-RU"/>
        </w:rPr>
        <w:drawing>
          <wp:anchor distT="0" distB="0" distL="114300" distR="114300" simplePos="0" relativeHeight="251673600" behindDoc="0" locked="0" layoutInCell="1" allowOverlap="1">
            <wp:simplePos x="0" y="0"/>
            <wp:positionH relativeFrom="column">
              <wp:posOffset>53340</wp:posOffset>
            </wp:positionH>
            <wp:positionV relativeFrom="paragraph">
              <wp:posOffset>1341755</wp:posOffset>
            </wp:positionV>
            <wp:extent cx="6019800" cy="3848100"/>
            <wp:effectExtent l="19050" t="19050" r="19050" b="19050"/>
            <wp:wrapSquare wrapText="bothSides"/>
            <wp:docPr id="758178135" name="Рисунок 205" descr="Зображення, що містить одежа, просто неба, взуття, текст&#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178135" name="Рисунок 205" descr="Зображення, що містить одежа, просто неба, взуття, текст&#10;&#10;Вміст на основі ШІ може бути неправильним."/>
                    <pic:cNvPicPr>
                      <a:picLocks noChangeAspect="1" noChangeArrowheads="1"/>
                    </pic:cNvPicPr>
                  </pic:nvPicPr>
                  <pic:blipFill rotWithShape="1">
                    <a:blip r:embed="rId60" cstate="email">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6019800" cy="3848100"/>
                    </a:xfrm>
                    <a:prstGeom prst="rect">
                      <a:avLst/>
                    </a:prstGeom>
                    <a:noFill/>
                    <a:ln w="9525" cap="flat" cmpd="sng" algn="ctr">
                      <a:solidFill>
                        <a:sysClr val="window" lastClr="FFFFFF"/>
                      </a:solidFill>
                      <a:prstDash val="solid"/>
                      <a:round/>
                      <a:headEnd type="none" w="med" len="med"/>
                      <a:tailEnd type="none" w="med" len="med"/>
                      <a:extLst>
                        <a:ext uri="{C807C97D-BFC1-408E-A445-0C87EB9F89A2}">
                          <ask:lineSketchStyleProps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k="http://schemas.microsoft.com/office/drawing/2018/sketchyshapes" sd="0">
                            <a:custGeom>
                              <a:avLst/>
                              <a:gdLst/>
                              <a:ahLst/>
                              <a:cxnLst/>
                              <a:rect l="0" t="0" r="0" b="0"/>
                              <a:pathLst/>
                            </a:custGeom>
                            <ask:type/>
                          </ask:lineSketchStyleProps>
                        </a:ext>
                      </a:extLst>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6F071C" w:rsidRPr="006F071C">
        <w:rPr>
          <w:lang w:val="uk-UA"/>
        </w:rPr>
        <w:br w:type="page"/>
      </w:r>
    </w:p>
    <w:p w:rsidR="006F071C" w:rsidRPr="00CE5FB6" w:rsidRDefault="00A5706E" w:rsidP="00CE5FB6">
      <w:pPr>
        <w:pStyle w:val="2"/>
        <w:jc w:val="center"/>
        <w:rPr>
          <w:rFonts w:ascii="Times New Roman" w:hAnsi="Times New Roman" w:cs="Times New Roman"/>
          <w:spacing w:val="0"/>
          <w:sz w:val="28"/>
          <w:szCs w:val="28"/>
          <w:lang w:val="uk-UA"/>
        </w:rPr>
      </w:pPr>
      <w:bookmarkStart w:id="19" w:name="_Toc174451683"/>
      <w:bookmarkStart w:id="20" w:name="_Toc226559076"/>
      <w:bookmarkStart w:id="21" w:name="_Toc174451674"/>
      <w:r>
        <w:rPr>
          <w:rFonts w:ascii="Times New Roman" w:hAnsi="Times New Roman" w:cs="Times New Roman"/>
          <w:caps w:val="0"/>
          <w:spacing w:val="0"/>
          <w:sz w:val="28"/>
          <w:szCs w:val="28"/>
          <w:lang w:val="uk-UA"/>
        </w:rPr>
        <w:lastRenderedPageBreak/>
        <w:t xml:space="preserve">1.2. </w:t>
      </w:r>
      <w:r w:rsidR="00CE5FB6">
        <w:rPr>
          <w:rFonts w:ascii="Times New Roman" w:hAnsi="Times New Roman" w:cs="Times New Roman"/>
          <w:caps w:val="0"/>
          <w:spacing w:val="0"/>
          <w:sz w:val="28"/>
          <w:szCs w:val="28"/>
          <w:lang w:val="uk-UA"/>
        </w:rPr>
        <w:t>І</w:t>
      </w:r>
      <w:r w:rsidR="00CE5FB6" w:rsidRPr="00CE5FB6">
        <w:rPr>
          <w:rFonts w:ascii="Times New Roman" w:hAnsi="Times New Roman" w:cs="Times New Roman"/>
          <w:caps w:val="0"/>
          <w:spacing w:val="0"/>
          <w:sz w:val="28"/>
          <w:szCs w:val="28"/>
          <w:lang w:val="uk-UA"/>
        </w:rPr>
        <w:t>снуючі галузеві ініціативи щодо сталого розвитку</w:t>
      </w:r>
      <w:bookmarkEnd w:id="19"/>
      <w:bookmarkEnd w:id="20"/>
    </w:p>
    <w:p w:rsidR="003D2968" w:rsidRDefault="003D2968" w:rsidP="00CE5FB6">
      <w:pPr>
        <w:pStyle w:val="a6"/>
        <w:spacing w:before="0" w:after="0" w:line="240" w:lineRule="auto"/>
        <w:rPr>
          <w:rFonts w:ascii="Times New Roman" w:hAnsi="Times New Roman" w:cs="Times New Roman"/>
          <w:i w:val="0"/>
          <w:sz w:val="28"/>
          <w:szCs w:val="28"/>
          <w:lang w:val="uk-UA"/>
        </w:rPr>
      </w:pPr>
    </w:p>
    <w:p w:rsidR="006F071C" w:rsidRPr="00CE5FB6" w:rsidRDefault="006F071C" w:rsidP="00CE5FB6">
      <w:pPr>
        <w:pStyle w:val="a6"/>
        <w:spacing w:before="0" w:after="0" w:line="240" w:lineRule="auto"/>
        <w:rPr>
          <w:rFonts w:ascii="Times New Roman" w:hAnsi="Times New Roman" w:cs="Times New Roman"/>
          <w:i w:val="0"/>
          <w:sz w:val="28"/>
          <w:szCs w:val="28"/>
          <w:lang w:val="uk-UA"/>
        </w:rPr>
      </w:pPr>
      <w:r w:rsidRPr="00CE5FB6">
        <w:rPr>
          <w:rFonts w:ascii="Times New Roman" w:hAnsi="Times New Roman" w:cs="Times New Roman"/>
          <w:i w:val="0"/>
          <w:sz w:val="28"/>
          <w:szCs w:val="28"/>
          <w:lang w:val="uk-UA"/>
        </w:rPr>
        <w:t>Первомайська міська рада впроваджує низку стратегічних та галузевих ініціатив, спрямованих на сталий розвиток, енергетичну трансформацію та модернізацію інфраструктури муніципалітету:</w:t>
      </w:r>
    </w:p>
    <w:p w:rsidR="006F071C" w:rsidRPr="00CE5FB6" w:rsidRDefault="007E2841" w:rsidP="00CE5FB6">
      <w:pPr>
        <w:pStyle w:val="a6"/>
        <w:spacing w:before="0" w:after="0" w:line="240" w:lineRule="auto"/>
        <w:rPr>
          <w:rFonts w:ascii="Times New Roman" w:hAnsi="Times New Roman" w:cs="Times New Roman"/>
          <w:i w:val="0"/>
          <w:sz w:val="28"/>
          <w:szCs w:val="28"/>
          <w:lang w:val="uk-UA"/>
        </w:rPr>
      </w:pPr>
      <w:hyperlink r:id="rId61" w:history="1">
        <w:r w:rsidR="006F071C" w:rsidRPr="00CE5FB6">
          <w:rPr>
            <w:rStyle w:val="af8"/>
            <w:rFonts w:ascii="Times New Roman" w:hAnsi="Times New Roman" w:cs="Times New Roman"/>
            <w:bCs/>
            <w:color w:val="auto"/>
            <w:sz w:val="28"/>
            <w:szCs w:val="28"/>
            <w:lang w:val="uk-UA"/>
          </w:rPr>
          <w:t>Стратегія розвитку Первомайської міської територіальної громади на період до 2027 року</w:t>
        </w:r>
      </w:hyperlink>
      <w:r w:rsidR="006F071C" w:rsidRPr="00CE5FB6">
        <w:rPr>
          <w:rFonts w:ascii="Times New Roman" w:hAnsi="Times New Roman" w:cs="Times New Roman"/>
          <w:i w:val="0"/>
          <w:sz w:val="28"/>
          <w:szCs w:val="28"/>
          <w:lang w:val="uk-UA"/>
        </w:rPr>
        <w:t>.</w:t>
      </w:r>
    </w:p>
    <w:p w:rsidR="006F071C" w:rsidRPr="00CE5FB6" w:rsidRDefault="007E2841" w:rsidP="00CE5FB6">
      <w:pPr>
        <w:pStyle w:val="a6"/>
        <w:spacing w:before="0" w:after="0" w:line="240" w:lineRule="auto"/>
        <w:rPr>
          <w:rFonts w:ascii="Times New Roman" w:hAnsi="Times New Roman" w:cs="Times New Roman"/>
          <w:i w:val="0"/>
          <w:sz w:val="28"/>
          <w:szCs w:val="28"/>
          <w:lang w:val="uk-UA"/>
        </w:rPr>
      </w:pPr>
      <w:hyperlink r:id="rId62" w:history="1">
        <w:r w:rsidR="006F071C" w:rsidRPr="00CE5FB6">
          <w:rPr>
            <w:rStyle w:val="af8"/>
            <w:rFonts w:ascii="Times New Roman" w:hAnsi="Times New Roman" w:cs="Times New Roman"/>
            <w:bCs/>
            <w:color w:val="auto"/>
            <w:sz w:val="28"/>
            <w:szCs w:val="28"/>
            <w:lang w:val="uk-UA"/>
          </w:rPr>
          <w:t>План дій сталого енергетичного розвитку та клімату (ПДСЕРК) Первомайської міської територіальної громади на період до 2030/2050 року</w:t>
        </w:r>
        <w:r w:rsidR="006F071C" w:rsidRPr="00CE5FB6">
          <w:rPr>
            <w:rStyle w:val="af8"/>
            <w:rFonts w:ascii="Times New Roman" w:hAnsi="Times New Roman" w:cs="Times New Roman"/>
            <w:color w:val="auto"/>
            <w:sz w:val="28"/>
            <w:szCs w:val="28"/>
            <w:lang w:val="uk-UA"/>
          </w:rPr>
          <w:t>.</w:t>
        </w:r>
      </w:hyperlink>
    </w:p>
    <w:p w:rsidR="006F071C" w:rsidRPr="00CE5FB6" w:rsidRDefault="007E2841" w:rsidP="00CE5FB6">
      <w:pPr>
        <w:pStyle w:val="a6"/>
        <w:spacing w:before="0" w:after="0" w:line="240" w:lineRule="auto"/>
        <w:rPr>
          <w:rFonts w:ascii="Times New Roman" w:hAnsi="Times New Roman" w:cs="Times New Roman"/>
          <w:i w:val="0"/>
          <w:sz w:val="28"/>
          <w:szCs w:val="28"/>
          <w:lang w:val="uk-UA"/>
        </w:rPr>
      </w:pPr>
      <w:hyperlink r:id="rId63" w:history="1">
        <w:r w:rsidR="006F071C" w:rsidRPr="00CE5FB6">
          <w:rPr>
            <w:rStyle w:val="af8"/>
            <w:rFonts w:ascii="Times New Roman" w:hAnsi="Times New Roman" w:cs="Times New Roman"/>
            <w:bCs/>
            <w:color w:val="auto"/>
            <w:sz w:val="28"/>
            <w:szCs w:val="28"/>
            <w:lang w:val="uk-UA"/>
          </w:rPr>
          <w:t>Енергетичний план Первомайської міської територіальної громади на 2025-2030 роки</w:t>
        </w:r>
      </w:hyperlink>
      <w:r w:rsidR="006F071C" w:rsidRPr="00CE5FB6">
        <w:rPr>
          <w:rFonts w:ascii="Times New Roman" w:hAnsi="Times New Roman" w:cs="Times New Roman"/>
          <w:i w:val="0"/>
          <w:sz w:val="28"/>
          <w:szCs w:val="28"/>
          <w:lang w:val="uk-UA"/>
        </w:rPr>
        <w:t>.</w:t>
      </w:r>
    </w:p>
    <w:p w:rsidR="006F071C" w:rsidRPr="00CE5FB6" w:rsidRDefault="006F071C" w:rsidP="00CE5FB6">
      <w:pPr>
        <w:pStyle w:val="a6"/>
        <w:spacing w:before="0" w:after="0" w:line="240" w:lineRule="auto"/>
        <w:rPr>
          <w:rFonts w:ascii="Times New Roman" w:hAnsi="Times New Roman" w:cs="Times New Roman"/>
          <w:i w:val="0"/>
          <w:sz w:val="28"/>
          <w:szCs w:val="28"/>
          <w:lang w:val="uk-UA"/>
        </w:rPr>
      </w:pPr>
      <w:r w:rsidRPr="00CE5FB6">
        <w:rPr>
          <w:rFonts w:ascii="Times New Roman" w:hAnsi="Times New Roman" w:cs="Times New Roman"/>
          <w:i w:val="0"/>
          <w:sz w:val="28"/>
          <w:szCs w:val="28"/>
          <w:lang w:val="uk-UA"/>
        </w:rPr>
        <w:t xml:space="preserve">Основний акцент у чинних стратегічних документах зроблено на </w:t>
      </w:r>
      <w:proofErr w:type="spellStart"/>
      <w:r w:rsidRPr="00CE5FB6">
        <w:rPr>
          <w:rFonts w:ascii="Times New Roman" w:hAnsi="Times New Roman" w:cs="Times New Roman"/>
          <w:i w:val="0"/>
          <w:sz w:val="28"/>
          <w:szCs w:val="28"/>
          <w:lang w:val="uk-UA"/>
        </w:rPr>
        <w:t>енергоефективності</w:t>
      </w:r>
      <w:proofErr w:type="spellEnd"/>
      <w:r w:rsidRPr="00CE5FB6">
        <w:rPr>
          <w:rFonts w:ascii="Times New Roman" w:hAnsi="Times New Roman" w:cs="Times New Roman"/>
          <w:i w:val="0"/>
          <w:sz w:val="28"/>
          <w:szCs w:val="28"/>
          <w:lang w:val="uk-UA"/>
        </w:rPr>
        <w:t xml:space="preserve"> (комплексна </w:t>
      </w:r>
      <w:proofErr w:type="spellStart"/>
      <w:r w:rsidRPr="00CE5FB6">
        <w:rPr>
          <w:rFonts w:ascii="Times New Roman" w:hAnsi="Times New Roman" w:cs="Times New Roman"/>
          <w:i w:val="0"/>
          <w:sz w:val="28"/>
          <w:szCs w:val="28"/>
          <w:lang w:val="uk-UA"/>
        </w:rPr>
        <w:t>термомодернізація</w:t>
      </w:r>
      <w:proofErr w:type="spellEnd"/>
      <w:r w:rsidRPr="00CE5FB6">
        <w:rPr>
          <w:rFonts w:ascii="Times New Roman" w:hAnsi="Times New Roman" w:cs="Times New Roman"/>
          <w:i w:val="0"/>
          <w:sz w:val="28"/>
          <w:szCs w:val="28"/>
          <w:lang w:val="uk-UA"/>
        </w:rPr>
        <w:t xml:space="preserve"> громадських та житлових будівель), кліматичній нейтральності (зобов’язання скоротити викиди CO</w:t>
      </w:r>
      <w:r w:rsidRPr="00CE5FB6">
        <w:rPr>
          <w:rFonts w:ascii="Times New Roman" w:hAnsi="Times New Roman" w:cs="Times New Roman"/>
          <w:i w:val="0"/>
          <w:sz w:val="28"/>
          <w:szCs w:val="28"/>
          <w:vertAlign w:val="subscript"/>
          <w:lang w:val="uk-UA"/>
        </w:rPr>
        <w:t>2</w:t>
      </w:r>
      <w:r w:rsidRPr="00CE5FB6">
        <w:rPr>
          <w:rFonts w:ascii="Times New Roman" w:hAnsi="Times New Roman" w:cs="Times New Roman"/>
          <w:i w:val="0"/>
          <w:sz w:val="28"/>
          <w:szCs w:val="28"/>
          <w:lang w:val="uk-UA"/>
        </w:rPr>
        <w:t xml:space="preserve"> щонайменше на 35% до 2030 року) та модернізації критичної інфраструктури (реконструкція систем водопостачання та водовідведення, впровадження системи управління відходами).</w:t>
      </w:r>
    </w:p>
    <w:p w:rsidR="006F071C" w:rsidRPr="00CE5FB6" w:rsidRDefault="006F071C" w:rsidP="00CE5FB6">
      <w:pPr>
        <w:pStyle w:val="a6"/>
        <w:spacing w:before="0" w:after="0" w:line="240" w:lineRule="auto"/>
        <w:rPr>
          <w:rFonts w:ascii="Times New Roman" w:hAnsi="Times New Roman" w:cs="Times New Roman"/>
          <w:i w:val="0"/>
          <w:sz w:val="28"/>
          <w:szCs w:val="28"/>
          <w:lang w:val="uk-UA"/>
        </w:rPr>
      </w:pPr>
      <w:r w:rsidRPr="00CE5FB6">
        <w:rPr>
          <w:rFonts w:ascii="Times New Roman" w:hAnsi="Times New Roman" w:cs="Times New Roman"/>
          <w:i w:val="0"/>
          <w:sz w:val="28"/>
          <w:szCs w:val="28"/>
          <w:lang w:val="uk-UA"/>
        </w:rPr>
        <w:t>Стратегічною метою цих ініціатив є трансформація громади у енергонезалежний, екологічно безпечний та комфортний простір для життя, що відповідає європейським стандартам Угоди Мерів.</w:t>
      </w:r>
    </w:p>
    <w:p w:rsidR="006F071C" w:rsidRDefault="006F071C" w:rsidP="00CE5FB6">
      <w:pPr>
        <w:pStyle w:val="a6"/>
        <w:spacing w:before="0" w:after="0" w:line="240" w:lineRule="auto"/>
        <w:rPr>
          <w:rFonts w:ascii="Times New Roman" w:hAnsi="Times New Roman" w:cs="Times New Roman"/>
          <w:i w:val="0"/>
          <w:sz w:val="28"/>
          <w:szCs w:val="28"/>
          <w:lang w:val="uk-UA"/>
        </w:rPr>
      </w:pPr>
      <w:r w:rsidRPr="00CE5FB6">
        <w:rPr>
          <w:rFonts w:ascii="Times New Roman" w:hAnsi="Times New Roman" w:cs="Times New Roman"/>
          <w:i w:val="0"/>
          <w:sz w:val="28"/>
          <w:szCs w:val="28"/>
          <w:lang w:val="uk-UA"/>
        </w:rPr>
        <w:t xml:space="preserve">Місцевий план зеленого відновлення дозволяє інтегрувати ці окремі напрямки в єдину систему, забезпечуючи відповідність міжнародним екологічним стандартам та фокусуючись на </w:t>
      </w:r>
      <w:proofErr w:type="spellStart"/>
      <w:r w:rsidRPr="00CE5FB6">
        <w:rPr>
          <w:rFonts w:ascii="Times New Roman" w:hAnsi="Times New Roman" w:cs="Times New Roman"/>
          <w:i w:val="0"/>
          <w:sz w:val="28"/>
          <w:szCs w:val="28"/>
          <w:lang w:val="uk-UA"/>
        </w:rPr>
        <w:t>проєктах</w:t>
      </w:r>
      <w:proofErr w:type="spellEnd"/>
      <w:r w:rsidRPr="00CE5FB6">
        <w:rPr>
          <w:rFonts w:ascii="Times New Roman" w:hAnsi="Times New Roman" w:cs="Times New Roman"/>
          <w:i w:val="0"/>
          <w:sz w:val="28"/>
          <w:szCs w:val="28"/>
          <w:lang w:val="uk-UA"/>
        </w:rPr>
        <w:t>, які потребують залучення зовнішніх інвестицій та донорської підтримки.</w:t>
      </w:r>
    </w:p>
    <w:p w:rsidR="00CE5FB6" w:rsidRPr="00CE5FB6" w:rsidRDefault="00CE5FB6" w:rsidP="00CE5FB6">
      <w:pPr>
        <w:pStyle w:val="a6"/>
        <w:spacing w:before="0" w:after="0" w:line="240" w:lineRule="auto"/>
        <w:rPr>
          <w:rFonts w:ascii="Times New Roman" w:hAnsi="Times New Roman" w:cs="Times New Roman"/>
          <w:i w:val="0"/>
          <w:sz w:val="28"/>
          <w:szCs w:val="28"/>
          <w:lang w:val="uk-UA"/>
        </w:rPr>
      </w:pPr>
    </w:p>
    <w:p w:rsidR="006F071C" w:rsidRDefault="006F071C" w:rsidP="00CE5FB6">
      <w:pPr>
        <w:pStyle w:val="af9"/>
        <w:jc w:val="right"/>
        <w:rPr>
          <w:rFonts w:ascii="Times New Roman" w:hAnsi="Times New Roman" w:cs="Times New Roman"/>
          <w:b w:val="0"/>
          <w:color w:val="auto"/>
          <w:sz w:val="28"/>
          <w:szCs w:val="28"/>
          <w:lang w:val="uk-UA"/>
        </w:rPr>
      </w:pPr>
      <w:r w:rsidRPr="00CE5FB6">
        <w:rPr>
          <w:rFonts w:ascii="Times New Roman" w:hAnsi="Times New Roman" w:cs="Times New Roman"/>
          <w:b w:val="0"/>
          <w:color w:val="auto"/>
          <w:sz w:val="28"/>
          <w:szCs w:val="28"/>
          <w:lang w:val="uk-UA"/>
        </w:rPr>
        <w:t>Таблиця 3. Існуючі ініціативи з питань сталого розвитку</w:t>
      </w:r>
    </w:p>
    <w:p w:rsidR="003D2968" w:rsidRPr="003D2968" w:rsidRDefault="003D2968" w:rsidP="003D2968">
      <w:pPr>
        <w:rPr>
          <w:lang w:val="uk-UA"/>
        </w:rPr>
      </w:pPr>
    </w:p>
    <w:tbl>
      <w:tblPr>
        <w:tblStyle w:val="af5"/>
        <w:tblW w:w="0" w:type="auto"/>
        <w:jc w:val="center"/>
        <w:tblLook w:val="04A0"/>
      </w:tblPr>
      <w:tblGrid>
        <w:gridCol w:w="988"/>
        <w:gridCol w:w="1417"/>
        <w:gridCol w:w="2410"/>
        <w:gridCol w:w="4813"/>
      </w:tblGrid>
      <w:tr w:rsidR="00CE5FB6" w:rsidRPr="00CE5FB6" w:rsidTr="00D574A4">
        <w:trPr>
          <w:trHeight w:val="537"/>
          <w:jc w:val="center"/>
        </w:trPr>
        <w:tc>
          <w:tcPr>
            <w:tcW w:w="988" w:type="dxa"/>
            <w:vAlign w:val="center"/>
          </w:tcPr>
          <w:p w:rsidR="00CE5FB6" w:rsidRDefault="00CE5FB6" w:rsidP="00CE5FB6">
            <w:pPr>
              <w:ind w:firstLine="0"/>
              <w:jc w:val="center"/>
              <w:rPr>
                <w:rFonts w:ascii="Times New Roman" w:hAnsi="Times New Roman"/>
                <w:bCs/>
                <w:sz w:val="24"/>
                <w:szCs w:val="24"/>
                <w:lang w:val="uk-UA"/>
              </w:rPr>
            </w:pPr>
          </w:p>
          <w:p w:rsidR="00CE5FB6" w:rsidRPr="00D574A4" w:rsidRDefault="00CE5FB6" w:rsidP="00D574A4">
            <w:pPr>
              <w:ind w:firstLine="0"/>
              <w:jc w:val="center"/>
              <w:rPr>
                <w:rFonts w:ascii="Times New Roman" w:hAnsi="Times New Roman"/>
                <w:bCs/>
                <w:sz w:val="24"/>
                <w:szCs w:val="24"/>
                <w:lang w:val="uk-UA"/>
              </w:rPr>
            </w:pPr>
            <w:r w:rsidRPr="00CE5FB6">
              <w:rPr>
                <w:rFonts w:ascii="Times New Roman" w:hAnsi="Times New Roman"/>
                <w:bCs/>
                <w:sz w:val="24"/>
                <w:szCs w:val="24"/>
                <w:lang w:val="uk-UA"/>
              </w:rPr>
              <w:t>Сектор</w:t>
            </w:r>
          </w:p>
        </w:tc>
        <w:tc>
          <w:tcPr>
            <w:tcW w:w="1417" w:type="dxa"/>
            <w:vAlign w:val="center"/>
          </w:tcPr>
          <w:p w:rsidR="00CE5FB6" w:rsidRPr="00CE5FB6" w:rsidRDefault="00CE5FB6" w:rsidP="00CE5FB6">
            <w:pPr>
              <w:ind w:firstLine="0"/>
              <w:jc w:val="center"/>
              <w:rPr>
                <w:rFonts w:ascii="Times New Roman" w:hAnsi="Times New Roman"/>
                <w:sz w:val="24"/>
                <w:szCs w:val="24"/>
                <w:lang w:val="uk-UA"/>
              </w:rPr>
            </w:pPr>
            <w:proofErr w:type="spellStart"/>
            <w:r w:rsidRPr="00CE5FB6">
              <w:rPr>
                <w:rFonts w:ascii="Times New Roman" w:hAnsi="Times New Roman"/>
                <w:bCs/>
                <w:sz w:val="24"/>
                <w:szCs w:val="24"/>
                <w:lang w:val="uk-UA"/>
              </w:rPr>
              <w:t>Підсектор</w:t>
            </w:r>
            <w:proofErr w:type="spellEnd"/>
          </w:p>
        </w:tc>
        <w:tc>
          <w:tcPr>
            <w:tcW w:w="2410" w:type="dxa"/>
            <w:vAlign w:val="center"/>
          </w:tcPr>
          <w:p w:rsidR="00CE5FB6" w:rsidRPr="00CE5FB6" w:rsidRDefault="00CE5FB6" w:rsidP="00CE5FB6">
            <w:pPr>
              <w:ind w:firstLine="0"/>
              <w:jc w:val="center"/>
              <w:rPr>
                <w:rFonts w:ascii="Times New Roman" w:hAnsi="Times New Roman"/>
                <w:sz w:val="24"/>
                <w:szCs w:val="24"/>
                <w:lang w:val="uk-UA"/>
              </w:rPr>
            </w:pPr>
            <w:r w:rsidRPr="00CE5FB6">
              <w:rPr>
                <w:rFonts w:ascii="Times New Roman" w:hAnsi="Times New Roman"/>
                <w:bCs/>
                <w:sz w:val="24"/>
                <w:szCs w:val="24"/>
                <w:lang w:val="uk-UA"/>
              </w:rPr>
              <w:t>Назва ініціативи</w:t>
            </w:r>
          </w:p>
        </w:tc>
        <w:tc>
          <w:tcPr>
            <w:tcW w:w="4813" w:type="dxa"/>
            <w:vAlign w:val="center"/>
          </w:tcPr>
          <w:p w:rsidR="00CE5FB6" w:rsidRPr="00CE5FB6" w:rsidRDefault="00CE5FB6" w:rsidP="00CE5FB6">
            <w:pPr>
              <w:ind w:firstLine="0"/>
              <w:jc w:val="center"/>
              <w:rPr>
                <w:rFonts w:ascii="Times New Roman" w:hAnsi="Times New Roman"/>
                <w:sz w:val="24"/>
                <w:szCs w:val="24"/>
                <w:lang w:val="uk-UA"/>
              </w:rPr>
            </w:pPr>
            <w:r w:rsidRPr="00CE5FB6">
              <w:rPr>
                <w:rFonts w:ascii="Times New Roman" w:hAnsi="Times New Roman"/>
                <w:bCs/>
                <w:sz w:val="24"/>
                <w:szCs w:val="24"/>
                <w:lang w:val="uk-UA"/>
              </w:rPr>
              <w:t>Основні цілі ініціативи</w:t>
            </w:r>
          </w:p>
        </w:tc>
      </w:tr>
    </w:tbl>
    <w:p w:rsidR="00CE5FB6" w:rsidRPr="00CE5FB6" w:rsidRDefault="00CE5FB6" w:rsidP="00CE5FB6">
      <w:pPr>
        <w:rPr>
          <w:rFonts w:ascii="Times New Roman" w:hAnsi="Times New Roman" w:cs="Times New Roman"/>
          <w:sz w:val="2"/>
          <w:szCs w:val="2"/>
          <w:lang w:val="uk-UA"/>
        </w:rPr>
      </w:pPr>
    </w:p>
    <w:tbl>
      <w:tblPr>
        <w:tblStyle w:val="af5"/>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013"/>
        <w:gridCol w:w="1449"/>
        <w:gridCol w:w="2465"/>
        <w:gridCol w:w="4927"/>
      </w:tblGrid>
      <w:tr w:rsidR="006F071C" w:rsidRPr="00CE5FB6" w:rsidTr="00D574A4">
        <w:trPr>
          <w:trHeight w:val="242"/>
          <w:tblHeader/>
          <w:jc w:val="center"/>
        </w:trPr>
        <w:tc>
          <w:tcPr>
            <w:tcW w:w="514" w:type="pct"/>
            <w:tcBorders>
              <w:bottom w:val="single" w:sz="2" w:space="0" w:color="auto"/>
            </w:tcBorders>
            <w:shd w:val="clear" w:color="auto" w:fill="FFFFFF" w:themeFill="accent1"/>
            <w:vAlign w:val="center"/>
          </w:tcPr>
          <w:p w:rsidR="006F071C" w:rsidRPr="00CE5FB6" w:rsidRDefault="00CE5FB6" w:rsidP="00CE5FB6">
            <w:pPr>
              <w:ind w:firstLine="0"/>
              <w:jc w:val="center"/>
              <w:rPr>
                <w:rFonts w:ascii="Times New Roman" w:hAnsi="Times New Roman"/>
                <w:bCs/>
                <w:sz w:val="24"/>
                <w:szCs w:val="24"/>
                <w:lang w:val="uk-UA"/>
              </w:rPr>
            </w:pPr>
            <w:r w:rsidRPr="00CE5FB6">
              <w:rPr>
                <w:rFonts w:ascii="Times New Roman" w:hAnsi="Times New Roman"/>
                <w:bCs/>
                <w:sz w:val="24"/>
                <w:szCs w:val="24"/>
                <w:lang w:val="uk-UA"/>
              </w:rPr>
              <w:t>1</w:t>
            </w:r>
          </w:p>
        </w:tc>
        <w:tc>
          <w:tcPr>
            <w:tcW w:w="735" w:type="pct"/>
            <w:shd w:val="clear" w:color="auto" w:fill="FFFFFF" w:themeFill="accent1"/>
            <w:vAlign w:val="center"/>
          </w:tcPr>
          <w:p w:rsidR="006F071C" w:rsidRPr="00CE5FB6" w:rsidRDefault="00CE5FB6" w:rsidP="00CE5FB6">
            <w:pPr>
              <w:ind w:firstLine="0"/>
              <w:jc w:val="center"/>
              <w:rPr>
                <w:rFonts w:ascii="Times New Roman" w:hAnsi="Times New Roman"/>
                <w:bCs/>
                <w:sz w:val="24"/>
                <w:szCs w:val="24"/>
                <w:lang w:val="uk-UA"/>
              </w:rPr>
            </w:pPr>
            <w:r w:rsidRPr="00CE5FB6">
              <w:rPr>
                <w:rFonts w:ascii="Times New Roman" w:hAnsi="Times New Roman"/>
                <w:bCs/>
                <w:sz w:val="24"/>
                <w:szCs w:val="24"/>
                <w:lang w:val="uk-UA"/>
              </w:rPr>
              <w:t>2</w:t>
            </w:r>
          </w:p>
        </w:tc>
        <w:tc>
          <w:tcPr>
            <w:tcW w:w="1251" w:type="pct"/>
            <w:shd w:val="clear" w:color="auto" w:fill="FFFFFF" w:themeFill="accent1"/>
            <w:vAlign w:val="center"/>
          </w:tcPr>
          <w:p w:rsidR="006F071C" w:rsidRPr="00CE5FB6" w:rsidRDefault="00CE5FB6" w:rsidP="00CE5FB6">
            <w:pPr>
              <w:ind w:firstLine="0"/>
              <w:jc w:val="center"/>
              <w:rPr>
                <w:rFonts w:ascii="Times New Roman" w:hAnsi="Times New Roman"/>
                <w:bCs/>
                <w:sz w:val="24"/>
                <w:szCs w:val="24"/>
                <w:lang w:val="uk-UA"/>
              </w:rPr>
            </w:pPr>
            <w:r w:rsidRPr="00CE5FB6">
              <w:rPr>
                <w:rFonts w:ascii="Times New Roman" w:hAnsi="Times New Roman"/>
                <w:bCs/>
                <w:sz w:val="24"/>
                <w:szCs w:val="24"/>
                <w:lang w:val="uk-UA"/>
              </w:rPr>
              <w:t>3</w:t>
            </w:r>
          </w:p>
        </w:tc>
        <w:tc>
          <w:tcPr>
            <w:tcW w:w="2500" w:type="pct"/>
            <w:shd w:val="clear" w:color="auto" w:fill="FFFFFF" w:themeFill="accent1"/>
            <w:vAlign w:val="center"/>
          </w:tcPr>
          <w:p w:rsidR="006F071C" w:rsidRPr="00CE5FB6" w:rsidRDefault="00CE5FB6" w:rsidP="00CE5FB6">
            <w:pPr>
              <w:ind w:firstLine="0"/>
              <w:jc w:val="center"/>
              <w:rPr>
                <w:rFonts w:ascii="Times New Roman" w:hAnsi="Times New Roman"/>
                <w:bCs/>
                <w:sz w:val="24"/>
                <w:szCs w:val="24"/>
                <w:lang w:val="uk-UA"/>
              </w:rPr>
            </w:pPr>
            <w:r w:rsidRPr="00CE5FB6">
              <w:rPr>
                <w:rFonts w:ascii="Times New Roman" w:hAnsi="Times New Roman"/>
                <w:bCs/>
                <w:sz w:val="24"/>
                <w:szCs w:val="24"/>
                <w:lang w:val="uk-UA"/>
              </w:rPr>
              <w:t>4</w:t>
            </w:r>
          </w:p>
        </w:tc>
      </w:tr>
      <w:tr w:rsidR="006F071C" w:rsidRPr="00CE5FB6" w:rsidTr="00D574A4">
        <w:trPr>
          <w:trHeight w:val="567"/>
          <w:jc w:val="center"/>
        </w:trPr>
        <w:tc>
          <w:tcPr>
            <w:tcW w:w="514" w:type="pct"/>
            <w:vMerge w:val="restart"/>
            <w:textDirection w:val="btLr"/>
            <w:vAlign w:val="center"/>
          </w:tcPr>
          <w:p w:rsidR="006F071C" w:rsidRPr="00CE5FB6" w:rsidRDefault="006F071C" w:rsidP="00D574A4">
            <w:pPr>
              <w:ind w:left="113" w:right="113" w:firstLine="0"/>
              <w:jc w:val="center"/>
              <w:rPr>
                <w:rFonts w:ascii="Times New Roman" w:hAnsi="Times New Roman"/>
                <w:bCs/>
                <w:iCs/>
                <w:sz w:val="24"/>
                <w:szCs w:val="24"/>
                <w:lang w:val="uk-UA"/>
              </w:rPr>
            </w:pPr>
            <w:r w:rsidRPr="00CE5FB6">
              <w:rPr>
                <w:rFonts w:ascii="Times New Roman" w:hAnsi="Times New Roman"/>
                <w:bCs/>
                <w:iCs/>
                <w:sz w:val="24"/>
                <w:szCs w:val="24"/>
                <w:lang w:val="uk-UA"/>
              </w:rPr>
              <w:t>Будівельний фонд</w:t>
            </w:r>
          </w:p>
        </w:tc>
        <w:tc>
          <w:tcPr>
            <w:tcW w:w="735" w:type="pct"/>
            <w:vMerge w:val="restart"/>
            <w:textDirection w:val="btLr"/>
            <w:vAlign w:val="center"/>
          </w:tcPr>
          <w:p w:rsidR="006F071C" w:rsidRPr="00CE5FB6" w:rsidRDefault="006F071C" w:rsidP="00CE5FB6">
            <w:pPr>
              <w:ind w:left="113" w:right="113" w:firstLine="0"/>
              <w:jc w:val="center"/>
              <w:rPr>
                <w:rFonts w:ascii="Times New Roman" w:hAnsi="Times New Roman"/>
                <w:iCs/>
                <w:sz w:val="24"/>
                <w:szCs w:val="24"/>
                <w:lang w:val="uk-UA"/>
              </w:rPr>
            </w:pPr>
            <w:r w:rsidRPr="00CE5FB6">
              <w:rPr>
                <w:rFonts w:ascii="Times New Roman" w:hAnsi="Times New Roman"/>
                <w:iCs/>
                <w:sz w:val="24"/>
                <w:szCs w:val="24"/>
                <w:lang w:val="uk-UA"/>
              </w:rPr>
              <w:t>Житловий</w:t>
            </w:r>
          </w:p>
        </w:tc>
        <w:tc>
          <w:tcPr>
            <w:tcW w:w="1251" w:type="pct"/>
          </w:tcPr>
          <w:p w:rsidR="006F071C" w:rsidRPr="00CE5FB6" w:rsidRDefault="006F071C" w:rsidP="00CE5FB6">
            <w:pPr>
              <w:ind w:firstLine="0"/>
              <w:rPr>
                <w:rFonts w:ascii="Times New Roman" w:hAnsi="Times New Roman"/>
                <w:iCs/>
                <w:sz w:val="24"/>
                <w:szCs w:val="24"/>
                <w:lang w:val="uk-UA"/>
              </w:rPr>
            </w:pPr>
            <w:r w:rsidRPr="00CE5FB6">
              <w:rPr>
                <w:rFonts w:ascii="Times New Roman" w:hAnsi="Times New Roman"/>
                <w:iCs/>
                <w:sz w:val="24"/>
                <w:szCs w:val="24"/>
                <w:lang w:val="uk-UA"/>
              </w:rPr>
              <w:t>План дій сталого енергетичного розвитку та клімату (ПДСЕРК) до 2030/2050 року</w:t>
            </w:r>
          </w:p>
        </w:tc>
        <w:tc>
          <w:tcPr>
            <w:tcW w:w="2500" w:type="pct"/>
          </w:tcPr>
          <w:p w:rsidR="006F071C" w:rsidRPr="00CE5FB6" w:rsidRDefault="006F071C" w:rsidP="00CE5FB6">
            <w:pPr>
              <w:ind w:firstLine="0"/>
              <w:rPr>
                <w:rFonts w:ascii="Times New Roman" w:hAnsi="Times New Roman"/>
                <w:iCs/>
                <w:sz w:val="24"/>
                <w:szCs w:val="24"/>
                <w:lang w:val="uk-UA"/>
              </w:rPr>
            </w:pPr>
            <w:proofErr w:type="spellStart"/>
            <w:r w:rsidRPr="00CE5FB6">
              <w:rPr>
                <w:rFonts w:ascii="Times New Roman" w:hAnsi="Times New Roman"/>
                <w:iCs/>
                <w:sz w:val="24"/>
                <w:szCs w:val="24"/>
                <w:lang w:val="uk-UA"/>
              </w:rPr>
              <w:t>Термомодернізація</w:t>
            </w:r>
            <w:proofErr w:type="spellEnd"/>
            <w:r w:rsidRPr="00CE5FB6">
              <w:rPr>
                <w:rFonts w:ascii="Times New Roman" w:hAnsi="Times New Roman"/>
                <w:iCs/>
                <w:sz w:val="24"/>
                <w:szCs w:val="24"/>
                <w:lang w:val="uk-UA"/>
              </w:rPr>
              <w:t xml:space="preserve"> житлових будівель:</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iCs/>
                <w:sz w:val="24"/>
                <w:szCs w:val="24"/>
                <w:lang w:val="uk-UA"/>
              </w:rPr>
            </w:pPr>
            <w:r w:rsidRPr="00CE5FB6">
              <w:rPr>
                <w:rFonts w:ascii="Times New Roman" w:hAnsi="Times New Roman" w:cs="Times New Roman"/>
                <w:iCs/>
                <w:sz w:val="24"/>
                <w:szCs w:val="24"/>
                <w:lang w:val="uk-UA"/>
              </w:rPr>
              <w:t>Утеплення фасадів, дахів, заміна вікон) для скорочення споживання енергії.</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sz w:val="24"/>
                <w:szCs w:val="24"/>
                <w:lang w:val="uk-UA"/>
              </w:rPr>
            </w:pPr>
            <w:r w:rsidRPr="00CE5FB6">
              <w:rPr>
                <w:rFonts w:ascii="Times New Roman" w:hAnsi="Times New Roman" w:cs="Times New Roman"/>
                <w:iCs/>
                <w:sz w:val="24"/>
                <w:szCs w:val="24"/>
                <w:lang w:val="uk-UA"/>
              </w:rPr>
              <w:t xml:space="preserve">Впровадження </w:t>
            </w:r>
            <w:proofErr w:type="spellStart"/>
            <w:r w:rsidRPr="00CE5FB6">
              <w:rPr>
                <w:rFonts w:ascii="Times New Roman" w:hAnsi="Times New Roman" w:cs="Times New Roman"/>
                <w:iCs/>
                <w:sz w:val="24"/>
                <w:szCs w:val="24"/>
                <w:lang w:val="uk-UA"/>
              </w:rPr>
              <w:t>енергоефективних</w:t>
            </w:r>
            <w:proofErr w:type="spellEnd"/>
            <w:r w:rsidRPr="00CE5FB6">
              <w:rPr>
                <w:rFonts w:ascii="Times New Roman" w:hAnsi="Times New Roman" w:cs="Times New Roman"/>
                <w:iCs/>
                <w:sz w:val="24"/>
                <w:szCs w:val="24"/>
                <w:lang w:val="uk-UA"/>
              </w:rPr>
              <w:t xml:space="preserve"> заходів у багатоквартирних</w:t>
            </w:r>
            <w:r w:rsidRPr="00CE5FB6">
              <w:rPr>
                <w:rFonts w:ascii="Times New Roman" w:hAnsi="Times New Roman" w:cs="Times New Roman"/>
                <w:sz w:val="24"/>
                <w:szCs w:val="24"/>
                <w:lang w:val="uk-UA"/>
              </w:rPr>
              <w:t xml:space="preserve"> будинках (ОСББ)</w:t>
            </w:r>
          </w:p>
        </w:tc>
      </w:tr>
      <w:tr w:rsidR="006F071C" w:rsidRPr="00CE5FB6" w:rsidTr="00D574A4">
        <w:trPr>
          <w:trHeight w:val="567"/>
          <w:jc w:val="center"/>
        </w:trPr>
        <w:tc>
          <w:tcPr>
            <w:tcW w:w="514" w:type="pct"/>
            <w:vMerge/>
            <w:vAlign w:val="center"/>
          </w:tcPr>
          <w:p w:rsidR="006F071C" w:rsidRPr="00CE5FB6" w:rsidRDefault="006F071C" w:rsidP="00CE5FB6">
            <w:pPr>
              <w:rPr>
                <w:rFonts w:ascii="Times New Roman" w:hAnsi="Times New Roman"/>
                <w:bCs/>
                <w:iCs/>
                <w:sz w:val="24"/>
                <w:szCs w:val="24"/>
                <w:lang w:val="uk-UA"/>
              </w:rPr>
            </w:pPr>
          </w:p>
        </w:tc>
        <w:tc>
          <w:tcPr>
            <w:tcW w:w="735" w:type="pct"/>
            <w:vMerge/>
            <w:vAlign w:val="center"/>
          </w:tcPr>
          <w:p w:rsidR="006F071C" w:rsidRPr="00CE5FB6" w:rsidRDefault="006F071C" w:rsidP="00CE5FB6">
            <w:pPr>
              <w:rPr>
                <w:rFonts w:ascii="Times New Roman" w:hAnsi="Times New Roman"/>
                <w:iCs/>
                <w:sz w:val="24"/>
                <w:szCs w:val="24"/>
                <w:lang w:val="uk-UA"/>
              </w:rPr>
            </w:pPr>
          </w:p>
        </w:tc>
        <w:tc>
          <w:tcPr>
            <w:tcW w:w="1251" w:type="pct"/>
          </w:tcPr>
          <w:p w:rsidR="006F071C" w:rsidRPr="00CE5FB6" w:rsidRDefault="006F071C" w:rsidP="00CE5FB6">
            <w:pPr>
              <w:ind w:firstLine="0"/>
              <w:rPr>
                <w:rFonts w:ascii="Times New Roman" w:hAnsi="Times New Roman"/>
                <w:iCs/>
                <w:sz w:val="24"/>
                <w:szCs w:val="24"/>
                <w:lang w:val="uk-UA"/>
              </w:rPr>
            </w:pPr>
            <w:r w:rsidRPr="00CE5FB6">
              <w:rPr>
                <w:rFonts w:ascii="Times New Roman" w:hAnsi="Times New Roman"/>
                <w:iCs/>
                <w:sz w:val="24"/>
                <w:szCs w:val="24"/>
                <w:lang w:val="uk-UA"/>
              </w:rPr>
              <w:t>Стратегія розвитку Первомайської МТГ до 2027 року</w:t>
            </w:r>
          </w:p>
        </w:tc>
        <w:tc>
          <w:tcPr>
            <w:tcW w:w="2500" w:type="pct"/>
          </w:tcPr>
          <w:p w:rsidR="006F071C" w:rsidRPr="00CE5FB6" w:rsidRDefault="006F071C" w:rsidP="00CE5FB6">
            <w:pPr>
              <w:ind w:firstLine="0"/>
              <w:rPr>
                <w:rFonts w:ascii="Times New Roman" w:hAnsi="Times New Roman"/>
                <w:iCs/>
                <w:sz w:val="24"/>
                <w:szCs w:val="24"/>
                <w:lang w:val="uk-UA"/>
              </w:rPr>
            </w:pPr>
            <w:proofErr w:type="spellStart"/>
            <w:r w:rsidRPr="00CE5FB6">
              <w:rPr>
                <w:rFonts w:ascii="Times New Roman" w:hAnsi="Times New Roman"/>
                <w:iCs/>
                <w:sz w:val="24"/>
                <w:szCs w:val="24"/>
                <w:lang w:val="uk-UA"/>
              </w:rPr>
              <w:t>Енергоефективна</w:t>
            </w:r>
            <w:proofErr w:type="spellEnd"/>
            <w:r w:rsidRPr="00CE5FB6">
              <w:rPr>
                <w:rFonts w:ascii="Times New Roman" w:hAnsi="Times New Roman"/>
                <w:iCs/>
                <w:sz w:val="24"/>
                <w:szCs w:val="24"/>
                <w:lang w:val="uk-UA"/>
              </w:rPr>
              <w:t xml:space="preserve"> модернізація житлового фонду:</w:t>
            </w:r>
          </w:p>
          <w:p w:rsidR="006F071C" w:rsidRPr="00CE5FB6" w:rsidRDefault="006F071C" w:rsidP="00CE5FB6">
            <w:pPr>
              <w:ind w:firstLine="0"/>
              <w:rPr>
                <w:rFonts w:ascii="Times New Roman" w:hAnsi="Times New Roman"/>
                <w:sz w:val="24"/>
                <w:szCs w:val="24"/>
                <w:lang w:val="uk-UA"/>
              </w:rPr>
            </w:pPr>
            <w:r w:rsidRPr="00CE5FB6">
              <w:rPr>
                <w:rFonts w:ascii="Times New Roman" w:hAnsi="Times New Roman"/>
                <w:sz w:val="24"/>
                <w:szCs w:val="24"/>
                <w:lang w:val="uk-UA"/>
              </w:rPr>
              <w:t xml:space="preserve">Капітальний ремонт житлового фонду та покращення експлуатаційних характеристик </w:t>
            </w:r>
            <w:r w:rsidRPr="00CE5FB6">
              <w:rPr>
                <w:rFonts w:ascii="Times New Roman" w:hAnsi="Times New Roman"/>
                <w:sz w:val="24"/>
                <w:szCs w:val="24"/>
                <w:lang w:val="uk-UA"/>
              </w:rPr>
              <w:lastRenderedPageBreak/>
              <w:t>будівель</w:t>
            </w:r>
          </w:p>
        </w:tc>
      </w:tr>
      <w:tr w:rsidR="006F071C" w:rsidRPr="00CE5FB6" w:rsidTr="00D574A4">
        <w:trPr>
          <w:trHeight w:val="567"/>
          <w:jc w:val="center"/>
        </w:trPr>
        <w:tc>
          <w:tcPr>
            <w:tcW w:w="514" w:type="pct"/>
            <w:vMerge/>
            <w:vAlign w:val="center"/>
          </w:tcPr>
          <w:p w:rsidR="006F071C" w:rsidRPr="00CE5FB6" w:rsidRDefault="006F071C" w:rsidP="00CE5FB6">
            <w:pPr>
              <w:rPr>
                <w:rFonts w:ascii="Times New Roman" w:hAnsi="Times New Roman"/>
                <w:bCs/>
                <w:iCs/>
                <w:sz w:val="24"/>
                <w:szCs w:val="24"/>
                <w:lang w:val="uk-UA"/>
              </w:rPr>
            </w:pPr>
          </w:p>
        </w:tc>
        <w:tc>
          <w:tcPr>
            <w:tcW w:w="735" w:type="pct"/>
            <w:vMerge w:val="restart"/>
            <w:textDirection w:val="btLr"/>
            <w:vAlign w:val="center"/>
          </w:tcPr>
          <w:p w:rsidR="006F071C" w:rsidRPr="00CE5FB6" w:rsidRDefault="00D574A4" w:rsidP="00CE5FB6">
            <w:pPr>
              <w:ind w:left="113" w:right="113" w:firstLine="0"/>
              <w:jc w:val="center"/>
              <w:rPr>
                <w:rFonts w:ascii="Times New Roman" w:hAnsi="Times New Roman"/>
                <w:iCs/>
                <w:sz w:val="24"/>
                <w:szCs w:val="24"/>
                <w:lang w:val="uk-UA"/>
              </w:rPr>
            </w:pPr>
            <w:r w:rsidRPr="00CE5FB6">
              <w:rPr>
                <w:rFonts w:ascii="Times New Roman" w:hAnsi="Times New Roman"/>
                <w:iCs/>
                <w:sz w:val="24"/>
                <w:szCs w:val="24"/>
                <w:lang w:val="uk-UA"/>
              </w:rPr>
              <w:t>Муніципальний</w:t>
            </w:r>
          </w:p>
        </w:tc>
        <w:tc>
          <w:tcPr>
            <w:tcW w:w="1251" w:type="pct"/>
            <w:tcBorders>
              <w:bottom w:val="single" w:sz="4" w:space="0" w:color="auto"/>
            </w:tcBorders>
            <w:vAlign w:val="center"/>
          </w:tcPr>
          <w:p w:rsidR="006F071C" w:rsidRPr="00CE5FB6" w:rsidRDefault="006F071C" w:rsidP="00CE5FB6">
            <w:pPr>
              <w:ind w:firstLine="0"/>
              <w:rPr>
                <w:rFonts w:ascii="Times New Roman" w:hAnsi="Times New Roman"/>
                <w:iCs/>
                <w:sz w:val="24"/>
                <w:szCs w:val="24"/>
                <w:lang w:val="uk-UA"/>
              </w:rPr>
            </w:pPr>
            <w:r w:rsidRPr="00CE5FB6">
              <w:rPr>
                <w:rFonts w:ascii="Times New Roman" w:hAnsi="Times New Roman"/>
                <w:iCs/>
                <w:sz w:val="24"/>
                <w:szCs w:val="24"/>
                <w:lang w:val="uk-UA"/>
              </w:rPr>
              <w:t>Енергетичний план на 2025-2030 роки</w:t>
            </w:r>
          </w:p>
        </w:tc>
        <w:tc>
          <w:tcPr>
            <w:tcW w:w="2500" w:type="pct"/>
            <w:tcBorders>
              <w:bottom w:val="single" w:sz="4" w:space="0" w:color="auto"/>
            </w:tcBorders>
            <w:vAlign w:val="center"/>
          </w:tcPr>
          <w:p w:rsidR="006F071C" w:rsidRPr="00CE5FB6" w:rsidRDefault="006F071C" w:rsidP="00CE5FB6">
            <w:pPr>
              <w:ind w:firstLine="0"/>
              <w:rPr>
                <w:rFonts w:ascii="Times New Roman" w:hAnsi="Times New Roman"/>
                <w:iCs/>
                <w:sz w:val="24"/>
                <w:szCs w:val="24"/>
                <w:lang w:val="uk-UA"/>
              </w:rPr>
            </w:pPr>
            <w:proofErr w:type="spellStart"/>
            <w:r w:rsidRPr="00CE5FB6">
              <w:rPr>
                <w:rFonts w:ascii="Times New Roman" w:hAnsi="Times New Roman"/>
                <w:iCs/>
                <w:sz w:val="24"/>
                <w:szCs w:val="24"/>
                <w:lang w:val="uk-UA"/>
              </w:rPr>
              <w:t>Термомодернізація</w:t>
            </w:r>
            <w:proofErr w:type="spellEnd"/>
            <w:r w:rsidRPr="00CE5FB6">
              <w:rPr>
                <w:rFonts w:ascii="Times New Roman" w:hAnsi="Times New Roman"/>
                <w:iCs/>
                <w:sz w:val="24"/>
                <w:szCs w:val="24"/>
                <w:lang w:val="uk-UA"/>
              </w:rPr>
              <w:t xml:space="preserve"> та відновлення закладів соціальної сфери:</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sz w:val="24"/>
                <w:szCs w:val="24"/>
                <w:lang w:val="uk-UA"/>
              </w:rPr>
            </w:pPr>
            <w:r w:rsidRPr="00CE5FB6">
              <w:rPr>
                <w:rFonts w:ascii="Times New Roman" w:hAnsi="Times New Roman" w:cs="Times New Roman"/>
                <w:sz w:val="24"/>
                <w:szCs w:val="24"/>
                <w:lang w:val="uk-UA"/>
              </w:rPr>
              <w:t xml:space="preserve">Комплексна </w:t>
            </w:r>
            <w:proofErr w:type="spellStart"/>
            <w:r w:rsidRPr="00CE5FB6">
              <w:rPr>
                <w:rFonts w:ascii="Times New Roman" w:hAnsi="Times New Roman" w:cs="Times New Roman"/>
                <w:sz w:val="24"/>
                <w:szCs w:val="24"/>
                <w:lang w:val="uk-UA"/>
              </w:rPr>
              <w:t>термомодернізація</w:t>
            </w:r>
            <w:proofErr w:type="spellEnd"/>
            <w:r w:rsidRPr="00CE5FB6">
              <w:rPr>
                <w:rFonts w:ascii="Times New Roman" w:hAnsi="Times New Roman" w:cs="Times New Roman"/>
                <w:sz w:val="24"/>
                <w:szCs w:val="24"/>
                <w:lang w:val="uk-UA"/>
              </w:rPr>
              <w:t xml:space="preserve"> громадських будівель (заклади освіти, охорони здоров'я) для досягнення економії енергоресурсів.</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sz w:val="24"/>
                <w:szCs w:val="24"/>
                <w:lang w:val="uk-UA"/>
              </w:rPr>
            </w:pPr>
            <w:r w:rsidRPr="00CE5FB6">
              <w:rPr>
                <w:rFonts w:ascii="Times New Roman" w:hAnsi="Times New Roman" w:cs="Times New Roman"/>
                <w:sz w:val="24"/>
                <w:szCs w:val="24"/>
                <w:lang w:val="uk-UA"/>
              </w:rPr>
              <w:t>Впровадження системи енергетичного менеджменту та моніторингу споживання енергоресурсів у бюджетних установах</w:t>
            </w:r>
          </w:p>
        </w:tc>
      </w:tr>
      <w:tr w:rsidR="006F071C" w:rsidRPr="00CE5FB6" w:rsidTr="00D574A4">
        <w:trPr>
          <w:trHeight w:val="567"/>
          <w:jc w:val="center"/>
        </w:trPr>
        <w:tc>
          <w:tcPr>
            <w:tcW w:w="514" w:type="pct"/>
            <w:vMerge/>
            <w:tcBorders>
              <w:bottom w:val="single" w:sz="2" w:space="0" w:color="auto"/>
            </w:tcBorders>
          </w:tcPr>
          <w:p w:rsidR="006F071C" w:rsidRPr="00CE5FB6" w:rsidRDefault="006F071C" w:rsidP="00CE5FB6">
            <w:pPr>
              <w:rPr>
                <w:rFonts w:ascii="Times New Roman" w:hAnsi="Times New Roman"/>
                <w:bCs/>
                <w:iCs/>
                <w:sz w:val="24"/>
                <w:szCs w:val="24"/>
                <w:lang w:val="uk-UA"/>
              </w:rPr>
            </w:pPr>
          </w:p>
        </w:tc>
        <w:tc>
          <w:tcPr>
            <w:tcW w:w="735" w:type="pct"/>
            <w:vMerge/>
          </w:tcPr>
          <w:p w:rsidR="006F071C" w:rsidRPr="00CE5FB6" w:rsidRDefault="006F071C" w:rsidP="00CE5FB6">
            <w:pPr>
              <w:rPr>
                <w:rFonts w:ascii="Times New Roman" w:hAnsi="Times New Roman"/>
                <w:sz w:val="24"/>
                <w:szCs w:val="24"/>
                <w:lang w:val="uk-UA"/>
              </w:rPr>
            </w:pPr>
          </w:p>
        </w:tc>
        <w:tc>
          <w:tcPr>
            <w:tcW w:w="1251" w:type="pct"/>
            <w:tcBorders>
              <w:top w:val="single" w:sz="4" w:space="0" w:color="auto"/>
            </w:tcBorders>
            <w:vAlign w:val="center"/>
          </w:tcPr>
          <w:p w:rsidR="006F071C" w:rsidRPr="00CE5FB6" w:rsidRDefault="006F071C" w:rsidP="00CE5FB6">
            <w:pPr>
              <w:ind w:firstLine="0"/>
              <w:rPr>
                <w:rFonts w:ascii="Times New Roman" w:hAnsi="Times New Roman"/>
                <w:iCs/>
                <w:sz w:val="24"/>
                <w:szCs w:val="24"/>
                <w:lang w:val="uk-UA"/>
              </w:rPr>
            </w:pPr>
            <w:r w:rsidRPr="00CE5FB6">
              <w:rPr>
                <w:rFonts w:ascii="Times New Roman" w:hAnsi="Times New Roman"/>
                <w:iCs/>
                <w:sz w:val="24"/>
                <w:szCs w:val="24"/>
                <w:lang w:val="uk-UA"/>
              </w:rPr>
              <w:t>ПДСЕРК до 2030/2050 року</w:t>
            </w:r>
          </w:p>
        </w:tc>
        <w:tc>
          <w:tcPr>
            <w:tcW w:w="2500" w:type="pct"/>
            <w:tcBorders>
              <w:top w:val="single" w:sz="4" w:space="0" w:color="auto"/>
            </w:tcBorders>
            <w:vAlign w:val="center"/>
          </w:tcPr>
          <w:p w:rsidR="006F071C" w:rsidRPr="00CE5FB6" w:rsidRDefault="006F071C" w:rsidP="00CE5FB6">
            <w:pPr>
              <w:ind w:firstLine="0"/>
              <w:rPr>
                <w:rFonts w:ascii="Times New Roman" w:hAnsi="Times New Roman"/>
                <w:iCs/>
                <w:sz w:val="24"/>
                <w:szCs w:val="24"/>
                <w:lang w:val="uk-UA"/>
              </w:rPr>
            </w:pPr>
            <w:r w:rsidRPr="00CE5FB6">
              <w:rPr>
                <w:rFonts w:ascii="Times New Roman" w:hAnsi="Times New Roman"/>
                <w:iCs/>
                <w:sz w:val="24"/>
                <w:szCs w:val="24"/>
                <w:lang w:val="uk-UA"/>
              </w:rPr>
              <w:t>Енергетична незалежність та екологічність:</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sz w:val="24"/>
                <w:szCs w:val="24"/>
                <w:lang w:val="uk-UA"/>
              </w:rPr>
            </w:pPr>
            <w:r w:rsidRPr="00CE5FB6">
              <w:rPr>
                <w:rFonts w:ascii="Times New Roman" w:hAnsi="Times New Roman" w:cs="Times New Roman"/>
                <w:sz w:val="24"/>
                <w:szCs w:val="24"/>
                <w:lang w:val="uk-UA"/>
              </w:rPr>
              <w:t>Заміщення викопних видів палива відновлюваними джерелами енергії (встановлення теплових насосів, сонячних колекторів) у громадських будівлях.</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sz w:val="24"/>
                <w:szCs w:val="24"/>
                <w:lang w:val="uk-UA"/>
              </w:rPr>
            </w:pPr>
            <w:r w:rsidRPr="00CE5FB6">
              <w:rPr>
                <w:rFonts w:ascii="Times New Roman" w:hAnsi="Times New Roman" w:cs="Times New Roman"/>
                <w:sz w:val="24"/>
                <w:szCs w:val="24"/>
                <w:lang w:val="uk-UA"/>
              </w:rPr>
              <w:t>Скорочення викидів CO</w:t>
            </w:r>
            <w:r w:rsidRPr="00CE5FB6">
              <w:rPr>
                <w:rFonts w:ascii="Times New Roman" w:hAnsi="Times New Roman" w:cs="Times New Roman"/>
                <w:sz w:val="24"/>
                <w:szCs w:val="24"/>
                <w:vertAlign w:val="subscript"/>
                <w:lang w:val="uk-UA"/>
              </w:rPr>
              <w:t>2</w:t>
            </w:r>
            <w:r w:rsidRPr="00CE5FB6">
              <w:rPr>
                <w:rFonts w:ascii="Times New Roman" w:hAnsi="Times New Roman" w:cs="Times New Roman"/>
                <w:sz w:val="24"/>
                <w:szCs w:val="24"/>
                <w:lang w:val="uk-UA"/>
              </w:rPr>
              <w:t xml:space="preserve"> у секторі муніципальних будівель.</w:t>
            </w:r>
          </w:p>
        </w:tc>
      </w:tr>
      <w:tr w:rsidR="006F071C" w:rsidRPr="00CE5FB6" w:rsidTr="001852D8">
        <w:trPr>
          <w:trHeight w:val="567"/>
          <w:jc w:val="center"/>
        </w:trPr>
        <w:tc>
          <w:tcPr>
            <w:tcW w:w="514" w:type="pct"/>
            <w:vMerge w:val="restart"/>
            <w:textDirection w:val="btLr"/>
          </w:tcPr>
          <w:p w:rsidR="006F071C" w:rsidRPr="00CE5FB6" w:rsidRDefault="006F071C" w:rsidP="001852D8">
            <w:pPr>
              <w:ind w:left="113" w:right="113" w:firstLine="0"/>
              <w:jc w:val="center"/>
              <w:rPr>
                <w:rFonts w:ascii="Times New Roman" w:hAnsi="Times New Roman"/>
                <w:bCs/>
                <w:iCs/>
                <w:sz w:val="24"/>
                <w:szCs w:val="24"/>
                <w:lang w:val="uk-UA"/>
              </w:rPr>
            </w:pPr>
            <w:r w:rsidRPr="00CE5FB6">
              <w:rPr>
                <w:rFonts w:ascii="Times New Roman" w:hAnsi="Times New Roman"/>
                <w:bCs/>
                <w:iCs/>
                <w:sz w:val="24"/>
                <w:szCs w:val="24"/>
                <w:lang w:val="uk-UA"/>
              </w:rPr>
              <w:t>Водопровідно-каналізаційне господарство</w:t>
            </w:r>
          </w:p>
        </w:tc>
        <w:tc>
          <w:tcPr>
            <w:tcW w:w="735" w:type="pct"/>
            <w:vMerge w:val="restart"/>
            <w:textDirection w:val="btLr"/>
          </w:tcPr>
          <w:p w:rsidR="00D574A4" w:rsidRDefault="00D574A4" w:rsidP="00D574A4">
            <w:pPr>
              <w:ind w:left="113" w:right="113" w:firstLine="0"/>
              <w:jc w:val="center"/>
              <w:rPr>
                <w:rFonts w:ascii="Times New Roman" w:hAnsi="Times New Roman"/>
                <w:iCs/>
                <w:sz w:val="24"/>
                <w:szCs w:val="24"/>
                <w:lang w:val="uk-UA"/>
              </w:rPr>
            </w:pPr>
          </w:p>
          <w:p w:rsidR="00D574A4" w:rsidRDefault="00D574A4" w:rsidP="00D574A4">
            <w:pPr>
              <w:ind w:left="113" w:right="113" w:firstLine="0"/>
              <w:jc w:val="center"/>
              <w:rPr>
                <w:rFonts w:ascii="Times New Roman" w:hAnsi="Times New Roman"/>
                <w:iCs/>
                <w:sz w:val="24"/>
                <w:szCs w:val="24"/>
                <w:lang w:val="uk-UA"/>
              </w:rPr>
            </w:pPr>
          </w:p>
          <w:p w:rsidR="006F071C" w:rsidRPr="00CE5FB6" w:rsidRDefault="006F071C" w:rsidP="00D574A4">
            <w:pPr>
              <w:ind w:left="113" w:right="113" w:firstLine="0"/>
              <w:jc w:val="center"/>
              <w:rPr>
                <w:rFonts w:ascii="Times New Roman" w:hAnsi="Times New Roman"/>
                <w:iCs/>
                <w:sz w:val="24"/>
                <w:szCs w:val="24"/>
                <w:lang w:val="uk-UA"/>
              </w:rPr>
            </w:pPr>
            <w:r w:rsidRPr="00CE5FB6">
              <w:rPr>
                <w:rFonts w:ascii="Times New Roman" w:hAnsi="Times New Roman"/>
                <w:iCs/>
                <w:sz w:val="24"/>
                <w:szCs w:val="24"/>
                <w:lang w:val="uk-UA"/>
              </w:rPr>
              <w:t>Водопостачання</w:t>
            </w:r>
          </w:p>
        </w:tc>
        <w:tc>
          <w:tcPr>
            <w:tcW w:w="1251" w:type="pct"/>
          </w:tcPr>
          <w:p w:rsidR="006F071C" w:rsidRPr="00CE5FB6" w:rsidRDefault="006F071C" w:rsidP="00CE5FB6">
            <w:pPr>
              <w:ind w:firstLine="0"/>
              <w:rPr>
                <w:rFonts w:ascii="Times New Roman" w:hAnsi="Times New Roman"/>
                <w:iCs/>
                <w:sz w:val="24"/>
                <w:szCs w:val="24"/>
                <w:lang w:val="uk-UA"/>
              </w:rPr>
            </w:pPr>
            <w:r w:rsidRPr="00CE5FB6">
              <w:rPr>
                <w:rFonts w:ascii="Times New Roman" w:hAnsi="Times New Roman"/>
                <w:iCs/>
                <w:sz w:val="24"/>
                <w:szCs w:val="24"/>
                <w:lang w:val="uk-UA"/>
              </w:rPr>
              <w:t>Стратегія розвитку Первомайської МТГ до 2027 року</w:t>
            </w:r>
          </w:p>
        </w:tc>
        <w:tc>
          <w:tcPr>
            <w:tcW w:w="2500" w:type="pct"/>
          </w:tcPr>
          <w:p w:rsidR="006F071C" w:rsidRPr="00CE5FB6" w:rsidRDefault="006F071C" w:rsidP="00CE5FB6">
            <w:pPr>
              <w:ind w:firstLine="0"/>
              <w:rPr>
                <w:rFonts w:ascii="Times New Roman" w:hAnsi="Times New Roman"/>
                <w:iCs/>
                <w:sz w:val="24"/>
                <w:szCs w:val="24"/>
                <w:lang w:val="uk-UA"/>
              </w:rPr>
            </w:pPr>
            <w:r w:rsidRPr="00CE5FB6">
              <w:rPr>
                <w:rFonts w:ascii="Times New Roman" w:hAnsi="Times New Roman"/>
                <w:iCs/>
                <w:sz w:val="24"/>
                <w:szCs w:val="24"/>
                <w:lang w:val="uk-UA"/>
              </w:rPr>
              <w:t>Відновлення систем водопостачання:</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sz w:val="24"/>
                <w:szCs w:val="24"/>
                <w:lang w:val="uk-UA"/>
              </w:rPr>
            </w:pPr>
            <w:r w:rsidRPr="00CE5FB6">
              <w:rPr>
                <w:rFonts w:ascii="Times New Roman" w:hAnsi="Times New Roman" w:cs="Times New Roman"/>
                <w:sz w:val="24"/>
                <w:szCs w:val="24"/>
                <w:lang w:val="uk-UA"/>
              </w:rPr>
              <w:t>Забезпечення населення якісною питною водою шляхом реконструкції водопровідних мереж та споруд.</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sz w:val="24"/>
                <w:szCs w:val="24"/>
                <w:lang w:val="uk-UA"/>
              </w:rPr>
            </w:pPr>
            <w:r w:rsidRPr="00CE5FB6">
              <w:rPr>
                <w:rFonts w:ascii="Times New Roman" w:hAnsi="Times New Roman" w:cs="Times New Roman"/>
                <w:sz w:val="24"/>
                <w:szCs w:val="24"/>
                <w:lang w:val="uk-UA"/>
              </w:rPr>
              <w:t>Будівництво та реконструкція водозабірних споруд та станцій очистки води.</w:t>
            </w:r>
          </w:p>
        </w:tc>
      </w:tr>
      <w:tr w:rsidR="006F071C" w:rsidRPr="00CE5FB6" w:rsidTr="00D574A4">
        <w:trPr>
          <w:trHeight w:val="567"/>
          <w:jc w:val="center"/>
        </w:trPr>
        <w:tc>
          <w:tcPr>
            <w:tcW w:w="514" w:type="pct"/>
            <w:vMerge/>
          </w:tcPr>
          <w:p w:rsidR="006F071C" w:rsidRPr="00CE5FB6" w:rsidRDefault="006F071C" w:rsidP="00CE5FB6">
            <w:pPr>
              <w:rPr>
                <w:rFonts w:ascii="Times New Roman" w:hAnsi="Times New Roman"/>
                <w:bCs/>
                <w:iCs/>
                <w:sz w:val="24"/>
                <w:szCs w:val="24"/>
                <w:lang w:val="uk-UA"/>
              </w:rPr>
            </w:pPr>
          </w:p>
        </w:tc>
        <w:tc>
          <w:tcPr>
            <w:tcW w:w="735" w:type="pct"/>
            <w:vMerge/>
            <w:tcBorders>
              <w:bottom w:val="single" w:sz="4" w:space="0" w:color="auto"/>
            </w:tcBorders>
          </w:tcPr>
          <w:p w:rsidR="006F071C" w:rsidRPr="00CE5FB6" w:rsidRDefault="006F071C" w:rsidP="00CE5FB6">
            <w:pPr>
              <w:rPr>
                <w:rFonts w:ascii="Times New Roman" w:hAnsi="Times New Roman"/>
                <w:iCs/>
                <w:sz w:val="24"/>
                <w:szCs w:val="24"/>
                <w:lang w:val="uk-UA"/>
              </w:rPr>
            </w:pPr>
          </w:p>
        </w:tc>
        <w:tc>
          <w:tcPr>
            <w:tcW w:w="1251" w:type="pct"/>
            <w:tcBorders>
              <w:bottom w:val="single" w:sz="4" w:space="0" w:color="auto"/>
            </w:tcBorders>
          </w:tcPr>
          <w:p w:rsidR="006F071C" w:rsidRPr="00CE5FB6" w:rsidRDefault="006F071C" w:rsidP="00CE5FB6">
            <w:pPr>
              <w:ind w:firstLine="0"/>
              <w:rPr>
                <w:rFonts w:ascii="Times New Roman" w:hAnsi="Times New Roman"/>
                <w:sz w:val="24"/>
                <w:szCs w:val="24"/>
                <w:lang w:val="uk-UA"/>
              </w:rPr>
            </w:pPr>
            <w:r w:rsidRPr="00CE5FB6">
              <w:rPr>
                <w:rFonts w:ascii="Times New Roman" w:hAnsi="Times New Roman"/>
                <w:iCs/>
                <w:sz w:val="24"/>
                <w:szCs w:val="24"/>
                <w:lang w:val="uk-UA"/>
              </w:rPr>
              <w:t>Енергетичний план на 2025-2030 роки</w:t>
            </w:r>
          </w:p>
        </w:tc>
        <w:tc>
          <w:tcPr>
            <w:tcW w:w="2500" w:type="pct"/>
            <w:tcBorders>
              <w:bottom w:val="single" w:sz="4" w:space="0" w:color="auto"/>
            </w:tcBorders>
          </w:tcPr>
          <w:p w:rsidR="006F071C" w:rsidRPr="00CE5FB6" w:rsidRDefault="006F071C" w:rsidP="00CE5FB6">
            <w:pPr>
              <w:ind w:firstLine="0"/>
              <w:rPr>
                <w:rFonts w:ascii="Times New Roman" w:hAnsi="Times New Roman"/>
                <w:iCs/>
                <w:sz w:val="24"/>
                <w:szCs w:val="24"/>
                <w:lang w:val="uk-UA"/>
              </w:rPr>
            </w:pPr>
            <w:r w:rsidRPr="00CE5FB6">
              <w:rPr>
                <w:rFonts w:ascii="Times New Roman" w:hAnsi="Times New Roman"/>
                <w:iCs/>
                <w:sz w:val="24"/>
                <w:szCs w:val="24"/>
                <w:lang w:val="uk-UA"/>
              </w:rPr>
              <w:t xml:space="preserve">Підвищення </w:t>
            </w:r>
            <w:proofErr w:type="spellStart"/>
            <w:r w:rsidRPr="00CE5FB6">
              <w:rPr>
                <w:rFonts w:ascii="Times New Roman" w:hAnsi="Times New Roman"/>
                <w:iCs/>
                <w:sz w:val="24"/>
                <w:szCs w:val="24"/>
                <w:lang w:val="uk-UA"/>
              </w:rPr>
              <w:t>енергоефективності</w:t>
            </w:r>
            <w:proofErr w:type="spellEnd"/>
            <w:r w:rsidRPr="00CE5FB6">
              <w:rPr>
                <w:rFonts w:ascii="Times New Roman" w:hAnsi="Times New Roman"/>
                <w:iCs/>
                <w:sz w:val="24"/>
                <w:szCs w:val="24"/>
                <w:lang w:val="uk-UA"/>
              </w:rPr>
              <w:t>:</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sz w:val="24"/>
                <w:szCs w:val="24"/>
                <w:lang w:val="uk-UA"/>
              </w:rPr>
            </w:pPr>
            <w:r w:rsidRPr="00CE5FB6">
              <w:rPr>
                <w:rFonts w:ascii="Times New Roman" w:hAnsi="Times New Roman" w:cs="Times New Roman"/>
                <w:sz w:val="24"/>
                <w:szCs w:val="24"/>
                <w:lang w:val="uk-UA"/>
              </w:rPr>
              <w:t xml:space="preserve">Заміна насосного обладнання на </w:t>
            </w:r>
            <w:proofErr w:type="spellStart"/>
            <w:r w:rsidRPr="00CE5FB6">
              <w:rPr>
                <w:rFonts w:ascii="Times New Roman" w:hAnsi="Times New Roman" w:cs="Times New Roman"/>
                <w:sz w:val="24"/>
                <w:szCs w:val="24"/>
                <w:lang w:val="uk-UA"/>
              </w:rPr>
              <w:t>енергоефективне</w:t>
            </w:r>
            <w:proofErr w:type="spellEnd"/>
            <w:r w:rsidRPr="00CE5FB6">
              <w:rPr>
                <w:rFonts w:ascii="Times New Roman" w:hAnsi="Times New Roman" w:cs="Times New Roman"/>
                <w:sz w:val="24"/>
                <w:szCs w:val="24"/>
                <w:lang w:val="uk-UA"/>
              </w:rPr>
              <w:t xml:space="preserve"> з встановленням частотних перетворювачів на водопровідних насосних станціях.</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sz w:val="24"/>
                <w:szCs w:val="24"/>
                <w:lang w:val="uk-UA"/>
              </w:rPr>
            </w:pPr>
            <w:r w:rsidRPr="00CE5FB6">
              <w:rPr>
                <w:rFonts w:ascii="Times New Roman" w:hAnsi="Times New Roman" w:cs="Times New Roman"/>
                <w:sz w:val="24"/>
                <w:szCs w:val="24"/>
                <w:lang w:val="uk-UA"/>
              </w:rPr>
              <w:t>Зменшення питомих витрат електроенергії на підйом та транспортування води.</w:t>
            </w:r>
          </w:p>
        </w:tc>
      </w:tr>
      <w:tr w:rsidR="006F071C" w:rsidRPr="00CE5FB6" w:rsidTr="00D574A4">
        <w:trPr>
          <w:trHeight w:val="1800"/>
          <w:jc w:val="center"/>
        </w:trPr>
        <w:tc>
          <w:tcPr>
            <w:tcW w:w="514" w:type="pct"/>
            <w:vMerge/>
          </w:tcPr>
          <w:p w:rsidR="006F071C" w:rsidRPr="00CE5FB6" w:rsidRDefault="006F071C" w:rsidP="00CE5FB6">
            <w:pPr>
              <w:rPr>
                <w:rFonts w:ascii="Times New Roman" w:hAnsi="Times New Roman"/>
                <w:bCs/>
                <w:iCs/>
                <w:sz w:val="24"/>
                <w:szCs w:val="24"/>
                <w:lang w:val="uk-UA"/>
              </w:rPr>
            </w:pPr>
          </w:p>
        </w:tc>
        <w:tc>
          <w:tcPr>
            <w:tcW w:w="735" w:type="pct"/>
            <w:vMerge w:val="restart"/>
            <w:tcBorders>
              <w:top w:val="single" w:sz="4" w:space="0" w:color="auto"/>
            </w:tcBorders>
            <w:textDirection w:val="btLr"/>
          </w:tcPr>
          <w:p w:rsidR="00D574A4" w:rsidRDefault="00D574A4" w:rsidP="00D574A4">
            <w:pPr>
              <w:ind w:left="113" w:right="113" w:firstLine="0"/>
              <w:jc w:val="center"/>
              <w:rPr>
                <w:rFonts w:ascii="Times New Roman" w:hAnsi="Times New Roman"/>
                <w:iCs/>
                <w:sz w:val="24"/>
                <w:szCs w:val="24"/>
                <w:lang w:val="uk-UA"/>
              </w:rPr>
            </w:pPr>
          </w:p>
          <w:p w:rsidR="00D574A4" w:rsidRDefault="00D574A4" w:rsidP="00D574A4">
            <w:pPr>
              <w:ind w:left="113" w:right="113" w:firstLine="0"/>
              <w:jc w:val="center"/>
              <w:rPr>
                <w:rFonts w:ascii="Times New Roman" w:hAnsi="Times New Roman"/>
                <w:iCs/>
                <w:sz w:val="24"/>
                <w:szCs w:val="24"/>
                <w:lang w:val="uk-UA"/>
              </w:rPr>
            </w:pPr>
          </w:p>
          <w:p w:rsidR="006F071C" w:rsidRPr="00CE5FB6" w:rsidRDefault="006F071C" w:rsidP="00D574A4">
            <w:pPr>
              <w:ind w:left="113" w:right="113" w:firstLine="0"/>
              <w:jc w:val="center"/>
              <w:rPr>
                <w:rFonts w:ascii="Times New Roman" w:hAnsi="Times New Roman"/>
                <w:iCs/>
                <w:sz w:val="24"/>
                <w:szCs w:val="24"/>
                <w:lang w:val="uk-UA"/>
              </w:rPr>
            </w:pPr>
            <w:r w:rsidRPr="00CE5FB6">
              <w:rPr>
                <w:rFonts w:ascii="Times New Roman" w:hAnsi="Times New Roman"/>
                <w:iCs/>
                <w:sz w:val="24"/>
                <w:szCs w:val="24"/>
                <w:lang w:val="uk-UA"/>
              </w:rPr>
              <w:t>Водовідведення</w:t>
            </w:r>
          </w:p>
        </w:tc>
        <w:tc>
          <w:tcPr>
            <w:tcW w:w="1251" w:type="pct"/>
            <w:tcBorders>
              <w:top w:val="single" w:sz="4" w:space="0" w:color="auto"/>
              <w:bottom w:val="single" w:sz="4" w:space="0" w:color="auto"/>
            </w:tcBorders>
          </w:tcPr>
          <w:p w:rsidR="006F071C" w:rsidRPr="00CE5FB6" w:rsidRDefault="006F071C" w:rsidP="00CE5FB6">
            <w:pPr>
              <w:ind w:firstLine="0"/>
              <w:rPr>
                <w:rFonts w:ascii="Times New Roman" w:hAnsi="Times New Roman"/>
                <w:iCs/>
                <w:sz w:val="24"/>
                <w:szCs w:val="24"/>
                <w:lang w:val="uk-UA"/>
              </w:rPr>
            </w:pPr>
            <w:r w:rsidRPr="00CE5FB6">
              <w:rPr>
                <w:rFonts w:ascii="Times New Roman" w:hAnsi="Times New Roman"/>
                <w:iCs/>
                <w:sz w:val="24"/>
                <w:szCs w:val="24"/>
                <w:lang w:val="uk-UA"/>
              </w:rPr>
              <w:t>Стратегія розвитку Первомайської МТГ до 2027 року</w:t>
            </w:r>
          </w:p>
        </w:tc>
        <w:tc>
          <w:tcPr>
            <w:tcW w:w="2500" w:type="pct"/>
            <w:tcBorders>
              <w:top w:val="single" w:sz="4" w:space="0" w:color="auto"/>
              <w:bottom w:val="single" w:sz="4" w:space="0" w:color="auto"/>
            </w:tcBorders>
          </w:tcPr>
          <w:p w:rsidR="006F071C" w:rsidRPr="00CE5FB6" w:rsidRDefault="006F071C" w:rsidP="00CE5FB6">
            <w:pPr>
              <w:ind w:firstLine="0"/>
              <w:rPr>
                <w:rFonts w:ascii="Times New Roman" w:hAnsi="Times New Roman"/>
                <w:sz w:val="24"/>
                <w:szCs w:val="24"/>
                <w:lang w:val="uk-UA"/>
              </w:rPr>
            </w:pPr>
            <w:r w:rsidRPr="00CE5FB6">
              <w:rPr>
                <w:rFonts w:ascii="Times New Roman" w:hAnsi="Times New Roman"/>
                <w:sz w:val="24"/>
                <w:szCs w:val="24"/>
                <w:lang w:val="uk-UA"/>
              </w:rPr>
              <w:t>Відновлення системи водовідведення:</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sz w:val="24"/>
                <w:szCs w:val="24"/>
                <w:lang w:val="uk-UA"/>
              </w:rPr>
            </w:pPr>
            <w:r w:rsidRPr="00CE5FB6">
              <w:rPr>
                <w:rFonts w:ascii="Times New Roman" w:hAnsi="Times New Roman" w:cs="Times New Roman"/>
                <w:sz w:val="24"/>
                <w:szCs w:val="24"/>
                <w:lang w:val="uk-UA"/>
              </w:rPr>
              <w:t>Реконструкція та модернізація очисних споруд каналізації для запобігання забрудненню довкілля.</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sz w:val="24"/>
                <w:szCs w:val="24"/>
                <w:lang w:val="uk-UA"/>
              </w:rPr>
            </w:pPr>
            <w:r w:rsidRPr="00CE5FB6">
              <w:rPr>
                <w:rFonts w:ascii="Times New Roman" w:hAnsi="Times New Roman" w:cs="Times New Roman"/>
                <w:sz w:val="24"/>
                <w:szCs w:val="24"/>
                <w:lang w:val="uk-UA"/>
              </w:rPr>
              <w:t>Розширення мережі централізованого водовідведення (будівництво нових колекторів).</w:t>
            </w:r>
          </w:p>
        </w:tc>
      </w:tr>
      <w:tr w:rsidR="006F071C" w:rsidRPr="00CE5FB6" w:rsidTr="002165E3">
        <w:trPr>
          <w:trHeight w:val="815"/>
          <w:jc w:val="center"/>
        </w:trPr>
        <w:tc>
          <w:tcPr>
            <w:tcW w:w="514" w:type="pct"/>
            <w:vMerge/>
            <w:tcBorders>
              <w:bottom w:val="single" w:sz="2" w:space="0" w:color="auto"/>
            </w:tcBorders>
          </w:tcPr>
          <w:p w:rsidR="006F071C" w:rsidRPr="00CE5FB6" w:rsidRDefault="006F071C" w:rsidP="00CE5FB6">
            <w:pPr>
              <w:rPr>
                <w:rFonts w:ascii="Times New Roman" w:hAnsi="Times New Roman"/>
                <w:bCs/>
                <w:iCs/>
                <w:sz w:val="24"/>
                <w:szCs w:val="24"/>
                <w:lang w:val="uk-UA"/>
              </w:rPr>
            </w:pPr>
          </w:p>
        </w:tc>
        <w:tc>
          <w:tcPr>
            <w:tcW w:w="735" w:type="pct"/>
            <w:vMerge/>
            <w:tcBorders>
              <w:bottom w:val="single" w:sz="4" w:space="0" w:color="auto"/>
            </w:tcBorders>
          </w:tcPr>
          <w:p w:rsidR="006F071C" w:rsidRPr="00CE5FB6" w:rsidRDefault="006F071C" w:rsidP="00CE5FB6">
            <w:pPr>
              <w:rPr>
                <w:rFonts w:ascii="Times New Roman" w:hAnsi="Times New Roman"/>
                <w:sz w:val="24"/>
                <w:szCs w:val="24"/>
                <w:lang w:val="uk-UA"/>
              </w:rPr>
            </w:pPr>
          </w:p>
        </w:tc>
        <w:tc>
          <w:tcPr>
            <w:tcW w:w="1251" w:type="pct"/>
            <w:tcBorders>
              <w:top w:val="single" w:sz="4" w:space="0" w:color="auto"/>
              <w:bottom w:val="single" w:sz="4" w:space="0" w:color="auto"/>
            </w:tcBorders>
          </w:tcPr>
          <w:p w:rsidR="006F071C" w:rsidRPr="00CE5FB6" w:rsidRDefault="006F071C" w:rsidP="00CE5FB6">
            <w:pPr>
              <w:ind w:firstLine="0"/>
              <w:rPr>
                <w:rFonts w:ascii="Times New Roman" w:hAnsi="Times New Roman"/>
                <w:iCs/>
                <w:sz w:val="24"/>
                <w:szCs w:val="24"/>
                <w:lang w:val="uk-UA"/>
              </w:rPr>
            </w:pPr>
            <w:r w:rsidRPr="00CE5FB6">
              <w:rPr>
                <w:rFonts w:ascii="Times New Roman" w:hAnsi="Times New Roman"/>
                <w:iCs/>
                <w:sz w:val="24"/>
                <w:szCs w:val="24"/>
                <w:lang w:val="uk-UA"/>
              </w:rPr>
              <w:t>Енергетичний план на 2025-2030 роки</w:t>
            </w:r>
          </w:p>
        </w:tc>
        <w:tc>
          <w:tcPr>
            <w:tcW w:w="2500" w:type="pct"/>
            <w:tcBorders>
              <w:top w:val="single" w:sz="4" w:space="0" w:color="auto"/>
              <w:bottom w:val="single" w:sz="4" w:space="0" w:color="auto"/>
            </w:tcBorders>
          </w:tcPr>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sz w:val="24"/>
                <w:szCs w:val="24"/>
                <w:lang w:val="uk-UA"/>
              </w:rPr>
            </w:pPr>
            <w:r w:rsidRPr="00CE5FB6">
              <w:rPr>
                <w:rFonts w:ascii="Times New Roman" w:hAnsi="Times New Roman" w:cs="Times New Roman"/>
                <w:sz w:val="24"/>
                <w:szCs w:val="24"/>
                <w:lang w:val="uk-UA"/>
              </w:rPr>
              <w:t>Модернізація насосного обладнання на каналізаційних насосних станціях (КНС) для зниження енергоспоживання.</w:t>
            </w:r>
          </w:p>
        </w:tc>
      </w:tr>
      <w:tr w:rsidR="006F071C" w:rsidRPr="00CE5FB6" w:rsidTr="00D574A4">
        <w:trPr>
          <w:trHeight w:val="1902"/>
          <w:jc w:val="center"/>
        </w:trPr>
        <w:tc>
          <w:tcPr>
            <w:tcW w:w="514" w:type="pct"/>
            <w:vMerge w:val="restart"/>
            <w:textDirection w:val="btLr"/>
          </w:tcPr>
          <w:p w:rsidR="006F071C" w:rsidRPr="00CE5FB6" w:rsidRDefault="006F071C" w:rsidP="00D574A4">
            <w:pPr>
              <w:ind w:left="113" w:right="113" w:firstLine="0"/>
              <w:jc w:val="center"/>
              <w:rPr>
                <w:rFonts w:ascii="Times New Roman" w:hAnsi="Times New Roman"/>
                <w:bCs/>
                <w:iCs/>
                <w:sz w:val="24"/>
                <w:szCs w:val="24"/>
                <w:lang w:val="uk-UA"/>
              </w:rPr>
            </w:pPr>
            <w:r w:rsidRPr="00CE5FB6">
              <w:rPr>
                <w:rFonts w:ascii="Times New Roman" w:hAnsi="Times New Roman"/>
                <w:bCs/>
                <w:iCs/>
                <w:sz w:val="24"/>
                <w:szCs w:val="24"/>
                <w:lang w:val="uk-UA"/>
              </w:rPr>
              <w:lastRenderedPageBreak/>
              <w:t>Господарство поводження з відходами</w:t>
            </w:r>
          </w:p>
        </w:tc>
        <w:tc>
          <w:tcPr>
            <w:tcW w:w="735" w:type="pct"/>
            <w:vMerge w:val="restart"/>
            <w:tcBorders>
              <w:top w:val="single" w:sz="4" w:space="0" w:color="auto"/>
            </w:tcBorders>
            <w:textDirection w:val="btLr"/>
          </w:tcPr>
          <w:p w:rsidR="006F071C" w:rsidRPr="00CE5FB6" w:rsidRDefault="006F071C" w:rsidP="00D574A4">
            <w:pPr>
              <w:ind w:left="113" w:right="113" w:firstLine="0"/>
              <w:jc w:val="center"/>
              <w:rPr>
                <w:rFonts w:ascii="Times New Roman" w:hAnsi="Times New Roman"/>
                <w:iCs/>
                <w:sz w:val="24"/>
                <w:szCs w:val="24"/>
                <w:lang w:val="uk-UA"/>
              </w:rPr>
            </w:pPr>
            <w:r w:rsidRPr="00CE5FB6">
              <w:rPr>
                <w:rFonts w:ascii="Times New Roman" w:hAnsi="Times New Roman"/>
                <w:iCs/>
                <w:sz w:val="24"/>
                <w:szCs w:val="24"/>
                <w:lang w:val="uk-UA"/>
              </w:rPr>
              <w:t>Поводження з побутовими відходами</w:t>
            </w:r>
          </w:p>
        </w:tc>
        <w:tc>
          <w:tcPr>
            <w:tcW w:w="1251" w:type="pct"/>
            <w:tcBorders>
              <w:top w:val="single" w:sz="4" w:space="0" w:color="auto"/>
              <w:bottom w:val="single" w:sz="4" w:space="0" w:color="auto"/>
            </w:tcBorders>
          </w:tcPr>
          <w:p w:rsidR="006F071C" w:rsidRPr="00CE5FB6" w:rsidRDefault="006F071C" w:rsidP="00CE5FB6">
            <w:pPr>
              <w:ind w:firstLine="0"/>
              <w:rPr>
                <w:rFonts w:ascii="Times New Roman" w:hAnsi="Times New Roman"/>
                <w:iCs/>
                <w:sz w:val="24"/>
                <w:szCs w:val="24"/>
                <w:lang w:val="uk-UA"/>
              </w:rPr>
            </w:pPr>
            <w:r w:rsidRPr="00CE5FB6">
              <w:rPr>
                <w:rFonts w:ascii="Times New Roman" w:hAnsi="Times New Roman"/>
                <w:iCs/>
                <w:sz w:val="24"/>
                <w:szCs w:val="24"/>
                <w:lang w:val="uk-UA"/>
              </w:rPr>
              <w:t>Стратегія розвитку Первомайської МТГ до 2027 року</w:t>
            </w:r>
          </w:p>
        </w:tc>
        <w:tc>
          <w:tcPr>
            <w:tcW w:w="2500" w:type="pct"/>
            <w:tcBorders>
              <w:top w:val="single" w:sz="4" w:space="0" w:color="auto"/>
            </w:tcBorders>
          </w:tcPr>
          <w:p w:rsidR="006F071C" w:rsidRPr="00CE5FB6" w:rsidRDefault="006F071C" w:rsidP="002165E3">
            <w:pPr>
              <w:ind w:firstLine="0"/>
              <w:rPr>
                <w:rFonts w:ascii="Times New Roman" w:hAnsi="Times New Roman"/>
                <w:iCs/>
                <w:sz w:val="24"/>
                <w:szCs w:val="24"/>
                <w:lang w:val="uk-UA"/>
              </w:rPr>
            </w:pPr>
            <w:r w:rsidRPr="00CE5FB6">
              <w:rPr>
                <w:rFonts w:ascii="Times New Roman" w:hAnsi="Times New Roman"/>
                <w:iCs/>
                <w:sz w:val="24"/>
                <w:szCs w:val="24"/>
                <w:lang w:val="uk-UA"/>
              </w:rPr>
              <w:t xml:space="preserve">Створення інфраструктури переробки твердих побутових відходів (ТПВ): </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sz w:val="24"/>
                <w:szCs w:val="24"/>
                <w:lang w:val="uk-UA"/>
              </w:rPr>
            </w:pPr>
            <w:r w:rsidRPr="00CE5FB6">
              <w:rPr>
                <w:rFonts w:ascii="Times New Roman" w:hAnsi="Times New Roman" w:cs="Times New Roman"/>
                <w:sz w:val="24"/>
                <w:szCs w:val="24"/>
                <w:lang w:val="uk-UA"/>
              </w:rPr>
              <w:t>Впровадження системи роздільного збирання ТПВ.</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sz w:val="24"/>
                <w:szCs w:val="24"/>
                <w:lang w:val="uk-UA"/>
              </w:rPr>
            </w:pPr>
            <w:r w:rsidRPr="00CE5FB6">
              <w:rPr>
                <w:rFonts w:ascii="Times New Roman" w:hAnsi="Times New Roman" w:cs="Times New Roman"/>
                <w:sz w:val="24"/>
                <w:szCs w:val="24"/>
                <w:lang w:val="uk-UA"/>
              </w:rPr>
              <w:t xml:space="preserve">Будівництво </w:t>
            </w:r>
            <w:proofErr w:type="spellStart"/>
            <w:r w:rsidRPr="00CE5FB6">
              <w:rPr>
                <w:rFonts w:ascii="Times New Roman" w:hAnsi="Times New Roman" w:cs="Times New Roman"/>
                <w:sz w:val="24"/>
                <w:szCs w:val="24"/>
                <w:lang w:val="uk-UA"/>
              </w:rPr>
              <w:t>сміттєпереробного</w:t>
            </w:r>
            <w:proofErr w:type="spellEnd"/>
            <w:r w:rsidRPr="00CE5FB6">
              <w:rPr>
                <w:rFonts w:ascii="Times New Roman" w:hAnsi="Times New Roman" w:cs="Times New Roman"/>
                <w:sz w:val="24"/>
                <w:szCs w:val="24"/>
                <w:lang w:val="uk-UA"/>
              </w:rPr>
              <w:t xml:space="preserve"> комплексу або сортувальної лінії для зменшення обсягів захоронення ТПВ.</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sz w:val="24"/>
                <w:szCs w:val="24"/>
                <w:lang w:val="uk-UA"/>
              </w:rPr>
            </w:pPr>
            <w:r w:rsidRPr="00CE5FB6">
              <w:rPr>
                <w:rFonts w:ascii="Times New Roman" w:hAnsi="Times New Roman" w:cs="Times New Roman"/>
                <w:sz w:val="24"/>
                <w:szCs w:val="24"/>
                <w:lang w:val="uk-UA"/>
              </w:rPr>
              <w:t>Придбання спеціалізованої техніки для збору та вивезення ТПВ.</w:t>
            </w:r>
          </w:p>
        </w:tc>
      </w:tr>
      <w:tr w:rsidR="006F071C" w:rsidRPr="000602C7" w:rsidTr="00D574A4">
        <w:trPr>
          <w:trHeight w:val="2120"/>
          <w:jc w:val="center"/>
        </w:trPr>
        <w:tc>
          <w:tcPr>
            <w:tcW w:w="514" w:type="pct"/>
            <w:vMerge/>
          </w:tcPr>
          <w:p w:rsidR="006F071C" w:rsidRPr="00CE5FB6" w:rsidRDefault="006F071C" w:rsidP="00CE5FB6">
            <w:pPr>
              <w:rPr>
                <w:rFonts w:ascii="Times New Roman" w:hAnsi="Times New Roman"/>
                <w:bCs/>
                <w:iCs/>
                <w:sz w:val="24"/>
                <w:szCs w:val="24"/>
                <w:lang w:val="uk-UA"/>
              </w:rPr>
            </w:pPr>
          </w:p>
        </w:tc>
        <w:tc>
          <w:tcPr>
            <w:tcW w:w="735" w:type="pct"/>
            <w:vMerge/>
          </w:tcPr>
          <w:p w:rsidR="006F071C" w:rsidRPr="00CE5FB6" w:rsidRDefault="006F071C" w:rsidP="00CE5FB6">
            <w:pPr>
              <w:rPr>
                <w:rFonts w:ascii="Times New Roman" w:hAnsi="Times New Roman"/>
                <w:sz w:val="24"/>
                <w:szCs w:val="24"/>
                <w:lang w:val="uk-UA"/>
              </w:rPr>
            </w:pPr>
          </w:p>
        </w:tc>
        <w:tc>
          <w:tcPr>
            <w:tcW w:w="1251" w:type="pct"/>
            <w:tcBorders>
              <w:top w:val="single" w:sz="4" w:space="0" w:color="auto"/>
            </w:tcBorders>
          </w:tcPr>
          <w:p w:rsidR="006F071C" w:rsidRPr="00CE5FB6" w:rsidRDefault="006F071C" w:rsidP="002165E3">
            <w:pPr>
              <w:ind w:firstLine="0"/>
              <w:jc w:val="left"/>
              <w:rPr>
                <w:rFonts w:ascii="Times New Roman" w:hAnsi="Times New Roman"/>
                <w:iCs/>
                <w:sz w:val="24"/>
                <w:szCs w:val="24"/>
                <w:lang w:val="uk-UA"/>
              </w:rPr>
            </w:pPr>
            <w:r w:rsidRPr="00CE5FB6">
              <w:rPr>
                <w:rFonts w:ascii="Times New Roman" w:hAnsi="Times New Roman"/>
                <w:iCs/>
                <w:sz w:val="24"/>
                <w:szCs w:val="24"/>
                <w:lang w:val="uk-UA"/>
              </w:rPr>
              <w:t>ПДСЕРК до 2030/2050 року</w:t>
            </w:r>
          </w:p>
        </w:tc>
        <w:tc>
          <w:tcPr>
            <w:tcW w:w="2500" w:type="pct"/>
            <w:tcBorders>
              <w:top w:val="single" w:sz="4" w:space="0" w:color="auto"/>
            </w:tcBorders>
          </w:tcPr>
          <w:p w:rsidR="006F071C" w:rsidRPr="00CE5FB6" w:rsidRDefault="006F071C" w:rsidP="002165E3">
            <w:pPr>
              <w:ind w:firstLine="0"/>
              <w:rPr>
                <w:rFonts w:ascii="Times New Roman" w:hAnsi="Times New Roman"/>
                <w:iCs/>
                <w:sz w:val="24"/>
                <w:szCs w:val="24"/>
                <w:lang w:val="uk-UA"/>
              </w:rPr>
            </w:pPr>
            <w:r w:rsidRPr="00CE5FB6">
              <w:rPr>
                <w:rFonts w:ascii="Times New Roman" w:hAnsi="Times New Roman"/>
                <w:iCs/>
                <w:sz w:val="24"/>
                <w:szCs w:val="24"/>
                <w:lang w:val="uk-UA"/>
              </w:rPr>
              <w:t>Вдосконалення системи збору ТПВ:</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iCs/>
                <w:sz w:val="24"/>
                <w:szCs w:val="24"/>
                <w:lang w:val="uk-UA"/>
              </w:rPr>
            </w:pPr>
            <w:r w:rsidRPr="00CE5FB6">
              <w:rPr>
                <w:rFonts w:ascii="Times New Roman" w:hAnsi="Times New Roman" w:cs="Times New Roman"/>
                <w:iCs/>
                <w:sz w:val="24"/>
                <w:szCs w:val="24"/>
                <w:lang w:val="uk-UA"/>
              </w:rPr>
              <w:t>Зменшення обсягів утворення відходів та збільшення частки їх переробки.</w:t>
            </w:r>
          </w:p>
          <w:p w:rsidR="006F071C" w:rsidRPr="00CE5FB6" w:rsidRDefault="006F071C" w:rsidP="00CE5FB6">
            <w:pPr>
              <w:pStyle w:val="ae"/>
              <w:numPr>
                <w:ilvl w:val="0"/>
                <w:numId w:val="13"/>
              </w:numPr>
              <w:spacing w:before="0" w:after="0" w:line="240" w:lineRule="auto"/>
              <w:ind w:left="0" w:hanging="284"/>
              <w:rPr>
                <w:rFonts w:ascii="Times New Roman" w:hAnsi="Times New Roman" w:cs="Times New Roman"/>
                <w:iCs/>
                <w:sz w:val="24"/>
                <w:szCs w:val="24"/>
                <w:lang w:val="uk-UA"/>
              </w:rPr>
            </w:pPr>
            <w:r w:rsidRPr="00CE5FB6">
              <w:rPr>
                <w:rFonts w:ascii="Times New Roman" w:hAnsi="Times New Roman" w:cs="Times New Roman"/>
                <w:iCs/>
                <w:sz w:val="24"/>
                <w:szCs w:val="24"/>
                <w:lang w:val="uk-UA"/>
              </w:rPr>
              <w:t>Утилізація полігонного газу (метану) для виробництва енергії або його спалювання (дегазація полігонів) для скорочення викидів парникових газів.</w:t>
            </w:r>
          </w:p>
        </w:tc>
      </w:tr>
    </w:tbl>
    <w:p w:rsidR="000D3B86" w:rsidRDefault="000D3B86" w:rsidP="002165E3">
      <w:pPr>
        <w:pStyle w:val="a6"/>
        <w:spacing w:before="0" w:after="0" w:line="240" w:lineRule="auto"/>
        <w:rPr>
          <w:rFonts w:ascii="Times New Roman" w:hAnsi="Times New Roman" w:cs="Times New Roman"/>
          <w:i w:val="0"/>
          <w:sz w:val="28"/>
          <w:szCs w:val="28"/>
          <w:lang w:val="uk-UA"/>
        </w:rPr>
      </w:pPr>
      <w:bookmarkStart w:id="22" w:name="_Toc174451675"/>
      <w:bookmarkEnd w:id="21"/>
    </w:p>
    <w:p w:rsidR="006F071C" w:rsidRDefault="006F071C" w:rsidP="002165E3">
      <w:pPr>
        <w:pStyle w:val="a6"/>
        <w:spacing w:before="0" w:after="0" w:line="240" w:lineRule="auto"/>
        <w:rPr>
          <w:rFonts w:ascii="Times New Roman" w:hAnsi="Times New Roman" w:cs="Times New Roman"/>
          <w:i w:val="0"/>
          <w:sz w:val="28"/>
          <w:szCs w:val="28"/>
          <w:lang w:val="uk-UA"/>
        </w:rPr>
      </w:pPr>
      <w:r w:rsidRPr="002165E3">
        <w:rPr>
          <w:rFonts w:ascii="Times New Roman" w:hAnsi="Times New Roman" w:cs="Times New Roman"/>
          <w:i w:val="0"/>
          <w:sz w:val="28"/>
          <w:szCs w:val="28"/>
          <w:lang w:val="uk-UA"/>
        </w:rPr>
        <w:t xml:space="preserve">Розробка та наповнення цього МПЗВ здійснювалися з дотриманням принципу взаємодоповнюваності ресурсів. Всі заходи та пріоритетні </w:t>
      </w:r>
      <w:proofErr w:type="spellStart"/>
      <w:r w:rsidRPr="002165E3">
        <w:rPr>
          <w:rFonts w:ascii="Times New Roman" w:hAnsi="Times New Roman" w:cs="Times New Roman"/>
          <w:i w:val="0"/>
          <w:sz w:val="28"/>
          <w:szCs w:val="28"/>
          <w:lang w:val="uk-UA"/>
        </w:rPr>
        <w:t>проєкти</w:t>
      </w:r>
      <w:proofErr w:type="spellEnd"/>
      <w:r w:rsidRPr="002165E3">
        <w:rPr>
          <w:rFonts w:ascii="Times New Roman" w:hAnsi="Times New Roman" w:cs="Times New Roman"/>
          <w:i w:val="0"/>
          <w:sz w:val="28"/>
          <w:szCs w:val="28"/>
          <w:lang w:val="uk-UA"/>
        </w:rPr>
        <w:t>, включені до цього документу, пройшли верифікацію на предмет джерел покриття витрат: вони спрямовані на вирішення критичних потреб, які наразі не мають підтвердженого фінансування за рахунок коштів державного, обласного або місцевого бюджетів.</w:t>
      </w:r>
    </w:p>
    <w:p w:rsidR="003D2968" w:rsidRPr="002165E3" w:rsidRDefault="003D2968" w:rsidP="002165E3">
      <w:pPr>
        <w:pStyle w:val="a6"/>
        <w:spacing w:before="0" w:after="0" w:line="240" w:lineRule="auto"/>
        <w:rPr>
          <w:rFonts w:ascii="Times New Roman" w:hAnsi="Times New Roman" w:cs="Times New Roman"/>
          <w:i w:val="0"/>
          <w:sz w:val="28"/>
          <w:szCs w:val="28"/>
          <w:lang w:val="uk-UA"/>
        </w:rPr>
      </w:pPr>
    </w:p>
    <w:p w:rsidR="006F071C" w:rsidRDefault="006F071C" w:rsidP="002165E3">
      <w:pPr>
        <w:pStyle w:val="a6"/>
        <w:spacing w:before="0" w:after="0" w:line="240" w:lineRule="auto"/>
        <w:rPr>
          <w:rFonts w:ascii="Times New Roman" w:hAnsi="Times New Roman" w:cs="Times New Roman"/>
          <w:i w:val="0"/>
          <w:sz w:val="28"/>
          <w:szCs w:val="28"/>
          <w:lang w:val="uk-UA"/>
        </w:rPr>
      </w:pPr>
      <w:r w:rsidRPr="002165E3">
        <w:rPr>
          <w:rFonts w:ascii="Times New Roman" w:hAnsi="Times New Roman" w:cs="Times New Roman"/>
          <w:i w:val="0"/>
          <w:sz w:val="28"/>
          <w:szCs w:val="28"/>
          <w:lang w:val="uk-UA"/>
        </w:rPr>
        <w:t>Крім того, з метою уникнення подвійного фінансування, громада підтверджує, що станом на момент розробки цього Плану, комунікація щодо фінансування саме зазначених нижче заходів не дублюється і не ведеться паралельно з іншими міжнародними донорами чи фінансовими організаціями. Таким чином, МПЗВ фокусується виключно на тих компонентах відновлення, які наразі залишаються без фінансового забезпечення, створюючи унікальну додану вартість для сталого розвитку громади.</w:t>
      </w:r>
    </w:p>
    <w:p w:rsidR="003D2968" w:rsidRPr="002165E3" w:rsidRDefault="003D2968" w:rsidP="002165E3">
      <w:pPr>
        <w:pStyle w:val="a6"/>
        <w:spacing w:before="0" w:after="0" w:line="240" w:lineRule="auto"/>
        <w:rPr>
          <w:rFonts w:ascii="Times New Roman" w:hAnsi="Times New Roman" w:cs="Times New Roman"/>
          <w:i w:val="0"/>
          <w:sz w:val="28"/>
          <w:szCs w:val="28"/>
          <w:lang w:val="uk-UA"/>
        </w:rPr>
      </w:pPr>
    </w:p>
    <w:p w:rsidR="006F071C" w:rsidRPr="006F071C" w:rsidRDefault="006F071C" w:rsidP="002165E3">
      <w:pPr>
        <w:pStyle w:val="a6"/>
        <w:shd w:val="clear" w:color="auto" w:fill="FFFFFF" w:themeFill="accent5"/>
        <w:spacing w:before="0" w:after="0" w:line="240" w:lineRule="auto"/>
        <w:rPr>
          <w:lang w:val="uk-UA"/>
        </w:rPr>
      </w:pPr>
      <w:r w:rsidRPr="002165E3">
        <w:rPr>
          <w:rFonts w:ascii="Times New Roman" w:hAnsi="Times New Roman" w:cs="Times New Roman"/>
          <w:bCs/>
          <w:i w:val="0"/>
          <w:sz w:val="28"/>
          <w:szCs w:val="28"/>
          <w:lang w:val="uk-UA"/>
        </w:rPr>
        <w:t>Стратегія розвитку Первомайської міської територіальної громади на період до 2027 року містить</w:t>
      </w:r>
      <w:r w:rsidRPr="002165E3">
        <w:rPr>
          <w:rFonts w:ascii="Times New Roman" w:hAnsi="Times New Roman" w:cs="Times New Roman"/>
          <w:i w:val="0"/>
          <w:sz w:val="28"/>
          <w:szCs w:val="28"/>
          <w:lang w:val="uk-UA"/>
        </w:rPr>
        <w:t xml:space="preserve"> низку задекларованих пріоритетних потреб, реалізація яких значною мірою спирається на залучення зовнішнього фінансування та міжнародної технічної допомоги. Документ робить чіткий акцент на поглибленні співпраці з ключовими міжнародними донорами та фінансовими інституціями, зокрема Північною екологічною фінансовою </w:t>
      </w:r>
      <w:r w:rsidRPr="002165E3">
        <w:rPr>
          <w:rFonts w:ascii="Times New Roman" w:hAnsi="Times New Roman" w:cs="Times New Roman"/>
          <w:i w:val="0"/>
          <w:sz w:val="28"/>
          <w:szCs w:val="28"/>
          <w:lang w:val="uk-UA"/>
        </w:rPr>
        <w:lastRenderedPageBreak/>
        <w:t xml:space="preserve">корпорацією, Німецьким товариством міжнародного співробітництва, Міжнародною організацією з міграції, Програмою «U-LEAD з Європою» та Програмою розвитку ООН, розглядаючи їх як стратегічних партнерів у модернізації комунальної інфраструктури, підвищенні </w:t>
      </w:r>
      <w:proofErr w:type="spellStart"/>
      <w:r w:rsidRPr="002165E3">
        <w:rPr>
          <w:rFonts w:ascii="Times New Roman" w:hAnsi="Times New Roman" w:cs="Times New Roman"/>
          <w:i w:val="0"/>
          <w:sz w:val="28"/>
          <w:szCs w:val="28"/>
          <w:lang w:val="uk-UA"/>
        </w:rPr>
        <w:t>енергоефективності</w:t>
      </w:r>
      <w:proofErr w:type="spellEnd"/>
      <w:r w:rsidRPr="002165E3">
        <w:rPr>
          <w:rFonts w:ascii="Times New Roman" w:hAnsi="Times New Roman" w:cs="Times New Roman"/>
          <w:i w:val="0"/>
          <w:sz w:val="28"/>
          <w:szCs w:val="28"/>
          <w:lang w:val="uk-UA"/>
        </w:rPr>
        <w:t xml:space="preserve"> та забезпеченні сталого розвитку громади.</w:t>
      </w:r>
      <w:r w:rsidRPr="006F071C">
        <w:rPr>
          <w:lang w:val="uk-UA"/>
        </w:rPr>
        <w:br w:type="page"/>
      </w:r>
    </w:p>
    <w:p w:rsidR="006F071C" w:rsidRDefault="00A5706E" w:rsidP="00913185">
      <w:pPr>
        <w:pStyle w:val="1"/>
        <w:jc w:val="center"/>
        <w:rPr>
          <w:rFonts w:ascii="Times New Roman" w:hAnsi="Times New Roman" w:cs="Times New Roman"/>
          <w:caps w:val="0"/>
          <w:color w:val="auto"/>
          <w:spacing w:val="0"/>
          <w:sz w:val="28"/>
          <w:szCs w:val="28"/>
          <w:lang w:val="uk-UA"/>
        </w:rPr>
      </w:pPr>
      <w:bookmarkStart w:id="23" w:name="_Toc226559077"/>
      <w:r>
        <w:rPr>
          <w:rFonts w:ascii="Times New Roman" w:hAnsi="Times New Roman" w:cs="Times New Roman"/>
          <w:caps w:val="0"/>
          <w:color w:val="auto"/>
          <w:spacing w:val="0"/>
          <w:sz w:val="28"/>
          <w:szCs w:val="28"/>
          <w:lang w:val="uk-UA"/>
        </w:rPr>
        <w:lastRenderedPageBreak/>
        <w:t xml:space="preserve">2. </w:t>
      </w:r>
      <w:r w:rsidR="00913185">
        <w:rPr>
          <w:rFonts w:ascii="Times New Roman" w:hAnsi="Times New Roman" w:cs="Times New Roman"/>
          <w:caps w:val="0"/>
          <w:color w:val="auto"/>
          <w:spacing w:val="0"/>
          <w:sz w:val="28"/>
          <w:szCs w:val="28"/>
          <w:lang w:val="uk-UA"/>
        </w:rPr>
        <w:t>П</w:t>
      </w:r>
      <w:r w:rsidR="00913185" w:rsidRPr="00913185">
        <w:rPr>
          <w:rFonts w:ascii="Times New Roman" w:hAnsi="Times New Roman" w:cs="Times New Roman"/>
          <w:caps w:val="0"/>
          <w:color w:val="auto"/>
          <w:spacing w:val="0"/>
          <w:sz w:val="28"/>
          <w:szCs w:val="28"/>
          <w:lang w:val="uk-UA"/>
        </w:rPr>
        <w:t>роцес розробки місцевого плану зеленого відновлення</w:t>
      </w:r>
      <w:bookmarkEnd w:id="22"/>
      <w:bookmarkEnd w:id="23"/>
    </w:p>
    <w:p w:rsidR="00913185" w:rsidRPr="00913185" w:rsidRDefault="00913185" w:rsidP="00913185">
      <w:pPr>
        <w:rPr>
          <w:lang w:val="uk-UA"/>
        </w:rPr>
      </w:pPr>
    </w:p>
    <w:p w:rsidR="00913185" w:rsidRDefault="006F071C" w:rsidP="003D2968">
      <w:pPr>
        <w:pStyle w:val="a6"/>
        <w:spacing w:before="0" w:after="0" w:line="240" w:lineRule="auto"/>
        <w:rPr>
          <w:rFonts w:ascii="Times New Roman" w:hAnsi="Times New Roman" w:cs="Times New Roman"/>
          <w:i w:val="0"/>
          <w:sz w:val="28"/>
          <w:szCs w:val="28"/>
          <w:lang w:val="uk-UA"/>
        </w:rPr>
      </w:pPr>
      <w:r w:rsidRPr="00913185">
        <w:rPr>
          <w:rFonts w:ascii="Times New Roman" w:hAnsi="Times New Roman" w:cs="Times New Roman"/>
          <w:i w:val="0"/>
          <w:sz w:val="28"/>
          <w:szCs w:val="28"/>
          <w:lang w:val="uk-UA"/>
        </w:rPr>
        <w:t>Розробка Місцевого Плану Зеленого Відновлення є систематичним підходом, що</w:t>
      </w:r>
      <w:r w:rsidR="00913185">
        <w:rPr>
          <w:rFonts w:ascii="Times New Roman" w:hAnsi="Times New Roman" w:cs="Times New Roman"/>
          <w:i w:val="0"/>
          <w:sz w:val="28"/>
          <w:szCs w:val="28"/>
          <w:lang w:val="uk-UA"/>
        </w:rPr>
        <w:t xml:space="preserve"> складається з чотирьох етапів:</w:t>
      </w:r>
    </w:p>
    <w:p w:rsidR="00913185" w:rsidRDefault="00913185" w:rsidP="003D2968">
      <w:pPr>
        <w:pStyle w:val="a6"/>
        <w:spacing w:before="0" w:after="0" w:line="240" w:lineRule="auto"/>
        <w:rPr>
          <w:rFonts w:ascii="Times New Roman" w:hAnsi="Times New Roman" w:cs="Times New Roman"/>
          <w:i w:val="0"/>
          <w:sz w:val="28"/>
          <w:szCs w:val="28"/>
          <w:lang w:val="uk-UA"/>
        </w:rPr>
      </w:pPr>
      <w:r>
        <w:rPr>
          <w:rFonts w:ascii="Times New Roman" w:hAnsi="Times New Roman" w:cs="Times New Roman"/>
          <w:i w:val="0"/>
          <w:sz w:val="28"/>
          <w:szCs w:val="28"/>
          <w:lang w:val="uk-UA"/>
        </w:rPr>
        <w:t xml:space="preserve">1. </w:t>
      </w:r>
      <w:r w:rsidR="006F071C" w:rsidRPr="00913185">
        <w:rPr>
          <w:rFonts w:ascii="Times New Roman" w:hAnsi="Times New Roman" w:cs="Times New Roman"/>
          <w:i w:val="0"/>
          <w:sz w:val="28"/>
          <w:szCs w:val="28"/>
          <w:lang w:val="uk-UA"/>
        </w:rPr>
        <w:t>Залучення місцевих зацікавлених сторін, включаючи представників активу громади та місцеве населення, для визначення та формулювання потреб у зеленому відновленні.</w:t>
      </w:r>
    </w:p>
    <w:p w:rsidR="006F071C" w:rsidRPr="00913185" w:rsidRDefault="00913185" w:rsidP="00913185">
      <w:pPr>
        <w:pStyle w:val="a6"/>
        <w:spacing w:before="0" w:after="0" w:line="240" w:lineRule="auto"/>
        <w:rPr>
          <w:rFonts w:ascii="Times New Roman" w:hAnsi="Times New Roman" w:cs="Times New Roman"/>
          <w:i w:val="0"/>
          <w:sz w:val="28"/>
          <w:szCs w:val="28"/>
          <w:lang w:val="uk-UA"/>
        </w:rPr>
      </w:pPr>
      <w:r>
        <w:rPr>
          <w:rFonts w:ascii="Times New Roman" w:hAnsi="Times New Roman" w:cs="Times New Roman"/>
          <w:i w:val="0"/>
          <w:sz w:val="28"/>
          <w:szCs w:val="28"/>
          <w:lang w:val="uk-UA"/>
        </w:rPr>
        <w:t xml:space="preserve">2. </w:t>
      </w:r>
      <w:r w:rsidR="006F071C" w:rsidRPr="00913185">
        <w:rPr>
          <w:rFonts w:ascii="Times New Roman" w:hAnsi="Times New Roman" w:cs="Times New Roman"/>
          <w:i w:val="0"/>
          <w:sz w:val="28"/>
          <w:szCs w:val="28"/>
          <w:lang w:val="uk-UA"/>
        </w:rPr>
        <w:t xml:space="preserve">Оцінка існуючої ситуації в муніципалітеті, визначення пріоритетності потреб у зеленому відновленні та вибір секторів, на яких слід зосередитися. Пріоритетність потреб у зеленому відновленні та секторів, на яких слід зосередитися, визначається на основі таких критеріїв: </w:t>
      </w:r>
    </w:p>
    <w:p w:rsidR="006F071C" w:rsidRPr="00913185" w:rsidRDefault="00913185" w:rsidP="00913185">
      <w:pPr>
        <w:pStyle w:val="a6"/>
        <w:spacing w:before="0" w:after="0" w:line="240" w:lineRule="auto"/>
        <w:ind w:left="567" w:firstLine="0"/>
        <w:rPr>
          <w:rFonts w:ascii="Times New Roman" w:hAnsi="Times New Roman" w:cs="Times New Roman"/>
          <w:i w:val="0"/>
          <w:sz w:val="28"/>
          <w:szCs w:val="28"/>
          <w:lang w:val="uk-UA"/>
        </w:rPr>
      </w:pPr>
      <w:r>
        <w:rPr>
          <w:rFonts w:ascii="Times New Roman" w:hAnsi="Times New Roman" w:cs="Times New Roman"/>
          <w:i w:val="0"/>
          <w:sz w:val="28"/>
          <w:szCs w:val="28"/>
          <w:lang w:val="uk-UA"/>
        </w:rPr>
        <w:t xml:space="preserve">2.1. </w:t>
      </w:r>
      <w:r w:rsidR="006F071C" w:rsidRPr="00913185">
        <w:rPr>
          <w:rFonts w:ascii="Times New Roman" w:hAnsi="Times New Roman" w:cs="Times New Roman"/>
          <w:i w:val="0"/>
          <w:sz w:val="28"/>
          <w:szCs w:val="28"/>
          <w:lang w:val="uk-UA"/>
        </w:rPr>
        <w:t>Потенційний соціальний вплив.</w:t>
      </w:r>
    </w:p>
    <w:p w:rsidR="006F071C" w:rsidRPr="00913185" w:rsidRDefault="00913185" w:rsidP="00913185">
      <w:pPr>
        <w:pStyle w:val="a6"/>
        <w:spacing w:before="0" w:after="0" w:line="240" w:lineRule="auto"/>
        <w:ind w:left="567" w:firstLine="0"/>
        <w:rPr>
          <w:rFonts w:ascii="Times New Roman" w:hAnsi="Times New Roman" w:cs="Times New Roman"/>
          <w:i w:val="0"/>
          <w:sz w:val="28"/>
          <w:szCs w:val="28"/>
          <w:lang w:val="uk-UA"/>
        </w:rPr>
      </w:pPr>
      <w:r>
        <w:rPr>
          <w:rFonts w:ascii="Times New Roman" w:hAnsi="Times New Roman" w:cs="Times New Roman"/>
          <w:i w:val="0"/>
          <w:sz w:val="28"/>
          <w:szCs w:val="28"/>
          <w:lang w:val="uk-UA"/>
        </w:rPr>
        <w:t xml:space="preserve">2.2. </w:t>
      </w:r>
      <w:r w:rsidR="006F071C" w:rsidRPr="00913185">
        <w:rPr>
          <w:rFonts w:ascii="Times New Roman" w:hAnsi="Times New Roman" w:cs="Times New Roman"/>
          <w:i w:val="0"/>
          <w:sz w:val="28"/>
          <w:szCs w:val="28"/>
          <w:lang w:val="uk-UA"/>
        </w:rPr>
        <w:t>Потенційний вплив на навколишнє середовище.</w:t>
      </w:r>
    </w:p>
    <w:p w:rsidR="00913185" w:rsidRDefault="00913185" w:rsidP="003D2968">
      <w:pPr>
        <w:pStyle w:val="a6"/>
        <w:spacing w:before="0" w:after="0" w:line="240" w:lineRule="auto"/>
        <w:ind w:left="567" w:firstLine="0"/>
        <w:rPr>
          <w:rFonts w:ascii="Times New Roman" w:hAnsi="Times New Roman" w:cs="Times New Roman"/>
          <w:i w:val="0"/>
          <w:sz w:val="28"/>
          <w:szCs w:val="28"/>
          <w:lang w:val="uk-UA"/>
        </w:rPr>
      </w:pPr>
      <w:r>
        <w:rPr>
          <w:rFonts w:ascii="Times New Roman" w:hAnsi="Times New Roman" w:cs="Times New Roman"/>
          <w:i w:val="0"/>
          <w:sz w:val="28"/>
          <w:szCs w:val="28"/>
          <w:lang w:val="uk-UA"/>
        </w:rPr>
        <w:t xml:space="preserve">2.3. </w:t>
      </w:r>
      <w:r w:rsidR="006F071C" w:rsidRPr="00913185">
        <w:rPr>
          <w:rFonts w:ascii="Times New Roman" w:hAnsi="Times New Roman" w:cs="Times New Roman"/>
          <w:i w:val="0"/>
          <w:sz w:val="28"/>
          <w:szCs w:val="28"/>
          <w:lang w:val="uk-UA"/>
        </w:rPr>
        <w:t>Визначені потреби муніципалітету.</w:t>
      </w:r>
    </w:p>
    <w:p w:rsidR="00913185" w:rsidRDefault="00913185" w:rsidP="003D2968">
      <w:pPr>
        <w:pStyle w:val="a6"/>
        <w:spacing w:before="0" w:after="0" w:line="240" w:lineRule="auto"/>
        <w:rPr>
          <w:rFonts w:ascii="Times New Roman" w:hAnsi="Times New Roman" w:cs="Times New Roman"/>
          <w:i w:val="0"/>
          <w:sz w:val="28"/>
          <w:szCs w:val="28"/>
          <w:lang w:val="uk-UA"/>
        </w:rPr>
      </w:pPr>
      <w:r>
        <w:rPr>
          <w:rFonts w:ascii="Times New Roman" w:hAnsi="Times New Roman" w:cs="Times New Roman"/>
          <w:i w:val="0"/>
          <w:sz w:val="28"/>
          <w:szCs w:val="28"/>
          <w:lang w:val="uk-UA"/>
        </w:rPr>
        <w:t xml:space="preserve">3. </w:t>
      </w:r>
      <w:r w:rsidR="006F071C" w:rsidRPr="00913185">
        <w:rPr>
          <w:rFonts w:ascii="Times New Roman" w:hAnsi="Times New Roman" w:cs="Times New Roman"/>
          <w:i w:val="0"/>
          <w:sz w:val="28"/>
          <w:szCs w:val="28"/>
          <w:lang w:val="uk-UA"/>
        </w:rPr>
        <w:t>Визначення бачення муніципалітету щодо зеленого ві</w:t>
      </w:r>
      <w:r>
        <w:rPr>
          <w:rFonts w:ascii="Times New Roman" w:hAnsi="Times New Roman" w:cs="Times New Roman"/>
          <w:i w:val="0"/>
          <w:sz w:val="28"/>
          <w:szCs w:val="28"/>
          <w:lang w:val="uk-UA"/>
        </w:rPr>
        <w:t>дновлення та екологічних цілей.</w:t>
      </w:r>
    </w:p>
    <w:p w:rsidR="00260EC1" w:rsidRDefault="00913185" w:rsidP="00260EC1">
      <w:pPr>
        <w:pStyle w:val="a6"/>
        <w:spacing w:before="0" w:after="0" w:line="240" w:lineRule="auto"/>
        <w:rPr>
          <w:rFonts w:ascii="Times New Roman" w:hAnsi="Times New Roman" w:cs="Times New Roman"/>
          <w:i w:val="0"/>
          <w:sz w:val="28"/>
          <w:szCs w:val="28"/>
          <w:lang w:val="uk-UA"/>
        </w:rPr>
      </w:pPr>
      <w:r>
        <w:rPr>
          <w:rFonts w:ascii="Times New Roman" w:hAnsi="Times New Roman" w:cs="Times New Roman"/>
          <w:i w:val="0"/>
          <w:sz w:val="28"/>
          <w:szCs w:val="28"/>
          <w:lang w:val="uk-UA"/>
        </w:rPr>
        <w:t xml:space="preserve">4. </w:t>
      </w:r>
      <w:r w:rsidR="006F071C" w:rsidRPr="00913185">
        <w:rPr>
          <w:rFonts w:ascii="Times New Roman" w:hAnsi="Times New Roman" w:cs="Times New Roman"/>
          <w:i w:val="0"/>
          <w:sz w:val="28"/>
          <w:szCs w:val="28"/>
          <w:lang w:val="uk-UA"/>
        </w:rPr>
        <w:t>Розробка пріоритетних заходів зеленого відновлення, оцінка того, як їх можна реалізувати відповідно до цілі Паризької угоди щодо обмеження підвищення температури до 1,5°C, та аналіз ризиків і можливостей, що їх надають місцеві та глобальні</w:t>
      </w:r>
      <w:r w:rsidRPr="00913185">
        <w:rPr>
          <w:rFonts w:ascii="Times New Roman" w:hAnsi="Times New Roman" w:cs="Times New Roman"/>
          <w:i w:val="0"/>
          <w:sz w:val="28"/>
          <w:szCs w:val="28"/>
          <w:lang w:val="uk-UA"/>
        </w:rPr>
        <w:t xml:space="preserve"> тенденції</w:t>
      </w:r>
      <w:r>
        <w:rPr>
          <w:rFonts w:ascii="Times New Roman" w:hAnsi="Times New Roman" w:cs="Times New Roman"/>
          <w:i w:val="0"/>
          <w:sz w:val="28"/>
          <w:szCs w:val="28"/>
          <w:lang w:val="uk-UA"/>
        </w:rPr>
        <w:t>.</w:t>
      </w:r>
    </w:p>
    <w:p w:rsidR="006F071C" w:rsidRDefault="006F071C" w:rsidP="00913185">
      <w:pPr>
        <w:pStyle w:val="a6"/>
        <w:spacing w:before="0" w:after="0" w:line="240" w:lineRule="auto"/>
        <w:rPr>
          <w:rFonts w:ascii="Times New Roman" w:hAnsi="Times New Roman" w:cs="Times New Roman"/>
          <w:i w:val="0"/>
          <w:sz w:val="28"/>
          <w:szCs w:val="28"/>
          <w:lang w:val="uk-UA"/>
        </w:rPr>
      </w:pPr>
      <w:r w:rsidRPr="00913185">
        <w:rPr>
          <w:rFonts w:ascii="Times New Roman" w:hAnsi="Times New Roman" w:cs="Times New Roman"/>
          <w:i w:val="0"/>
          <w:sz w:val="28"/>
          <w:szCs w:val="28"/>
          <w:lang w:val="uk-UA"/>
        </w:rPr>
        <w:t xml:space="preserve"> </w:t>
      </w:r>
      <w:r w:rsidR="00913185">
        <w:rPr>
          <w:noProof/>
          <w:lang w:val="uk-UA" w:eastAsia="uk-UA"/>
        </w:rPr>
        <w:t xml:space="preserve"> </w:t>
      </w:r>
      <w:r w:rsidR="00913185" w:rsidRPr="00260EC1">
        <w:rPr>
          <w:noProof/>
          <w:shd w:val="clear" w:color="auto" w:fill="00B0F0"/>
          <w:lang w:val="ru-RU" w:eastAsia="ru-RU"/>
        </w:rPr>
        <w:drawing>
          <wp:inline distT="0" distB="0" distL="0" distR="0">
            <wp:extent cx="5943600" cy="3228975"/>
            <wp:effectExtent l="19050" t="0" r="19050" b="0"/>
            <wp:docPr id="20" name="Diagram 1">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7B9C7014-0A55-48CF-9978-BECF75BDB257}"/>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4" r:lo="rId65" r:qs="rId66" r:cs="rId67"/>
              </a:graphicData>
            </a:graphic>
          </wp:inline>
        </w:drawing>
      </w:r>
    </w:p>
    <w:p w:rsidR="006F071C" w:rsidRPr="006F071C" w:rsidRDefault="006F071C" w:rsidP="003D2968">
      <w:pPr>
        <w:pStyle w:val="af9"/>
        <w:ind w:firstLine="0"/>
        <w:jc w:val="right"/>
        <w:rPr>
          <w:b w:val="0"/>
          <w:bCs w:val="0"/>
          <w:color w:val="auto"/>
          <w:lang w:val="uk-UA"/>
        </w:rPr>
      </w:pPr>
      <w:r w:rsidRPr="00BC7D69">
        <w:rPr>
          <w:rFonts w:ascii="Times New Roman" w:hAnsi="Times New Roman" w:cs="Times New Roman"/>
          <w:b w:val="0"/>
          <w:color w:val="auto"/>
          <w:sz w:val="28"/>
          <w:szCs w:val="28"/>
          <w:lang w:val="uk-UA"/>
        </w:rPr>
        <w:t>Рисунок 1. Огляд процесу розробки місцевих планів зеленого відновлення</w:t>
      </w:r>
      <w:r w:rsidRPr="006F071C">
        <w:rPr>
          <w:color w:val="auto"/>
          <w:lang w:val="uk-UA"/>
        </w:rPr>
        <w:br w:type="page"/>
      </w:r>
    </w:p>
    <w:p w:rsidR="006F071C" w:rsidRDefault="00A5706E" w:rsidP="00A5706E">
      <w:pPr>
        <w:pStyle w:val="2"/>
        <w:ind w:firstLine="0"/>
        <w:jc w:val="center"/>
        <w:rPr>
          <w:rFonts w:ascii="Times New Roman" w:hAnsi="Times New Roman" w:cs="Times New Roman"/>
          <w:caps w:val="0"/>
          <w:spacing w:val="0"/>
          <w:sz w:val="28"/>
          <w:szCs w:val="28"/>
          <w:lang w:val="uk-UA"/>
        </w:rPr>
      </w:pPr>
      <w:bookmarkStart w:id="24" w:name="_Toc174451676"/>
      <w:bookmarkStart w:id="25" w:name="_Toc226559078"/>
      <w:r>
        <w:rPr>
          <w:rFonts w:ascii="Times New Roman" w:hAnsi="Times New Roman" w:cs="Times New Roman"/>
          <w:caps w:val="0"/>
          <w:spacing w:val="0"/>
          <w:sz w:val="28"/>
          <w:szCs w:val="28"/>
          <w:lang w:val="uk-UA"/>
        </w:rPr>
        <w:lastRenderedPageBreak/>
        <w:t xml:space="preserve">2.1. </w:t>
      </w:r>
      <w:r w:rsidR="00BC7D69">
        <w:rPr>
          <w:rFonts w:ascii="Times New Roman" w:hAnsi="Times New Roman" w:cs="Times New Roman"/>
          <w:caps w:val="0"/>
          <w:spacing w:val="0"/>
          <w:sz w:val="28"/>
          <w:szCs w:val="28"/>
          <w:lang w:val="uk-UA"/>
        </w:rPr>
        <w:t>П</w:t>
      </w:r>
      <w:r w:rsidR="00BC7D69" w:rsidRPr="00BC7D69">
        <w:rPr>
          <w:rFonts w:ascii="Times New Roman" w:hAnsi="Times New Roman" w:cs="Times New Roman"/>
          <w:caps w:val="0"/>
          <w:spacing w:val="0"/>
          <w:sz w:val="28"/>
          <w:szCs w:val="28"/>
          <w:lang w:val="uk-UA"/>
        </w:rPr>
        <w:t xml:space="preserve">ідсумок залучення </w:t>
      </w:r>
      <w:bookmarkEnd w:id="24"/>
      <w:proofErr w:type="spellStart"/>
      <w:r w:rsidR="00BC7D69" w:rsidRPr="00BC7D69">
        <w:rPr>
          <w:rFonts w:ascii="Times New Roman" w:hAnsi="Times New Roman" w:cs="Times New Roman"/>
          <w:caps w:val="0"/>
          <w:spacing w:val="0"/>
          <w:sz w:val="28"/>
          <w:szCs w:val="28"/>
          <w:lang w:val="uk-UA"/>
        </w:rPr>
        <w:t>стейкхолдерів</w:t>
      </w:r>
      <w:bookmarkEnd w:id="25"/>
      <w:proofErr w:type="spellEnd"/>
    </w:p>
    <w:p w:rsidR="00BC7D69" w:rsidRDefault="00BC7D69" w:rsidP="00BC7D69">
      <w:pPr>
        <w:ind w:firstLine="0"/>
        <w:rPr>
          <w:lang w:val="uk-UA"/>
        </w:rPr>
      </w:pPr>
    </w:p>
    <w:p w:rsidR="006F071C" w:rsidRPr="00994E74" w:rsidRDefault="00035B82" w:rsidP="00994E74">
      <w:pPr>
        <w:ind w:firstLine="0"/>
        <w:jc w:val="right"/>
        <w:rPr>
          <w:lang w:val="uk-UA"/>
        </w:rPr>
      </w:pPr>
      <w:r w:rsidRPr="00035B82">
        <w:rPr>
          <w:noProof/>
          <w:lang w:eastAsia="ru-RU"/>
        </w:rPr>
        <w:drawing>
          <wp:inline distT="0" distB="0" distL="0" distR="0">
            <wp:extent cx="6210038" cy="7095490"/>
            <wp:effectExtent l="0" t="0" r="635" b="0"/>
            <wp:docPr id="4" name="Рисунок 4" descr="C:\Users\Chorna\Desktop\1Без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orna\Desktop\1Безный.jpg"/>
                    <pic:cNvPicPr>
                      <a:picLocks noChangeAspect="1" noChangeArrowheads="1"/>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18381" cy="7105022"/>
                    </a:xfrm>
                    <a:prstGeom prst="rect">
                      <a:avLst/>
                    </a:prstGeom>
                    <a:noFill/>
                    <a:ln>
                      <a:noFill/>
                    </a:ln>
                  </pic:spPr>
                </pic:pic>
              </a:graphicData>
            </a:graphic>
          </wp:inline>
        </w:drawing>
      </w:r>
      <w:r w:rsidR="006F071C" w:rsidRPr="00BC7D69">
        <w:rPr>
          <w:rFonts w:ascii="Times New Roman" w:hAnsi="Times New Roman" w:cs="Times New Roman"/>
          <w:sz w:val="28"/>
          <w:szCs w:val="28"/>
          <w:lang w:val="uk-UA"/>
        </w:rPr>
        <w:t xml:space="preserve">Рисунок 2. План-схема інституційної вертикалі </w:t>
      </w:r>
      <w:proofErr w:type="spellStart"/>
      <w:r w:rsidR="006F071C" w:rsidRPr="00BC7D69">
        <w:rPr>
          <w:rFonts w:ascii="Times New Roman" w:hAnsi="Times New Roman" w:cs="Times New Roman"/>
          <w:sz w:val="28"/>
          <w:szCs w:val="28"/>
          <w:lang w:val="uk-UA"/>
        </w:rPr>
        <w:t>стейкхолдерів</w:t>
      </w:r>
      <w:proofErr w:type="spellEnd"/>
      <w:r w:rsidR="006F071C" w:rsidRPr="00BC7D69">
        <w:rPr>
          <w:rFonts w:ascii="Times New Roman" w:hAnsi="Times New Roman" w:cs="Times New Roman"/>
          <w:sz w:val="28"/>
          <w:szCs w:val="28"/>
          <w:lang w:val="uk-UA"/>
        </w:rPr>
        <w:br w:type="page"/>
      </w:r>
    </w:p>
    <w:p w:rsidR="006F071C" w:rsidRDefault="006F071C" w:rsidP="00DB5326">
      <w:pPr>
        <w:pStyle w:val="af9"/>
        <w:jc w:val="right"/>
        <w:rPr>
          <w:rFonts w:ascii="Times New Roman" w:hAnsi="Times New Roman" w:cs="Times New Roman"/>
          <w:b w:val="0"/>
          <w:color w:val="auto"/>
          <w:sz w:val="28"/>
          <w:szCs w:val="28"/>
          <w:lang w:val="uk-UA"/>
        </w:rPr>
      </w:pPr>
      <w:r w:rsidRPr="00DB5326">
        <w:rPr>
          <w:rFonts w:ascii="Times New Roman" w:hAnsi="Times New Roman" w:cs="Times New Roman"/>
          <w:b w:val="0"/>
          <w:color w:val="auto"/>
          <w:sz w:val="28"/>
          <w:szCs w:val="28"/>
          <w:lang w:val="uk-UA"/>
        </w:rPr>
        <w:lastRenderedPageBreak/>
        <w:t xml:space="preserve">Таблиця 5. Практичні та потенційні ролі ключових </w:t>
      </w:r>
      <w:proofErr w:type="spellStart"/>
      <w:r w:rsidRPr="00DB5326">
        <w:rPr>
          <w:rFonts w:ascii="Times New Roman" w:hAnsi="Times New Roman" w:cs="Times New Roman"/>
          <w:b w:val="0"/>
          <w:color w:val="auto"/>
          <w:sz w:val="28"/>
          <w:szCs w:val="28"/>
          <w:lang w:val="uk-UA"/>
        </w:rPr>
        <w:t>стейкхолдерів</w:t>
      </w:r>
      <w:proofErr w:type="spellEnd"/>
    </w:p>
    <w:tbl>
      <w:tblPr>
        <w:tblStyle w:val="af5"/>
        <w:tblW w:w="0" w:type="auto"/>
        <w:tblLook w:val="04A0"/>
      </w:tblPr>
      <w:tblGrid>
        <w:gridCol w:w="1980"/>
        <w:gridCol w:w="7648"/>
      </w:tblGrid>
      <w:tr w:rsidR="00DB5326" w:rsidTr="00C923FE">
        <w:trPr>
          <w:trHeight w:val="596"/>
        </w:trPr>
        <w:tc>
          <w:tcPr>
            <w:tcW w:w="1980" w:type="dxa"/>
            <w:shd w:val="clear" w:color="auto" w:fill="00B0F0"/>
          </w:tcPr>
          <w:p w:rsidR="00DB5326" w:rsidRPr="00DB5326" w:rsidRDefault="00DB5326" w:rsidP="00DB5326">
            <w:pPr>
              <w:ind w:firstLine="0"/>
              <w:jc w:val="center"/>
              <w:rPr>
                <w:lang w:val="uk-UA"/>
              </w:rPr>
            </w:pPr>
            <w:proofErr w:type="spellStart"/>
            <w:r w:rsidRPr="00DB5326">
              <w:rPr>
                <w:rFonts w:ascii="Times New Roman" w:hAnsi="Times New Roman"/>
                <w:bCs/>
                <w:iCs/>
                <w:sz w:val="24"/>
                <w:szCs w:val="24"/>
                <w:lang w:val="uk-UA"/>
              </w:rPr>
              <w:t>Стейкхолдери</w:t>
            </w:r>
            <w:proofErr w:type="spellEnd"/>
          </w:p>
        </w:tc>
        <w:tc>
          <w:tcPr>
            <w:tcW w:w="7648" w:type="dxa"/>
            <w:shd w:val="clear" w:color="auto" w:fill="00B0F0"/>
          </w:tcPr>
          <w:p w:rsidR="00DB5326" w:rsidRPr="00DB5326" w:rsidRDefault="00DB5326" w:rsidP="00DB5326">
            <w:pPr>
              <w:ind w:firstLine="0"/>
              <w:jc w:val="center"/>
              <w:rPr>
                <w:lang w:val="uk-UA"/>
              </w:rPr>
            </w:pPr>
            <w:r w:rsidRPr="00DB5326">
              <w:rPr>
                <w:rFonts w:ascii="Times New Roman" w:hAnsi="Times New Roman"/>
                <w:bCs/>
                <w:iCs/>
                <w:sz w:val="24"/>
                <w:szCs w:val="24"/>
                <w:lang w:val="uk-UA"/>
              </w:rPr>
              <w:t xml:space="preserve">Ключова роль в рамках </w:t>
            </w:r>
            <w:proofErr w:type="spellStart"/>
            <w:r w:rsidRPr="00DB5326">
              <w:rPr>
                <w:rFonts w:ascii="Times New Roman" w:hAnsi="Times New Roman"/>
                <w:bCs/>
                <w:iCs/>
                <w:sz w:val="24"/>
                <w:szCs w:val="24"/>
                <w:lang w:val="uk-UA"/>
              </w:rPr>
              <w:t>проєкту</w:t>
            </w:r>
            <w:proofErr w:type="spellEnd"/>
          </w:p>
        </w:tc>
      </w:tr>
    </w:tbl>
    <w:p w:rsidR="00DB5326" w:rsidRPr="00DB5326" w:rsidRDefault="00DB5326" w:rsidP="00DB5326">
      <w:pPr>
        <w:ind w:firstLine="0"/>
        <w:rPr>
          <w:sz w:val="2"/>
          <w:szCs w:val="2"/>
          <w:lang w:val="uk-UA"/>
        </w:rPr>
      </w:pPr>
    </w:p>
    <w:tbl>
      <w:tblPr>
        <w:tblStyle w:val="af5"/>
        <w:tblW w:w="5000" w:type="pct"/>
        <w:tblLook w:val="04A0"/>
      </w:tblPr>
      <w:tblGrid>
        <w:gridCol w:w="2052"/>
        <w:gridCol w:w="7802"/>
      </w:tblGrid>
      <w:tr w:rsidR="006F071C" w:rsidRPr="006F071C" w:rsidTr="006F071C">
        <w:trPr>
          <w:tblHeader/>
        </w:trPr>
        <w:tc>
          <w:tcPr>
            <w:tcW w:w="1041" w:type="pct"/>
            <w:shd w:val="clear" w:color="auto" w:fill="FFFFFF" w:themeFill="accent1"/>
          </w:tcPr>
          <w:p w:rsidR="006F071C" w:rsidRPr="00DB5326" w:rsidRDefault="00DB5326" w:rsidP="00DB5326">
            <w:pPr>
              <w:pStyle w:val="a6"/>
              <w:spacing w:before="0" w:after="0" w:line="240" w:lineRule="auto"/>
              <w:ind w:firstLine="0"/>
              <w:jc w:val="center"/>
              <w:rPr>
                <w:rFonts w:ascii="Times New Roman" w:hAnsi="Times New Roman" w:cs="Times New Roman"/>
                <w:bCs/>
                <w:i w:val="0"/>
                <w:iCs/>
                <w:sz w:val="24"/>
                <w:szCs w:val="24"/>
                <w:lang w:val="uk-UA"/>
              </w:rPr>
            </w:pPr>
            <w:r>
              <w:rPr>
                <w:rFonts w:ascii="Times New Roman" w:hAnsi="Times New Roman" w:cs="Times New Roman"/>
                <w:bCs/>
                <w:i w:val="0"/>
                <w:iCs/>
                <w:sz w:val="24"/>
                <w:szCs w:val="24"/>
                <w:lang w:val="uk-UA"/>
              </w:rPr>
              <w:t>1</w:t>
            </w:r>
          </w:p>
        </w:tc>
        <w:tc>
          <w:tcPr>
            <w:tcW w:w="3959" w:type="pct"/>
            <w:shd w:val="clear" w:color="auto" w:fill="FFFFFF" w:themeFill="accent1"/>
          </w:tcPr>
          <w:p w:rsidR="006F071C" w:rsidRPr="00DB5326" w:rsidRDefault="00DB5326" w:rsidP="00DB5326">
            <w:pPr>
              <w:pStyle w:val="a6"/>
              <w:spacing w:before="0" w:after="0" w:line="240" w:lineRule="auto"/>
              <w:ind w:firstLine="0"/>
              <w:jc w:val="center"/>
              <w:rPr>
                <w:rFonts w:ascii="Times New Roman" w:hAnsi="Times New Roman" w:cs="Times New Roman"/>
                <w:bCs/>
                <w:i w:val="0"/>
                <w:iCs/>
                <w:sz w:val="24"/>
                <w:szCs w:val="24"/>
                <w:lang w:val="uk-UA"/>
              </w:rPr>
            </w:pPr>
            <w:r>
              <w:rPr>
                <w:rFonts w:ascii="Times New Roman" w:hAnsi="Times New Roman" w:cs="Times New Roman"/>
                <w:bCs/>
                <w:i w:val="0"/>
                <w:iCs/>
                <w:sz w:val="24"/>
                <w:szCs w:val="24"/>
                <w:lang w:val="uk-UA"/>
              </w:rPr>
              <w:t>2</w:t>
            </w:r>
          </w:p>
        </w:tc>
      </w:tr>
      <w:tr w:rsidR="006F071C" w:rsidRPr="000602C7" w:rsidTr="00DB5326">
        <w:trPr>
          <w:trHeight w:val="4413"/>
        </w:trPr>
        <w:tc>
          <w:tcPr>
            <w:tcW w:w="1041" w:type="pct"/>
            <w:shd w:val="clear" w:color="auto" w:fill="FFFFFF" w:themeFill="accent4"/>
            <w:vAlign w:val="center"/>
          </w:tcPr>
          <w:p w:rsidR="006F071C" w:rsidRPr="00DB5326" w:rsidRDefault="006F071C" w:rsidP="00DB5326">
            <w:pPr>
              <w:pStyle w:val="a6"/>
              <w:spacing w:before="0" w:after="0" w:line="240" w:lineRule="auto"/>
              <w:ind w:firstLine="0"/>
              <w:rPr>
                <w:rFonts w:ascii="Times New Roman" w:hAnsi="Times New Roman" w:cs="Times New Roman"/>
                <w:bCs/>
                <w:i w:val="0"/>
                <w:iCs/>
                <w:sz w:val="24"/>
                <w:szCs w:val="24"/>
                <w:lang w:val="uk-UA"/>
              </w:rPr>
            </w:pPr>
            <w:r w:rsidRPr="00DB5326">
              <w:rPr>
                <w:rFonts w:ascii="Times New Roman" w:hAnsi="Times New Roman" w:cs="Times New Roman"/>
                <w:bCs/>
                <w:i w:val="0"/>
                <w:iCs/>
                <w:sz w:val="24"/>
                <w:szCs w:val="24"/>
                <w:lang w:val="uk-UA"/>
              </w:rPr>
              <w:t>Донори, Інвестори, МФО</w:t>
            </w:r>
          </w:p>
        </w:tc>
        <w:tc>
          <w:tcPr>
            <w:tcW w:w="3959" w:type="pct"/>
            <w:vAlign w:val="center"/>
          </w:tcPr>
          <w:p w:rsidR="006F071C" w:rsidRPr="00DB5326" w:rsidRDefault="006F071C" w:rsidP="00DB5326">
            <w:pPr>
              <w:pStyle w:val="a6"/>
              <w:spacing w:before="0" w:after="0" w:line="240" w:lineRule="auto"/>
              <w:ind w:firstLine="0"/>
              <w:rPr>
                <w:rFonts w:ascii="Times New Roman" w:hAnsi="Times New Roman" w:cs="Times New Roman"/>
                <w:i w:val="0"/>
                <w:sz w:val="24"/>
                <w:szCs w:val="24"/>
                <w:lang w:val="uk-UA"/>
              </w:rPr>
            </w:pPr>
            <w:r w:rsidRPr="00DB5326">
              <w:rPr>
                <w:rFonts w:ascii="Times New Roman" w:hAnsi="Times New Roman" w:cs="Times New Roman"/>
                <w:i w:val="0"/>
                <w:sz w:val="24"/>
                <w:szCs w:val="24"/>
                <w:lang w:val="uk-UA"/>
              </w:rPr>
              <w:t>Починаючи з 24 лютого 2022 року, ключовими партнерами, які надали суттєву допомогу громаді (загалом понад €8 866 400), виступили:</w:t>
            </w:r>
          </w:p>
          <w:p w:rsidR="006F071C" w:rsidRPr="00DB5326" w:rsidRDefault="006F071C" w:rsidP="00DB5326">
            <w:pPr>
              <w:pStyle w:val="a6"/>
              <w:numPr>
                <w:ilvl w:val="0"/>
                <w:numId w:val="15"/>
              </w:numPr>
              <w:spacing w:before="0" w:after="0" w:line="240" w:lineRule="auto"/>
              <w:ind w:left="0"/>
              <w:rPr>
                <w:rFonts w:ascii="Times New Roman" w:hAnsi="Times New Roman" w:cs="Times New Roman"/>
                <w:i w:val="0"/>
                <w:sz w:val="24"/>
                <w:szCs w:val="24"/>
                <w:lang w:val="uk-UA"/>
              </w:rPr>
            </w:pPr>
            <w:r w:rsidRPr="00DB5326">
              <w:rPr>
                <w:rFonts w:ascii="Times New Roman" w:hAnsi="Times New Roman" w:cs="Times New Roman"/>
                <w:bCs/>
                <w:i w:val="0"/>
                <w:sz w:val="24"/>
                <w:szCs w:val="24"/>
                <w:lang w:val="uk-UA"/>
              </w:rPr>
              <w:t xml:space="preserve">НЕФКО </w:t>
            </w:r>
            <w:r w:rsidRPr="00DB5326">
              <w:rPr>
                <w:rFonts w:ascii="Times New Roman" w:hAnsi="Times New Roman" w:cs="Times New Roman"/>
                <w:i w:val="0"/>
                <w:sz w:val="24"/>
                <w:szCs w:val="24"/>
                <w:lang w:val="uk-UA"/>
              </w:rPr>
              <w:t xml:space="preserve">(Північна екологічна фінансова корпорація): </w:t>
            </w:r>
            <w:proofErr w:type="spellStart"/>
            <w:r w:rsidRPr="00DB5326">
              <w:rPr>
                <w:rFonts w:ascii="Times New Roman" w:hAnsi="Times New Roman" w:cs="Times New Roman"/>
                <w:i w:val="0"/>
                <w:sz w:val="24"/>
                <w:szCs w:val="24"/>
                <w:lang w:val="uk-UA"/>
              </w:rPr>
              <w:t>Проєкт</w:t>
            </w:r>
            <w:proofErr w:type="spellEnd"/>
            <w:r w:rsidRPr="00DB5326">
              <w:rPr>
                <w:rFonts w:ascii="Times New Roman" w:hAnsi="Times New Roman" w:cs="Times New Roman"/>
                <w:i w:val="0"/>
                <w:sz w:val="24"/>
                <w:szCs w:val="24"/>
                <w:lang w:val="uk-UA"/>
              </w:rPr>
              <w:t xml:space="preserve"> реконструкції мереж та споруд водопостачання. Загальний бюджет.</w:t>
            </w:r>
          </w:p>
          <w:p w:rsidR="006F071C" w:rsidRPr="00DB5326" w:rsidRDefault="006F071C" w:rsidP="00DB5326">
            <w:pPr>
              <w:pStyle w:val="a6"/>
              <w:numPr>
                <w:ilvl w:val="0"/>
                <w:numId w:val="15"/>
              </w:numPr>
              <w:spacing w:before="0" w:after="0" w:line="240" w:lineRule="auto"/>
              <w:ind w:left="0"/>
              <w:rPr>
                <w:rFonts w:ascii="Times New Roman" w:hAnsi="Times New Roman" w:cs="Times New Roman"/>
                <w:i w:val="0"/>
                <w:sz w:val="24"/>
                <w:szCs w:val="24"/>
                <w:lang w:val="uk-UA"/>
              </w:rPr>
            </w:pPr>
            <w:r w:rsidRPr="00DB5326">
              <w:rPr>
                <w:rFonts w:ascii="Times New Roman" w:hAnsi="Times New Roman" w:cs="Times New Roman"/>
                <w:bCs/>
                <w:i w:val="0"/>
                <w:sz w:val="24"/>
                <w:szCs w:val="24"/>
                <w:lang w:val="uk-UA"/>
              </w:rPr>
              <w:t xml:space="preserve">МОМ </w:t>
            </w:r>
            <w:r w:rsidRPr="00DB5326">
              <w:rPr>
                <w:rFonts w:ascii="Times New Roman" w:hAnsi="Times New Roman" w:cs="Times New Roman"/>
                <w:i w:val="0"/>
                <w:sz w:val="24"/>
                <w:szCs w:val="24"/>
                <w:lang w:val="uk-UA"/>
              </w:rPr>
              <w:t xml:space="preserve">(Міжнародна організація з міграції): Реконструкція мереж водопостачання, водовідведення та очисних споруд каналізації (ОСК). </w:t>
            </w:r>
          </w:p>
          <w:p w:rsidR="006F071C" w:rsidRPr="00DB5326" w:rsidRDefault="006F071C" w:rsidP="00DB5326">
            <w:pPr>
              <w:pStyle w:val="a6"/>
              <w:numPr>
                <w:ilvl w:val="0"/>
                <w:numId w:val="15"/>
              </w:numPr>
              <w:spacing w:before="0" w:after="0" w:line="240" w:lineRule="auto"/>
              <w:ind w:left="0"/>
              <w:rPr>
                <w:rFonts w:ascii="Times New Roman" w:hAnsi="Times New Roman" w:cs="Times New Roman"/>
                <w:bCs/>
                <w:i w:val="0"/>
                <w:sz w:val="24"/>
                <w:szCs w:val="24"/>
                <w:lang w:val="uk-UA"/>
              </w:rPr>
            </w:pPr>
            <w:r w:rsidRPr="00DB5326">
              <w:rPr>
                <w:rFonts w:ascii="Times New Roman" w:hAnsi="Times New Roman" w:cs="Times New Roman"/>
                <w:bCs/>
                <w:i w:val="0"/>
                <w:sz w:val="24"/>
                <w:szCs w:val="24"/>
                <w:lang w:val="uk-UA"/>
              </w:rPr>
              <w:t xml:space="preserve">GIZ </w:t>
            </w:r>
            <w:r w:rsidRPr="00DB5326">
              <w:rPr>
                <w:rFonts w:ascii="Times New Roman" w:hAnsi="Times New Roman" w:cs="Times New Roman"/>
                <w:i w:val="0"/>
                <w:sz w:val="24"/>
                <w:szCs w:val="24"/>
                <w:lang w:val="uk-UA"/>
              </w:rPr>
              <w:t>(Німецьке товариство міжнародного співробітництва): Технічне переоснащення насосних станцій водоканалу.</w:t>
            </w:r>
          </w:p>
          <w:p w:rsidR="006F071C" w:rsidRPr="00DB5326" w:rsidRDefault="006F071C" w:rsidP="00DB5326">
            <w:pPr>
              <w:pStyle w:val="a6"/>
              <w:numPr>
                <w:ilvl w:val="0"/>
                <w:numId w:val="15"/>
              </w:numPr>
              <w:spacing w:before="0" w:after="0" w:line="240" w:lineRule="auto"/>
              <w:ind w:left="0"/>
              <w:rPr>
                <w:rFonts w:ascii="Times New Roman" w:hAnsi="Times New Roman" w:cs="Times New Roman"/>
                <w:bCs/>
                <w:i w:val="0"/>
                <w:sz w:val="24"/>
                <w:szCs w:val="24"/>
                <w:lang w:val="uk-UA"/>
              </w:rPr>
            </w:pPr>
            <w:r w:rsidRPr="00DB5326">
              <w:rPr>
                <w:rFonts w:ascii="Times New Roman" w:hAnsi="Times New Roman" w:cs="Times New Roman"/>
                <w:bCs/>
                <w:i w:val="0"/>
                <w:sz w:val="24"/>
                <w:szCs w:val="24"/>
                <w:lang w:val="uk-UA"/>
              </w:rPr>
              <w:t xml:space="preserve">Товариство Червоного Хреста України: </w:t>
            </w:r>
            <w:r w:rsidRPr="00DB5326">
              <w:rPr>
                <w:rFonts w:ascii="Times New Roman" w:hAnsi="Times New Roman" w:cs="Times New Roman"/>
                <w:i w:val="0"/>
                <w:sz w:val="24"/>
                <w:szCs w:val="24"/>
                <w:lang w:val="uk-UA"/>
              </w:rPr>
              <w:t>Встановлення модульної твердопаливної котельні (1000 кВт) для міської багатопрофільної лікарні.</w:t>
            </w:r>
          </w:p>
          <w:p w:rsidR="006F071C" w:rsidRPr="00DB5326" w:rsidRDefault="006F071C" w:rsidP="00DB5326">
            <w:pPr>
              <w:pStyle w:val="a6"/>
              <w:numPr>
                <w:ilvl w:val="0"/>
                <w:numId w:val="15"/>
              </w:numPr>
              <w:spacing w:before="0" w:after="0" w:line="240" w:lineRule="auto"/>
              <w:ind w:left="0"/>
              <w:rPr>
                <w:rFonts w:ascii="Times New Roman" w:hAnsi="Times New Roman" w:cs="Times New Roman"/>
                <w:i w:val="0"/>
                <w:sz w:val="24"/>
                <w:szCs w:val="24"/>
                <w:lang w:val="uk-UA"/>
              </w:rPr>
            </w:pPr>
            <w:r w:rsidRPr="00DB5326">
              <w:rPr>
                <w:rFonts w:ascii="Times New Roman" w:hAnsi="Times New Roman" w:cs="Times New Roman"/>
                <w:bCs/>
                <w:i w:val="0"/>
                <w:sz w:val="24"/>
                <w:szCs w:val="24"/>
                <w:lang w:val="uk-UA"/>
              </w:rPr>
              <w:t xml:space="preserve">UNICEF </w:t>
            </w:r>
            <w:r w:rsidRPr="00DB5326">
              <w:rPr>
                <w:rFonts w:ascii="Times New Roman" w:hAnsi="Times New Roman" w:cs="Times New Roman"/>
                <w:i w:val="0"/>
                <w:sz w:val="24"/>
                <w:szCs w:val="24"/>
                <w:lang w:val="uk-UA"/>
              </w:rPr>
              <w:t>та</w:t>
            </w:r>
            <w:r w:rsidRPr="00DB5326">
              <w:rPr>
                <w:rFonts w:ascii="Times New Roman" w:hAnsi="Times New Roman" w:cs="Times New Roman"/>
                <w:bCs/>
                <w:i w:val="0"/>
                <w:sz w:val="24"/>
                <w:szCs w:val="24"/>
                <w:lang w:val="uk-UA"/>
              </w:rPr>
              <w:t xml:space="preserve"> UNOPS: </w:t>
            </w:r>
            <w:r w:rsidRPr="00DB5326">
              <w:rPr>
                <w:rFonts w:ascii="Times New Roman" w:hAnsi="Times New Roman" w:cs="Times New Roman"/>
                <w:i w:val="0"/>
                <w:sz w:val="24"/>
                <w:szCs w:val="24"/>
                <w:lang w:val="uk-UA"/>
              </w:rPr>
              <w:t>Забезпечення лікарні генераторами потужністю 50 кВт та 120 кВт.</w:t>
            </w:r>
          </w:p>
          <w:p w:rsidR="006F071C" w:rsidRPr="00DB5326" w:rsidRDefault="006F071C" w:rsidP="00DB5326">
            <w:pPr>
              <w:pStyle w:val="a6"/>
              <w:numPr>
                <w:ilvl w:val="0"/>
                <w:numId w:val="15"/>
              </w:numPr>
              <w:spacing w:before="0" w:after="0" w:line="240" w:lineRule="auto"/>
              <w:ind w:left="0"/>
              <w:rPr>
                <w:rFonts w:ascii="Times New Roman" w:hAnsi="Times New Roman" w:cs="Times New Roman"/>
                <w:bCs/>
                <w:i w:val="0"/>
                <w:sz w:val="24"/>
                <w:szCs w:val="24"/>
                <w:lang w:val="uk-UA"/>
              </w:rPr>
            </w:pPr>
            <w:r w:rsidRPr="00DB5326">
              <w:rPr>
                <w:rFonts w:ascii="Times New Roman" w:hAnsi="Times New Roman" w:cs="Times New Roman"/>
                <w:bCs/>
                <w:i w:val="0"/>
                <w:sz w:val="24"/>
                <w:szCs w:val="24"/>
                <w:lang w:val="uk-UA"/>
              </w:rPr>
              <w:t xml:space="preserve">USAID </w:t>
            </w:r>
            <w:r w:rsidRPr="00DB5326">
              <w:rPr>
                <w:rFonts w:ascii="Times New Roman" w:hAnsi="Times New Roman" w:cs="Times New Roman"/>
                <w:i w:val="0"/>
                <w:sz w:val="24"/>
                <w:szCs w:val="24"/>
                <w:lang w:val="uk-UA"/>
              </w:rPr>
              <w:t>та</w:t>
            </w:r>
            <w:r w:rsidRPr="00DB5326">
              <w:rPr>
                <w:rFonts w:ascii="Times New Roman" w:hAnsi="Times New Roman" w:cs="Times New Roman"/>
                <w:bCs/>
                <w:i w:val="0"/>
                <w:sz w:val="24"/>
                <w:szCs w:val="24"/>
                <w:lang w:val="uk-UA"/>
              </w:rPr>
              <w:t xml:space="preserve"> ACTED: </w:t>
            </w:r>
            <w:r w:rsidRPr="00DB5326">
              <w:rPr>
                <w:rFonts w:ascii="Times New Roman" w:hAnsi="Times New Roman" w:cs="Times New Roman"/>
                <w:i w:val="0"/>
                <w:sz w:val="24"/>
                <w:szCs w:val="24"/>
                <w:lang w:val="uk-UA"/>
              </w:rPr>
              <w:t xml:space="preserve">Надання спецтехніки (екскаватор JCB 3CX) та 3-х генераторів для </w:t>
            </w:r>
            <w:proofErr w:type="spellStart"/>
            <w:r w:rsidRPr="00DB5326">
              <w:rPr>
                <w:rFonts w:ascii="Times New Roman" w:hAnsi="Times New Roman" w:cs="Times New Roman"/>
                <w:i w:val="0"/>
                <w:sz w:val="24"/>
                <w:szCs w:val="24"/>
                <w:lang w:val="uk-UA"/>
              </w:rPr>
              <w:t>КП</w:t>
            </w:r>
            <w:proofErr w:type="spellEnd"/>
            <w:r w:rsidRPr="00DB5326">
              <w:rPr>
                <w:rFonts w:ascii="Times New Roman" w:hAnsi="Times New Roman" w:cs="Times New Roman"/>
                <w:i w:val="0"/>
                <w:sz w:val="24"/>
                <w:szCs w:val="24"/>
                <w:lang w:val="uk-UA"/>
              </w:rPr>
              <w:t xml:space="preserve"> «</w:t>
            </w:r>
            <w:proofErr w:type="spellStart"/>
            <w:r w:rsidRPr="00DB5326">
              <w:rPr>
                <w:rFonts w:ascii="Times New Roman" w:hAnsi="Times New Roman" w:cs="Times New Roman"/>
                <w:i w:val="0"/>
                <w:sz w:val="24"/>
                <w:szCs w:val="24"/>
                <w:lang w:val="uk-UA"/>
              </w:rPr>
              <w:t>Первомайськтепломережі</w:t>
            </w:r>
            <w:proofErr w:type="spellEnd"/>
            <w:r w:rsidRPr="00DB5326">
              <w:rPr>
                <w:rFonts w:ascii="Times New Roman" w:hAnsi="Times New Roman" w:cs="Times New Roman"/>
                <w:i w:val="0"/>
                <w:sz w:val="24"/>
                <w:szCs w:val="24"/>
                <w:lang w:val="uk-UA"/>
              </w:rPr>
              <w:t>».</w:t>
            </w:r>
          </w:p>
        </w:tc>
      </w:tr>
      <w:tr w:rsidR="006F071C" w:rsidRPr="006F071C" w:rsidTr="006F071C">
        <w:trPr>
          <w:trHeight w:val="760"/>
        </w:trPr>
        <w:tc>
          <w:tcPr>
            <w:tcW w:w="1041" w:type="pct"/>
            <w:shd w:val="clear" w:color="auto" w:fill="E6E6E6" w:themeFill="accent2" w:themeFillShade="E6"/>
            <w:vAlign w:val="center"/>
          </w:tcPr>
          <w:p w:rsidR="006F071C" w:rsidRPr="00DB5326" w:rsidRDefault="006F071C" w:rsidP="00DB5326">
            <w:pPr>
              <w:pStyle w:val="a6"/>
              <w:spacing w:before="0" w:after="0" w:line="240" w:lineRule="auto"/>
              <w:ind w:firstLine="0"/>
              <w:rPr>
                <w:rFonts w:ascii="Times New Roman" w:hAnsi="Times New Roman" w:cs="Times New Roman"/>
                <w:bCs/>
                <w:i w:val="0"/>
                <w:iCs/>
                <w:sz w:val="24"/>
                <w:szCs w:val="24"/>
                <w:lang w:val="uk-UA"/>
              </w:rPr>
            </w:pPr>
            <w:r w:rsidRPr="00DB5326">
              <w:rPr>
                <w:rFonts w:ascii="Times New Roman" w:hAnsi="Times New Roman" w:cs="Times New Roman"/>
                <w:bCs/>
                <w:i w:val="0"/>
                <w:iCs/>
                <w:sz w:val="24"/>
                <w:szCs w:val="24"/>
                <w:lang w:val="uk-UA"/>
              </w:rPr>
              <w:t>Кабінет Міністрів України</w:t>
            </w:r>
          </w:p>
        </w:tc>
        <w:tc>
          <w:tcPr>
            <w:tcW w:w="3959" w:type="pct"/>
            <w:vAlign w:val="center"/>
          </w:tcPr>
          <w:p w:rsidR="006F071C" w:rsidRPr="00DB5326" w:rsidRDefault="006F071C" w:rsidP="00DB5326">
            <w:pPr>
              <w:pStyle w:val="a6"/>
              <w:spacing w:before="0" w:after="0" w:line="240" w:lineRule="auto"/>
              <w:ind w:firstLine="0"/>
              <w:rPr>
                <w:rFonts w:ascii="Times New Roman" w:hAnsi="Times New Roman" w:cs="Times New Roman"/>
                <w:bCs/>
                <w:i w:val="0"/>
                <w:sz w:val="24"/>
                <w:szCs w:val="24"/>
                <w:lang w:val="uk-UA"/>
              </w:rPr>
            </w:pPr>
            <w:r w:rsidRPr="00DB5326">
              <w:rPr>
                <w:rFonts w:ascii="Times New Roman" w:hAnsi="Times New Roman" w:cs="Times New Roman"/>
                <w:bCs/>
                <w:i w:val="0"/>
                <w:sz w:val="24"/>
                <w:szCs w:val="24"/>
                <w:lang w:val="uk-UA"/>
              </w:rPr>
              <w:t>Забезпечення державних гарантій та стратегічне погодження</w:t>
            </w:r>
            <w:r w:rsidRPr="00DB5326">
              <w:rPr>
                <w:rFonts w:ascii="Times New Roman" w:hAnsi="Times New Roman" w:cs="Times New Roman"/>
                <w:i w:val="0"/>
                <w:sz w:val="24"/>
                <w:szCs w:val="24"/>
                <w:lang w:val="uk-UA"/>
              </w:rPr>
              <w:t xml:space="preserve">. У випадку залучення кредитних коштів (позик) від МФО виступає гарантом повернення коштів. Затверджує порядок залучення та використання коштів для реалізації </w:t>
            </w:r>
            <w:proofErr w:type="spellStart"/>
            <w:r w:rsidRPr="00DB5326">
              <w:rPr>
                <w:rFonts w:ascii="Times New Roman" w:hAnsi="Times New Roman" w:cs="Times New Roman"/>
                <w:i w:val="0"/>
                <w:sz w:val="24"/>
                <w:szCs w:val="24"/>
                <w:lang w:val="uk-UA"/>
              </w:rPr>
              <w:t>проєктів</w:t>
            </w:r>
            <w:proofErr w:type="spellEnd"/>
            <w:r w:rsidRPr="00DB5326">
              <w:rPr>
                <w:rFonts w:ascii="Times New Roman" w:hAnsi="Times New Roman" w:cs="Times New Roman"/>
                <w:i w:val="0"/>
                <w:sz w:val="24"/>
                <w:szCs w:val="24"/>
                <w:lang w:val="uk-UA"/>
              </w:rPr>
              <w:t xml:space="preserve"> відновлення.</w:t>
            </w:r>
          </w:p>
        </w:tc>
      </w:tr>
      <w:tr w:rsidR="006F071C" w:rsidRPr="006F071C" w:rsidTr="006F071C">
        <w:trPr>
          <w:trHeight w:val="1832"/>
        </w:trPr>
        <w:tc>
          <w:tcPr>
            <w:tcW w:w="1041" w:type="pct"/>
            <w:shd w:val="clear" w:color="auto" w:fill="E6E6E6" w:themeFill="accent2" w:themeFillShade="E6"/>
            <w:vAlign w:val="center"/>
          </w:tcPr>
          <w:p w:rsidR="006F071C" w:rsidRPr="00DB5326" w:rsidRDefault="006F071C" w:rsidP="00DB5326">
            <w:pPr>
              <w:pStyle w:val="a6"/>
              <w:spacing w:before="0" w:after="0" w:line="240" w:lineRule="auto"/>
              <w:ind w:firstLine="0"/>
              <w:rPr>
                <w:rFonts w:ascii="Times New Roman" w:hAnsi="Times New Roman" w:cs="Times New Roman"/>
                <w:bCs/>
                <w:i w:val="0"/>
                <w:iCs/>
                <w:sz w:val="24"/>
                <w:szCs w:val="24"/>
                <w:lang w:val="uk-UA"/>
              </w:rPr>
            </w:pPr>
            <w:r w:rsidRPr="00DB5326">
              <w:rPr>
                <w:rFonts w:ascii="Times New Roman" w:hAnsi="Times New Roman" w:cs="Times New Roman"/>
                <w:bCs/>
                <w:i w:val="0"/>
                <w:iCs/>
                <w:sz w:val="24"/>
                <w:szCs w:val="24"/>
                <w:lang w:val="uk-UA"/>
              </w:rPr>
              <w:t>Міністерство розвитку громад та територій України</w:t>
            </w:r>
          </w:p>
        </w:tc>
        <w:tc>
          <w:tcPr>
            <w:tcW w:w="3959" w:type="pct"/>
            <w:vAlign w:val="center"/>
          </w:tcPr>
          <w:p w:rsidR="006F071C" w:rsidRPr="00DB5326" w:rsidRDefault="006F071C" w:rsidP="00DB5326">
            <w:pPr>
              <w:pStyle w:val="a6"/>
              <w:spacing w:before="0" w:after="0" w:line="240" w:lineRule="auto"/>
              <w:ind w:firstLine="0"/>
              <w:rPr>
                <w:rFonts w:ascii="Times New Roman" w:hAnsi="Times New Roman" w:cs="Times New Roman"/>
                <w:i w:val="0"/>
                <w:sz w:val="24"/>
                <w:szCs w:val="24"/>
                <w:lang w:val="uk-UA"/>
              </w:rPr>
            </w:pPr>
            <w:r w:rsidRPr="00DB5326">
              <w:rPr>
                <w:rFonts w:ascii="Times New Roman" w:hAnsi="Times New Roman" w:cs="Times New Roman"/>
                <w:bCs/>
                <w:i w:val="0"/>
                <w:sz w:val="24"/>
                <w:szCs w:val="24"/>
                <w:lang w:val="uk-UA"/>
              </w:rPr>
              <w:t xml:space="preserve">Формування секторальної політики та загальна координація. </w:t>
            </w:r>
            <w:r w:rsidRPr="00DB5326">
              <w:rPr>
                <w:rFonts w:ascii="Times New Roman" w:hAnsi="Times New Roman" w:cs="Times New Roman"/>
                <w:i w:val="0"/>
                <w:sz w:val="24"/>
                <w:szCs w:val="24"/>
                <w:lang w:val="uk-UA"/>
              </w:rPr>
              <w:t xml:space="preserve">Забезпечує нормативно-правове регулювання у сфері відновлення, погоджує пріоритетність </w:t>
            </w:r>
            <w:proofErr w:type="spellStart"/>
            <w:r w:rsidRPr="00DB5326">
              <w:rPr>
                <w:rFonts w:ascii="Times New Roman" w:hAnsi="Times New Roman" w:cs="Times New Roman"/>
                <w:i w:val="0"/>
                <w:sz w:val="24"/>
                <w:szCs w:val="24"/>
                <w:lang w:val="uk-UA"/>
              </w:rPr>
              <w:t>проєктів</w:t>
            </w:r>
            <w:proofErr w:type="spellEnd"/>
            <w:r w:rsidRPr="00DB5326">
              <w:rPr>
                <w:rFonts w:ascii="Times New Roman" w:hAnsi="Times New Roman" w:cs="Times New Roman"/>
                <w:i w:val="0"/>
                <w:sz w:val="24"/>
                <w:szCs w:val="24"/>
                <w:lang w:val="uk-UA"/>
              </w:rPr>
              <w:t xml:space="preserve">, здійснює моніторинг реалізації державних програм та </w:t>
            </w:r>
            <w:proofErr w:type="spellStart"/>
            <w:r w:rsidRPr="00DB5326">
              <w:rPr>
                <w:rFonts w:ascii="Times New Roman" w:hAnsi="Times New Roman" w:cs="Times New Roman"/>
                <w:i w:val="0"/>
                <w:sz w:val="24"/>
                <w:szCs w:val="24"/>
                <w:lang w:val="uk-UA"/>
              </w:rPr>
              <w:t>проєктів</w:t>
            </w:r>
            <w:proofErr w:type="spellEnd"/>
            <w:r w:rsidRPr="00DB5326">
              <w:rPr>
                <w:rFonts w:ascii="Times New Roman" w:hAnsi="Times New Roman" w:cs="Times New Roman"/>
                <w:i w:val="0"/>
                <w:sz w:val="24"/>
                <w:szCs w:val="24"/>
                <w:lang w:val="uk-UA"/>
              </w:rPr>
              <w:t xml:space="preserve">, що фінансуються МФО у сфері регіонального розвитку та житлово-комунального господарства. Експертна оцінка </w:t>
            </w:r>
            <w:proofErr w:type="spellStart"/>
            <w:r w:rsidRPr="00DB5326">
              <w:rPr>
                <w:rFonts w:ascii="Times New Roman" w:hAnsi="Times New Roman" w:cs="Times New Roman"/>
                <w:i w:val="0"/>
                <w:sz w:val="24"/>
                <w:szCs w:val="24"/>
                <w:lang w:val="uk-UA"/>
              </w:rPr>
              <w:t>проєктів</w:t>
            </w:r>
            <w:proofErr w:type="spellEnd"/>
            <w:r w:rsidRPr="00DB5326">
              <w:rPr>
                <w:rFonts w:ascii="Times New Roman" w:hAnsi="Times New Roman" w:cs="Times New Roman"/>
                <w:i w:val="0"/>
                <w:sz w:val="24"/>
                <w:szCs w:val="24"/>
                <w:lang w:val="uk-UA"/>
              </w:rPr>
              <w:t>.</w:t>
            </w:r>
          </w:p>
        </w:tc>
      </w:tr>
      <w:tr w:rsidR="006F071C" w:rsidRPr="006F071C" w:rsidTr="006F071C">
        <w:tc>
          <w:tcPr>
            <w:tcW w:w="1041" w:type="pct"/>
            <w:shd w:val="clear" w:color="auto" w:fill="E6E6E6" w:themeFill="accent2" w:themeFillShade="E6"/>
            <w:vAlign w:val="center"/>
          </w:tcPr>
          <w:p w:rsidR="006F071C" w:rsidRPr="00DB5326" w:rsidRDefault="006F071C" w:rsidP="00DB5326">
            <w:pPr>
              <w:pStyle w:val="a6"/>
              <w:spacing w:before="0" w:after="0" w:line="240" w:lineRule="auto"/>
              <w:ind w:firstLine="0"/>
              <w:rPr>
                <w:rFonts w:ascii="Times New Roman" w:hAnsi="Times New Roman" w:cs="Times New Roman"/>
                <w:bCs/>
                <w:i w:val="0"/>
                <w:iCs/>
                <w:sz w:val="24"/>
                <w:szCs w:val="24"/>
                <w:lang w:val="uk-UA"/>
              </w:rPr>
            </w:pPr>
            <w:proofErr w:type="spellStart"/>
            <w:r w:rsidRPr="00DB5326">
              <w:rPr>
                <w:rFonts w:ascii="Times New Roman" w:hAnsi="Times New Roman" w:cs="Times New Roman"/>
                <w:bCs/>
                <w:i w:val="0"/>
                <w:iCs/>
                <w:sz w:val="24"/>
                <w:szCs w:val="24"/>
                <w:lang w:val="uk-UA"/>
              </w:rPr>
              <w:t>Агенство</w:t>
            </w:r>
            <w:proofErr w:type="spellEnd"/>
            <w:r w:rsidRPr="00DB5326">
              <w:rPr>
                <w:rFonts w:ascii="Times New Roman" w:hAnsi="Times New Roman" w:cs="Times New Roman"/>
                <w:bCs/>
                <w:i w:val="0"/>
                <w:iCs/>
                <w:sz w:val="24"/>
                <w:szCs w:val="24"/>
                <w:lang w:val="uk-UA"/>
              </w:rPr>
              <w:t xml:space="preserve"> відновлення України</w:t>
            </w:r>
          </w:p>
        </w:tc>
        <w:tc>
          <w:tcPr>
            <w:tcW w:w="3959" w:type="pct"/>
            <w:vAlign w:val="center"/>
          </w:tcPr>
          <w:p w:rsidR="006F071C" w:rsidRPr="00DB5326" w:rsidRDefault="006F071C" w:rsidP="00DB5326">
            <w:pPr>
              <w:pStyle w:val="a6"/>
              <w:spacing w:before="0" w:after="0" w:line="240" w:lineRule="auto"/>
              <w:ind w:firstLine="0"/>
              <w:rPr>
                <w:rFonts w:ascii="Times New Roman" w:hAnsi="Times New Roman" w:cs="Times New Roman"/>
                <w:i w:val="0"/>
                <w:sz w:val="24"/>
                <w:szCs w:val="24"/>
                <w:lang w:val="uk-UA"/>
              </w:rPr>
            </w:pPr>
            <w:r w:rsidRPr="00DB5326">
              <w:rPr>
                <w:rFonts w:ascii="Times New Roman" w:hAnsi="Times New Roman" w:cs="Times New Roman"/>
                <w:bCs/>
                <w:i w:val="0"/>
                <w:sz w:val="24"/>
                <w:szCs w:val="24"/>
                <w:lang w:val="uk-UA"/>
              </w:rPr>
              <w:t xml:space="preserve">Виконавець та координатор масштабних інфраструктурних </w:t>
            </w:r>
            <w:proofErr w:type="spellStart"/>
            <w:r w:rsidRPr="00DB5326">
              <w:rPr>
                <w:rFonts w:ascii="Times New Roman" w:hAnsi="Times New Roman" w:cs="Times New Roman"/>
                <w:bCs/>
                <w:i w:val="0"/>
                <w:sz w:val="24"/>
                <w:szCs w:val="24"/>
                <w:lang w:val="uk-UA"/>
              </w:rPr>
              <w:t>проєктів</w:t>
            </w:r>
            <w:proofErr w:type="spellEnd"/>
            <w:r w:rsidRPr="00DB5326">
              <w:rPr>
                <w:rFonts w:ascii="Times New Roman" w:hAnsi="Times New Roman" w:cs="Times New Roman"/>
                <w:bCs/>
                <w:i w:val="0"/>
                <w:sz w:val="24"/>
                <w:szCs w:val="24"/>
                <w:lang w:val="uk-UA"/>
              </w:rPr>
              <w:t xml:space="preserve">. </w:t>
            </w:r>
            <w:r w:rsidRPr="00DB5326">
              <w:rPr>
                <w:rFonts w:ascii="Times New Roman" w:hAnsi="Times New Roman" w:cs="Times New Roman"/>
                <w:i w:val="0"/>
                <w:sz w:val="24"/>
                <w:szCs w:val="24"/>
                <w:lang w:val="uk-UA"/>
              </w:rPr>
              <w:t xml:space="preserve">Залучається за ініціативою КМУ або профільного міністерства. Забезпечує технічний нагляд, координацію та експертизу у складних </w:t>
            </w:r>
            <w:proofErr w:type="spellStart"/>
            <w:r w:rsidRPr="00DB5326">
              <w:rPr>
                <w:rFonts w:ascii="Times New Roman" w:hAnsi="Times New Roman" w:cs="Times New Roman"/>
                <w:i w:val="0"/>
                <w:sz w:val="24"/>
                <w:szCs w:val="24"/>
                <w:lang w:val="uk-UA"/>
              </w:rPr>
              <w:t>проєктах</w:t>
            </w:r>
            <w:proofErr w:type="spellEnd"/>
            <w:r w:rsidRPr="00DB5326">
              <w:rPr>
                <w:rFonts w:ascii="Times New Roman" w:hAnsi="Times New Roman" w:cs="Times New Roman"/>
                <w:i w:val="0"/>
                <w:sz w:val="24"/>
                <w:szCs w:val="24"/>
                <w:lang w:val="uk-UA"/>
              </w:rPr>
              <w:t xml:space="preserve"> з відновлення національного значення.</w:t>
            </w:r>
          </w:p>
        </w:tc>
      </w:tr>
      <w:tr w:rsidR="006F071C" w:rsidRPr="006F071C" w:rsidTr="006F071C">
        <w:tc>
          <w:tcPr>
            <w:tcW w:w="1041" w:type="pct"/>
            <w:shd w:val="clear" w:color="auto" w:fill="E6E6E6" w:themeFill="accent2" w:themeFillShade="E6"/>
            <w:vAlign w:val="center"/>
          </w:tcPr>
          <w:p w:rsidR="006F071C" w:rsidRPr="00DB5326" w:rsidRDefault="006F071C" w:rsidP="00DB5326">
            <w:pPr>
              <w:pStyle w:val="a6"/>
              <w:spacing w:before="0" w:after="0" w:line="240" w:lineRule="auto"/>
              <w:ind w:firstLine="0"/>
              <w:rPr>
                <w:rFonts w:ascii="Times New Roman" w:hAnsi="Times New Roman" w:cs="Times New Roman"/>
                <w:bCs/>
                <w:i w:val="0"/>
                <w:iCs/>
                <w:sz w:val="24"/>
                <w:szCs w:val="24"/>
                <w:lang w:val="uk-UA"/>
              </w:rPr>
            </w:pPr>
            <w:r w:rsidRPr="00DB5326">
              <w:rPr>
                <w:rFonts w:ascii="Times New Roman" w:hAnsi="Times New Roman" w:cs="Times New Roman"/>
                <w:bCs/>
                <w:i w:val="0"/>
                <w:iCs/>
                <w:sz w:val="24"/>
                <w:szCs w:val="24"/>
                <w:lang w:val="uk-UA"/>
              </w:rPr>
              <w:t>Міністерство фінансів України</w:t>
            </w:r>
          </w:p>
        </w:tc>
        <w:tc>
          <w:tcPr>
            <w:tcW w:w="3959" w:type="pct"/>
            <w:vAlign w:val="center"/>
          </w:tcPr>
          <w:p w:rsidR="006F071C" w:rsidRPr="00DB5326" w:rsidRDefault="006F071C" w:rsidP="00DB5326">
            <w:pPr>
              <w:pStyle w:val="a6"/>
              <w:spacing w:before="0" w:after="0" w:line="240" w:lineRule="auto"/>
              <w:ind w:firstLine="0"/>
              <w:rPr>
                <w:rFonts w:ascii="Times New Roman" w:hAnsi="Times New Roman" w:cs="Times New Roman"/>
                <w:i w:val="0"/>
                <w:sz w:val="24"/>
                <w:szCs w:val="24"/>
                <w:lang w:val="uk-UA"/>
              </w:rPr>
            </w:pPr>
            <w:r w:rsidRPr="00DB5326">
              <w:rPr>
                <w:rFonts w:ascii="Times New Roman" w:hAnsi="Times New Roman" w:cs="Times New Roman"/>
                <w:bCs/>
                <w:i w:val="0"/>
                <w:sz w:val="24"/>
                <w:szCs w:val="24"/>
                <w:lang w:val="uk-UA"/>
              </w:rPr>
              <w:t xml:space="preserve">Погодження фінансових умов </w:t>
            </w:r>
            <w:r w:rsidRPr="00DB5326">
              <w:rPr>
                <w:rFonts w:ascii="Times New Roman" w:hAnsi="Times New Roman" w:cs="Times New Roman"/>
                <w:i w:val="0"/>
                <w:sz w:val="24"/>
                <w:szCs w:val="24"/>
                <w:lang w:val="uk-UA"/>
              </w:rPr>
              <w:t>(критично позик/кредитів).</w:t>
            </w:r>
            <w:r w:rsidRPr="00DB5326">
              <w:rPr>
                <w:rFonts w:ascii="Times New Roman" w:hAnsi="Times New Roman" w:cs="Times New Roman"/>
                <w:bCs/>
                <w:i w:val="0"/>
                <w:sz w:val="24"/>
                <w:szCs w:val="24"/>
                <w:lang w:val="uk-UA"/>
              </w:rPr>
              <w:t xml:space="preserve"> </w:t>
            </w:r>
            <w:r w:rsidRPr="00DB5326">
              <w:rPr>
                <w:rFonts w:ascii="Times New Roman" w:hAnsi="Times New Roman" w:cs="Times New Roman"/>
                <w:i w:val="0"/>
                <w:sz w:val="24"/>
                <w:szCs w:val="24"/>
                <w:lang w:val="uk-UA"/>
              </w:rPr>
              <w:t>У випадку надання від грантів міжнародних фінансових організацій (МФО) – погоджує залучення міжнародної технічної допомоги. У випадку кредитів – погоджує суми, умови позики, проводить оцінку боргової стійкості громади та обслуговує місцевий борг (у випадку забезпечення державних гарантій).</w:t>
            </w:r>
          </w:p>
        </w:tc>
      </w:tr>
      <w:tr w:rsidR="006F071C" w:rsidRPr="000602C7" w:rsidTr="006F071C">
        <w:tc>
          <w:tcPr>
            <w:tcW w:w="1041" w:type="pct"/>
            <w:shd w:val="clear" w:color="auto" w:fill="E6E6E6" w:themeFill="accent2" w:themeFillShade="E6"/>
            <w:vAlign w:val="center"/>
          </w:tcPr>
          <w:p w:rsidR="006F071C" w:rsidRPr="00DB5326" w:rsidRDefault="006F071C" w:rsidP="00DB5326">
            <w:pPr>
              <w:pStyle w:val="a6"/>
              <w:spacing w:before="0" w:after="0" w:line="240" w:lineRule="auto"/>
              <w:ind w:firstLine="0"/>
              <w:rPr>
                <w:rFonts w:ascii="Times New Roman" w:hAnsi="Times New Roman" w:cs="Times New Roman"/>
                <w:bCs/>
                <w:i w:val="0"/>
                <w:iCs/>
                <w:sz w:val="24"/>
                <w:szCs w:val="24"/>
                <w:lang w:val="uk-UA"/>
              </w:rPr>
            </w:pPr>
            <w:r w:rsidRPr="00DB5326">
              <w:rPr>
                <w:rFonts w:ascii="Times New Roman" w:hAnsi="Times New Roman" w:cs="Times New Roman"/>
                <w:bCs/>
                <w:i w:val="0"/>
                <w:iCs/>
                <w:sz w:val="24"/>
                <w:szCs w:val="24"/>
                <w:lang w:val="uk-UA"/>
              </w:rPr>
              <w:t xml:space="preserve">Міністерство захисту довкілля та природних </w:t>
            </w:r>
            <w:r w:rsidRPr="00DB5326">
              <w:rPr>
                <w:rFonts w:ascii="Times New Roman" w:hAnsi="Times New Roman" w:cs="Times New Roman"/>
                <w:bCs/>
                <w:i w:val="0"/>
                <w:iCs/>
                <w:sz w:val="24"/>
                <w:szCs w:val="24"/>
                <w:lang w:val="uk-UA"/>
              </w:rPr>
              <w:lastRenderedPageBreak/>
              <w:t>ресурсів України</w:t>
            </w:r>
          </w:p>
        </w:tc>
        <w:tc>
          <w:tcPr>
            <w:tcW w:w="3959" w:type="pct"/>
            <w:vAlign w:val="center"/>
          </w:tcPr>
          <w:p w:rsidR="006F071C" w:rsidRPr="00DB5326" w:rsidRDefault="006F071C" w:rsidP="00DB5326">
            <w:pPr>
              <w:pStyle w:val="a6"/>
              <w:spacing w:before="0" w:after="0" w:line="240" w:lineRule="auto"/>
              <w:ind w:firstLine="0"/>
              <w:rPr>
                <w:rFonts w:ascii="Times New Roman" w:hAnsi="Times New Roman" w:cs="Times New Roman"/>
                <w:i w:val="0"/>
                <w:sz w:val="24"/>
                <w:szCs w:val="24"/>
                <w:lang w:val="uk-UA"/>
              </w:rPr>
            </w:pPr>
            <w:r w:rsidRPr="00DB5326">
              <w:rPr>
                <w:rFonts w:ascii="Times New Roman" w:hAnsi="Times New Roman" w:cs="Times New Roman"/>
                <w:bCs/>
                <w:i w:val="0"/>
                <w:sz w:val="24"/>
                <w:szCs w:val="24"/>
                <w:lang w:val="uk-UA"/>
              </w:rPr>
              <w:lastRenderedPageBreak/>
              <w:t>Екологічний нагляд та стратегічна реалізація концепту "Зеленого курсу".</w:t>
            </w:r>
            <w:r w:rsidRPr="00DB5326">
              <w:rPr>
                <w:rFonts w:ascii="Times New Roman" w:hAnsi="Times New Roman" w:cs="Times New Roman"/>
                <w:i w:val="0"/>
                <w:sz w:val="24"/>
                <w:szCs w:val="24"/>
                <w:lang w:val="uk-UA"/>
              </w:rPr>
              <w:t xml:space="preserve"> В окремих випадках забезпечує відповідність </w:t>
            </w:r>
            <w:proofErr w:type="spellStart"/>
            <w:r w:rsidRPr="00DB5326">
              <w:rPr>
                <w:rFonts w:ascii="Times New Roman" w:hAnsi="Times New Roman" w:cs="Times New Roman"/>
                <w:i w:val="0"/>
                <w:sz w:val="24"/>
                <w:szCs w:val="24"/>
                <w:lang w:val="uk-UA"/>
              </w:rPr>
              <w:t>проєктів</w:t>
            </w:r>
            <w:proofErr w:type="spellEnd"/>
            <w:r w:rsidRPr="00DB5326">
              <w:rPr>
                <w:rFonts w:ascii="Times New Roman" w:hAnsi="Times New Roman" w:cs="Times New Roman"/>
                <w:i w:val="0"/>
                <w:sz w:val="24"/>
                <w:szCs w:val="24"/>
                <w:lang w:val="uk-UA"/>
              </w:rPr>
              <w:t xml:space="preserve"> екологічним стандартам (ОВД), погоджує </w:t>
            </w:r>
            <w:proofErr w:type="spellStart"/>
            <w:r w:rsidRPr="00DB5326">
              <w:rPr>
                <w:rFonts w:ascii="Times New Roman" w:hAnsi="Times New Roman" w:cs="Times New Roman"/>
                <w:i w:val="0"/>
                <w:sz w:val="24"/>
                <w:szCs w:val="24"/>
                <w:lang w:val="uk-UA"/>
              </w:rPr>
              <w:t>проєкти</w:t>
            </w:r>
            <w:proofErr w:type="spellEnd"/>
            <w:r w:rsidRPr="00DB5326">
              <w:rPr>
                <w:rFonts w:ascii="Times New Roman" w:hAnsi="Times New Roman" w:cs="Times New Roman"/>
                <w:i w:val="0"/>
                <w:sz w:val="24"/>
                <w:szCs w:val="24"/>
                <w:lang w:val="uk-UA"/>
              </w:rPr>
              <w:t xml:space="preserve"> у сфері поводження з відходами та </w:t>
            </w:r>
            <w:r w:rsidRPr="00DB5326">
              <w:rPr>
                <w:rFonts w:ascii="Times New Roman" w:hAnsi="Times New Roman" w:cs="Times New Roman"/>
                <w:i w:val="0"/>
                <w:sz w:val="24"/>
                <w:szCs w:val="24"/>
                <w:lang w:val="uk-UA"/>
              </w:rPr>
              <w:lastRenderedPageBreak/>
              <w:t xml:space="preserve">водокористування при реалізації </w:t>
            </w:r>
            <w:proofErr w:type="spellStart"/>
            <w:r w:rsidRPr="00DB5326">
              <w:rPr>
                <w:rFonts w:ascii="Times New Roman" w:hAnsi="Times New Roman" w:cs="Times New Roman"/>
                <w:i w:val="0"/>
                <w:sz w:val="24"/>
                <w:szCs w:val="24"/>
                <w:lang w:val="uk-UA"/>
              </w:rPr>
              <w:t>проєктів</w:t>
            </w:r>
            <w:proofErr w:type="spellEnd"/>
            <w:r w:rsidRPr="00DB5326">
              <w:rPr>
                <w:rFonts w:ascii="Times New Roman" w:hAnsi="Times New Roman" w:cs="Times New Roman"/>
                <w:i w:val="0"/>
                <w:sz w:val="24"/>
                <w:szCs w:val="24"/>
                <w:lang w:val="uk-UA"/>
              </w:rPr>
              <w:t xml:space="preserve"> «зеленого» відновлення.</w:t>
            </w:r>
          </w:p>
        </w:tc>
      </w:tr>
      <w:tr w:rsidR="006F071C" w:rsidRPr="000602C7" w:rsidTr="006F071C">
        <w:tc>
          <w:tcPr>
            <w:tcW w:w="1041" w:type="pct"/>
            <w:shd w:val="clear" w:color="auto" w:fill="FFFFFF" w:themeFill="accent2"/>
            <w:vAlign w:val="center"/>
          </w:tcPr>
          <w:p w:rsidR="006F071C" w:rsidRPr="00DB5326" w:rsidRDefault="006F071C" w:rsidP="00165CCB">
            <w:pPr>
              <w:pStyle w:val="a6"/>
              <w:spacing w:before="0" w:after="0" w:line="240" w:lineRule="auto"/>
              <w:ind w:firstLine="0"/>
              <w:rPr>
                <w:rFonts w:ascii="Times New Roman" w:hAnsi="Times New Roman" w:cs="Times New Roman"/>
                <w:bCs/>
                <w:i w:val="0"/>
                <w:iCs/>
                <w:sz w:val="24"/>
                <w:szCs w:val="24"/>
                <w:lang w:val="uk-UA"/>
              </w:rPr>
            </w:pPr>
            <w:r w:rsidRPr="00DB5326">
              <w:rPr>
                <w:rFonts w:ascii="Times New Roman" w:hAnsi="Times New Roman" w:cs="Times New Roman"/>
                <w:bCs/>
                <w:i w:val="0"/>
                <w:iCs/>
                <w:sz w:val="24"/>
                <w:szCs w:val="24"/>
                <w:lang w:val="uk-UA"/>
              </w:rPr>
              <w:lastRenderedPageBreak/>
              <w:t>Миколаївська обласна військова адміністрація (ОВА)</w:t>
            </w:r>
          </w:p>
        </w:tc>
        <w:tc>
          <w:tcPr>
            <w:tcW w:w="3959" w:type="pct"/>
            <w:vAlign w:val="center"/>
          </w:tcPr>
          <w:p w:rsidR="006F071C" w:rsidRPr="00DB5326" w:rsidRDefault="006F071C" w:rsidP="00DB5326">
            <w:pPr>
              <w:pStyle w:val="a6"/>
              <w:spacing w:before="0" w:after="0" w:line="240" w:lineRule="auto"/>
              <w:ind w:firstLine="0"/>
              <w:rPr>
                <w:rFonts w:ascii="Times New Roman" w:hAnsi="Times New Roman" w:cs="Times New Roman"/>
                <w:i w:val="0"/>
                <w:sz w:val="24"/>
                <w:szCs w:val="24"/>
                <w:lang w:val="uk-UA"/>
              </w:rPr>
            </w:pPr>
            <w:r w:rsidRPr="00DB5326">
              <w:rPr>
                <w:rFonts w:ascii="Times New Roman" w:hAnsi="Times New Roman" w:cs="Times New Roman"/>
                <w:bCs/>
                <w:i w:val="0"/>
                <w:sz w:val="24"/>
                <w:szCs w:val="24"/>
                <w:lang w:val="uk-UA"/>
              </w:rPr>
              <w:t xml:space="preserve">Регіональна координація та нагляд. </w:t>
            </w:r>
            <w:r w:rsidRPr="00DB5326">
              <w:rPr>
                <w:rFonts w:ascii="Times New Roman" w:hAnsi="Times New Roman" w:cs="Times New Roman"/>
                <w:i w:val="0"/>
                <w:sz w:val="24"/>
                <w:szCs w:val="24"/>
                <w:lang w:val="uk-UA"/>
              </w:rPr>
              <w:t xml:space="preserve">Забезпечує механізми координації між громадою та центральною владою/донорами, проводить нагляд за законністю та доцільністю </w:t>
            </w:r>
            <w:proofErr w:type="spellStart"/>
            <w:r w:rsidRPr="00DB5326">
              <w:rPr>
                <w:rFonts w:ascii="Times New Roman" w:hAnsi="Times New Roman" w:cs="Times New Roman"/>
                <w:i w:val="0"/>
                <w:sz w:val="24"/>
                <w:szCs w:val="24"/>
                <w:lang w:val="uk-UA"/>
              </w:rPr>
              <w:t>проєктів</w:t>
            </w:r>
            <w:proofErr w:type="spellEnd"/>
            <w:r w:rsidRPr="00DB5326">
              <w:rPr>
                <w:rFonts w:ascii="Times New Roman" w:hAnsi="Times New Roman" w:cs="Times New Roman"/>
                <w:i w:val="0"/>
                <w:sz w:val="24"/>
                <w:szCs w:val="24"/>
                <w:lang w:val="uk-UA"/>
              </w:rPr>
              <w:t xml:space="preserve">, </w:t>
            </w:r>
            <w:proofErr w:type="spellStart"/>
            <w:r w:rsidRPr="00DB5326">
              <w:rPr>
                <w:rFonts w:ascii="Times New Roman" w:hAnsi="Times New Roman" w:cs="Times New Roman"/>
                <w:i w:val="0"/>
                <w:sz w:val="24"/>
                <w:szCs w:val="24"/>
                <w:lang w:val="uk-UA"/>
              </w:rPr>
              <w:t>верифікує</w:t>
            </w:r>
            <w:proofErr w:type="spellEnd"/>
            <w:r w:rsidRPr="00DB5326">
              <w:rPr>
                <w:rFonts w:ascii="Times New Roman" w:hAnsi="Times New Roman" w:cs="Times New Roman"/>
                <w:i w:val="0"/>
                <w:sz w:val="24"/>
                <w:szCs w:val="24"/>
                <w:lang w:val="uk-UA"/>
              </w:rPr>
              <w:t xml:space="preserve"> потреби громади на обласному рівні, сприяє в одержанні дозвільних процедур тощо.</w:t>
            </w:r>
          </w:p>
        </w:tc>
      </w:tr>
      <w:tr w:rsidR="006F071C" w:rsidRPr="000602C7" w:rsidTr="006F071C">
        <w:tc>
          <w:tcPr>
            <w:tcW w:w="1041" w:type="pct"/>
            <w:shd w:val="clear" w:color="auto" w:fill="BFBFBF" w:themeFill="accent5" w:themeFillShade="BF"/>
            <w:vAlign w:val="center"/>
          </w:tcPr>
          <w:p w:rsidR="006F071C" w:rsidRPr="00DB5326" w:rsidRDefault="006F071C" w:rsidP="00165CCB">
            <w:pPr>
              <w:pStyle w:val="a6"/>
              <w:spacing w:before="0" w:after="0" w:line="240" w:lineRule="auto"/>
              <w:ind w:firstLine="0"/>
              <w:rPr>
                <w:rFonts w:ascii="Times New Roman" w:hAnsi="Times New Roman" w:cs="Times New Roman"/>
                <w:bCs/>
                <w:i w:val="0"/>
                <w:iCs/>
                <w:sz w:val="24"/>
                <w:szCs w:val="24"/>
                <w:lang w:val="uk-UA"/>
              </w:rPr>
            </w:pPr>
            <w:r w:rsidRPr="00DB5326">
              <w:rPr>
                <w:rFonts w:ascii="Times New Roman" w:hAnsi="Times New Roman" w:cs="Times New Roman"/>
                <w:bCs/>
                <w:i w:val="0"/>
                <w:iCs/>
                <w:sz w:val="24"/>
                <w:szCs w:val="24"/>
                <w:lang w:val="uk-UA"/>
              </w:rPr>
              <w:t>Первомайська районна військова адміністрація</w:t>
            </w:r>
          </w:p>
        </w:tc>
        <w:tc>
          <w:tcPr>
            <w:tcW w:w="3959" w:type="pct"/>
          </w:tcPr>
          <w:p w:rsidR="006F071C" w:rsidRPr="00DB5326" w:rsidRDefault="006F071C" w:rsidP="00165CCB">
            <w:pPr>
              <w:pStyle w:val="a6"/>
              <w:spacing w:before="0" w:after="0" w:line="240" w:lineRule="auto"/>
              <w:ind w:firstLine="0"/>
              <w:rPr>
                <w:rFonts w:ascii="Times New Roman" w:hAnsi="Times New Roman" w:cs="Times New Roman"/>
                <w:i w:val="0"/>
                <w:sz w:val="24"/>
                <w:szCs w:val="24"/>
                <w:lang w:val="uk-UA"/>
              </w:rPr>
            </w:pPr>
            <w:r w:rsidRPr="00DB5326">
              <w:rPr>
                <w:rFonts w:ascii="Times New Roman" w:hAnsi="Times New Roman" w:cs="Times New Roman"/>
                <w:bCs/>
                <w:i w:val="0"/>
                <w:sz w:val="24"/>
                <w:szCs w:val="24"/>
                <w:lang w:val="uk-UA"/>
              </w:rPr>
              <w:t>Районна координація.</w:t>
            </w:r>
            <w:r w:rsidRPr="00DB5326">
              <w:rPr>
                <w:rFonts w:ascii="Times New Roman" w:hAnsi="Times New Roman" w:cs="Times New Roman"/>
                <w:i w:val="0"/>
                <w:sz w:val="24"/>
                <w:szCs w:val="24"/>
                <w:lang w:val="uk-UA"/>
              </w:rPr>
              <w:t xml:space="preserve"> Дублювання функцій обласної адміністрації на локальному рівні, забезпечення відповідності </w:t>
            </w:r>
            <w:proofErr w:type="spellStart"/>
            <w:r w:rsidRPr="00DB5326">
              <w:rPr>
                <w:rFonts w:ascii="Times New Roman" w:hAnsi="Times New Roman" w:cs="Times New Roman"/>
                <w:i w:val="0"/>
                <w:sz w:val="24"/>
                <w:szCs w:val="24"/>
                <w:lang w:val="uk-UA"/>
              </w:rPr>
              <w:t>проєктів</w:t>
            </w:r>
            <w:proofErr w:type="spellEnd"/>
            <w:r w:rsidRPr="00DB5326">
              <w:rPr>
                <w:rFonts w:ascii="Times New Roman" w:hAnsi="Times New Roman" w:cs="Times New Roman"/>
                <w:i w:val="0"/>
                <w:sz w:val="24"/>
                <w:szCs w:val="24"/>
                <w:lang w:val="uk-UA"/>
              </w:rPr>
              <w:t xml:space="preserve"> районним планам розвитку. Здійснює моніторинг ситуації на рівні району, координує заходи цивільного захисту та взаємодію між громадами району в рамках реалізації спільних інфраструктурних </w:t>
            </w:r>
            <w:proofErr w:type="spellStart"/>
            <w:r w:rsidRPr="00DB5326">
              <w:rPr>
                <w:rFonts w:ascii="Times New Roman" w:hAnsi="Times New Roman" w:cs="Times New Roman"/>
                <w:i w:val="0"/>
                <w:sz w:val="24"/>
                <w:szCs w:val="24"/>
                <w:lang w:val="uk-UA"/>
              </w:rPr>
              <w:t>проєктів</w:t>
            </w:r>
            <w:proofErr w:type="spellEnd"/>
            <w:r w:rsidRPr="00DB5326">
              <w:rPr>
                <w:rFonts w:ascii="Times New Roman" w:hAnsi="Times New Roman" w:cs="Times New Roman"/>
                <w:i w:val="0"/>
                <w:sz w:val="24"/>
                <w:szCs w:val="24"/>
                <w:lang w:val="uk-UA"/>
              </w:rPr>
              <w:t>.</w:t>
            </w:r>
          </w:p>
        </w:tc>
      </w:tr>
      <w:tr w:rsidR="006F071C" w:rsidRPr="006F071C" w:rsidTr="006F071C">
        <w:trPr>
          <w:trHeight w:val="1336"/>
        </w:trPr>
        <w:tc>
          <w:tcPr>
            <w:tcW w:w="1041" w:type="pct"/>
            <w:shd w:val="clear" w:color="auto" w:fill="BFBFBF" w:themeFill="accent5" w:themeFillShade="BF"/>
            <w:vAlign w:val="center"/>
          </w:tcPr>
          <w:p w:rsidR="006F071C" w:rsidRPr="00DB5326" w:rsidRDefault="006F071C" w:rsidP="00165CCB">
            <w:pPr>
              <w:pStyle w:val="a6"/>
              <w:spacing w:before="0" w:after="0" w:line="240" w:lineRule="auto"/>
              <w:ind w:firstLine="0"/>
              <w:rPr>
                <w:rFonts w:ascii="Times New Roman" w:hAnsi="Times New Roman" w:cs="Times New Roman"/>
                <w:bCs/>
                <w:i w:val="0"/>
                <w:iCs/>
                <w:sz w:val="24"/>
                <w:szCs w:val="24"/>
                <w:lang w:val="uk-UA"/>
              </w:rPr>
            </w:pPr>
            <w:r w:rsidRPr="00DB5326">
              <w:rPr>
                <w:rFonts w:ascii="Times New Roman" w:hAnsi="Times New Roman" w:cs="Times New Roman"/>
                <w:bCs/>
                <w:i w:val="0"/>
                <w:iCs/>
                <w:sz w:val="24"/>
                <w:szCs w:val="24"/>
                <w:lang w:val="uk-UA"/>
              </w:rPr>
              <w:t>Первомайська районна рада</w:t>
            </w:r>
          </w:p>
        </w:tc>
        <w:tc>
          <w:tcPr>
            <w:tcW w:w="3959" w:type="pct"/>
          </w:tcPr>
          <w:p w:rsidR="006F071C" w:rsidRPr="00DB5326" w:rsidRDefault="006F071C" w:rsidP="00165CCB">
            <w:pPr>
              <w:pStyle w:val="a6"/>
              <w:spacing w:before="0" w:after="0" w:line="240" w:lineRule="auto"/>
              <w:ind w:firstLine="0"/>
              <w:rPr>
                <w:rFonts w:ascii="Times New Roman" w:hAnsi="Times New Roman" w:cs="Times New Roman"/>
                <w:i w:val="0"/>
                <w:sz w:val="24"/>
                <w:szCs w:val="24"/>
                <w:lang w:val="uk-UA"/>
              </w:rPr>
            </w:pPr>
            <w:r w:rsidRPr="00DB5326">
              <w:rPr>
                <w:rFonts w:ascii="Times New Roman" w:hAnsi="Times New Roman" w:cs="Times New Roman"/>
                <w:bCs/>
                <w:i w:val="0"/>
                <w:sz w:val="24"/>
                <w:szCs w:val="24"/>
                <w:lang w:val="uk-UA"/>
              </w:rPr>
              <w:t>Представництво спільних інтересів громад району</w:t>
            </w:r>
            <w:r w:rsidRPr="00DB5326">
              <w:rPr>
                <w:rFonts w:ascii="Times New Roman" w:hAnsi="Times New Roman" w:cs="Times New Roman"/>
                <w:i w:val="0"/>
                <w:sz w:val="24"/>
                <w:szCs w:val="24"/>
                <w:lang w:val="uk-UA"/>
              </w:rPr>
              <w:t xml:space="preserve">. Може виступати партнером у міжмуніципальному співробітництві (наприклад, у </w:t>
            </w:r>
            <w:proofErr w:type="spellStart"/>
            <w:r w:rsidRPr="00DB5326">
              <w:rPr>
                <w:rFonts w:ascii="Times New Roman" w:hAnsi="Times New Roman" w:cs="Times New Roman"/>
                <w:i w:val="0"/>
                <w:sz w:val="24"/>
                <w:szCs w:val="24"/>
                <w:lang w:val="uk-UA"/>
              </w:rPr>
              <w:t>проєктах</w:t>
            </w:r>
            <w:proofErr w:type="spellEnd"/>
            <w:r w:rsidRPr="00DB5326">
              <w:rPr>
                <w:rFonts w:ascii="Times New Roman" w:hAnsi="Times New Roman" w:cs="Times New Roman"/>
                <w:i w:val="0"/>
                <w:sz w:val="24"/>
                <w:szCs w:val="24"/>
                <w:lang w:val="uk-UA"/>
              </w:rPr>
              <w:t xml:space="preserve"> регіональних полігонів ТПВ), затверджує районні програми розвитку.</w:t>
            </w:r>
          </w:p>
        </w:tc>
      </w:tr>
      <w:tr w:rsidR="006F071C" w:rsidRPr="000602C7" w:rsidTr="006F071C">
        <w:tc>
          <w:tcPr>
            <w:tcW w:w="1041" w:type="pct"/>
            <w:shd w:val="clear" w:color="auto" w:fill="FFFFFF" w:themeFill="accent5"/>
            <w:vAlign w:val="center"/>
          </w:tcPr>
          <w:p w:rsidR="006F071C" w:rsidRPr="00DB5326" w:rsidRDefault="006F071C" w:rsidP="00165CCB">
            <w:pPr>
              <w:pStyle w:val="a6"/>
              <w:spacing w:before="0" w:after="0" w:line="240" w:lineRule="auto"/>
              <w:ind w:firstLine="0"/>
              <w:rPr>
                <w:rFonts w:ascii="Times New Roman" w:hAnsi="Times New Roman" w:cs="Times New Roman"/>
                <w:bCs/>
                <w:i w:val="0"/>
                <w:iCs/>
                <w:sz w:val="24"/>
                <w:szCs w:val="24"/>
                <w:lang w:val="uk-UA"/>
              </w:rPr>
            </w:pPr>
            <w:r w:rsidRPr="00DB5326">
              <w:rPr>
                <w:rFonts w:ascii="Times New Roman" w:hAnsi="Times New Roman" w:cs="Times New Roman"/>
                <w:bCs/>
                <w:i w:val="0"/>
                <w:iCs/>
                <w:sz w:val="24"/>
                <w:szCs w:val="24"/>
                <w:lang w:val="uk-UA"/>
              </w:rPr>
              <w:t>Первомайська міська територіальна громада</w:t>
            </w:r>
          </w:p>
        </w:tc>
        <w:tc>
          <w:tcPr>
            <w:tcW w:w="3959" w:type="pct"/>
          </w:tcPr>
          <w:p w:rsidR="006F071C" w:rsidRPr="00DB5326" w:rsidRDefault="006F071C" w:rsidP="00165CCB">
            <w:pPr>
              <w:pStyle w:val="a6"/>
              <w:spacing w:before="0" w:after="0" w:line="240" w:lineRule="auto"/>
              <w:ind w:firstLine="0"/>
              <w:rPr>
                <w:rFonts w:ascii="Times New Roman" w:hAnsi="Times New Roman" w:cs="Times New Roman"/>
                <w:i w:val="0"/>
                <w:sz w:val="24"/>
                <w:szCs w:val="24"/>
                <w:lang w:val="uk-UA"/>
              </w:rPr>
            </w:pPr>
            <w:r w:rsidRPr="00DB5326">
              <w:rPr>
                <w:rFonts w:ascii="Times New Roman" w:hAnsi="Times New Roman" w:cs="Times New Roman"/>
                <w:bCs/>
                <w:i w:val="0"/>
                <w:sz w:val="24"/>
                <w:szCs w:val="24"/>
                <w:lang w:val="uk-UA"/>
              </w:rPr>
              <w:t xml:space="preserve">Кінцевий </w:t>
            </w:r>
            <w:proofErr w:type="spellStart"/>
            <w:r w:rsidRPr="00DB5326">
              <w:rPr>
                <w:rFonts w:ascii="Times New Roman" w:hAnsi="Times New Roman" w:cs="Times New Roman"/>
                <w:bCs/>
                <w:i w:val="0"/>
                <w:sz w:val="24"/>
                <w:szCs w:val="24"/>
                <w:lang w:val="uk-UA"/>
              </w:rPr>
              <w:t>бенефіціар</w:t>
            </w:r>
            <w:proofErr w:type="spellEnd"/>
            <w:r w:rsidRPr="00DB5326">
              <w:rPr>
                <w:rFonts w:ascii="Times New Roman" w:hAnsi="Times New Roman" w:cs="Times New Roman"/>
                <w:bCs/>
                <w:i w:val="0"/>
                <w:sz w:val="24"/>
                <w:szCs w:val="24"/>
                <w:lang w:val="uk-UA"/>
              </w:rPr>
              <w:t>.</w:t>
            </w:r>
            <w:r w:rsidRPr="00DB5326">
              <w:rPr>
                <w:rFonts w:ascii="Times New Roman" w:hAnsi="Times New Roman" w:cs="Times New Roman"/>
                <w:i w:val="0"/>
                <w:sz w:val="24"/>
                <w:szCs w:val="24"/>
                <w:lang w:val="uk-UA"/>
              </w:rPr>
              <w:t xml:space="preserve"> </w:t>
            </w:r>
            <w:proofErr w:type="spellStart"/>
            <w:r w:rsidRPr="00DB5326">
              <w:rPr>
                <w:rFonts w:ascii="Times New Roman" w:hAnsi="Times New Roman" w:cs="Times New Roman"/>
                <w:i w:val="0"/>
                <w:sz w:val="24"/>
                <w:szCs w:val="24"/>
                <w:lang w:val="uk-UA"/>
              </w:rPr>
              <w:t>Отримувач</w:t>
            </w:r>
            <w:proofErr w:type="spellEnd"/>
            <w:r w:rsidRPr="00DB5326">
              <w:rPr>
                <w:rFonts w:ascii="Times New Roman" w:hAnsi="Times New Roman" w:cs="Times New Roman"/>
                <w:i w:val="0"/>
                <w:sz w:val="24"/>
                <w:szCs w:val="24"/>
                <w:lang w:val="uk-UA"/>
              </w:rPr>
              <w:t xml:space="preserve"> вигод від реалізації </w:t>
            </w:r>
            <w:proofErr w:type="spellStart"/>
            <w:r w:rsidRPr="00DB5326">
              <w:rPr>
                <w:rFonts w:ascii="Times New Roman" w:hAnsi="Times New Roman" w:cs="Times New Roman"/>
                <w:i w:val="0"/>
                <w:sz w:val="24"/>
                <w:szCs w:val="24"/>
                <w:lang w:val="uk-UA"/>
              </w:rPr>
              <w:t>проєктів</w:t>
            </w:r>
            <w:proofErr w:type="spellEnd"/>
            <w:r w:rsidRPr="00DB5326">
              <w:rPr>
                <w:rFonts w:ascii="Times New Roman" w:hAnsi="Times New Roman" w:cs="Times New Roman"/>
                <w:i w:val="0"/>
                <w:sz w:val="24"/>
                <w:szCs w:val="24"/>
                <w:lang w:val="uk-UA"/>
              </w:rPr>
              <w:t xml:space="preserve"> (покращення інфраструктури, якості послуг).</w:t>
            </w:r>
          </w:p>
        </w:tc>
      </w:tr>
      <w:tr w:rsidR="006F071C" w:rsidRPr="006F071C" w:rsidTr="00AC2B9E">
        <w:trPr>
          <w:trHeight w:val="2578"/>
        </w:trPr>
        <w:tc>
          <w:tcPr>
            <w:tcW w:w="1041" w:type="pct"/>
            <w:shd w:val="clear" w:color="auto" w:fill="FFFFFF" w:themeFill="accent5"/>
            <w:vAlign w:val="center"/>
          </w:tcPr>
          <w:p w:rsidR="006F071C" w:rsidRPr="00DB5326" w:rsidRDefault="006F071C" w:rsidP="00165CCB">
            <w:pPr>
              <w:pStyle w:val="a6"/>
              <w:spacing w:before="0" w:after="0" w:line="240" w:lineRule="auto"/>
              <w:ind w:firstLine="0"/>
              <w:rPr>
                <w:rFonts w:ascii="Times New Roman" w:hAnsi="Times New Roman" w:cs="Times New Roman"/>
                <w:bCs/>
                <w:i w:val="0"/>
                <w:iCs/>
                <w:sz w:val="24"/>
                <w:szCs w:val="24"/>
                <w:lang w:val="uk-UA"/>
              </w:rPr>
            </w:pPr>
            <w:r w:rsidRPr="00DB5326">
              <w:rPr>
                <w:rFonts w:ascii="Times New Roman" w:hAnsi="Times New Roman" w:cs="Times New Roman"/>
                <w:bCs/>
                <w:i w:val="0"/>
                <w:iCs/>
                <w:sz w:val="24"/>
                <w:szCs w:val="24"/>
                <w:lang w:val="uk-UA"/>
              </w:rPr>
              <w:t>Первомайська міська рада (ПМР)</w:t>
            </w:r>
          </w:p>
        </w:tc>
        <w:tc>
          <w:tcPr>
            <w:tcW w:w="3959" w:type="pct"/>
          </w:tcPr>
          <w:p w:rsidR="006F071C" w:rsidRPr="00DB5326" w:rsidRDefault="006F071C" w:rsidP="00165CCB">
            <w:pPr>
              <w:pStyle w:val="a6"/>
              <w:spacing w:before="0" w:after="0" w:line="240" w:lineRule="auto"/>
              <w:ind w:firstLine="0"/>
              <w:rPr>
                <w:rFonts w:ascii="Times New Roman" w:hAnsi="Times New Roman" w:cs="Times New Roman"/>
                <w:i w:val="0"/>
                <w:sz w:val="24"/>
                <w:szCs w:val="24"/>
                <w:lang w:val="uk-UA"/>
              </w:rPr>
            </w:pPr>
            <w:r w:rsidRPr="00DB5326">
              <w:rPr>
                <w:rFonts w:ascii="Times New Roman" w:hAnsi="Times New Roman" w:cs="Times New Roman"/>
                <w:bCs/>
                <w:i w:val="0"/>
                <w:sz w:val="24"/>
                <w:szCs w:val="24"/>
                <w:lang w:val="uk-UA"/>
              </w:rPr>
              <w:t xml:space="preserve">Ініціатор, Замовник та Координатор </w:t>
            </w:r>
            <w:proofErr w:type="spellStart"/>
            <w:r w:rsidRPr="00DB5326">
              <w:rPr>
                <w:rFonts w:ascii="Times New Roman" w:hAnsi="Times New Roman" w:cs="Times New Roman"/>
                <w:bCs/>
                <w:i w:val="0"/>
                <w:sz w:val="24"/>
                <w:szCs w:val="24"/>
                <w:lang w:val="uk-UA"/>
              </w:rPr>
              <w:t>проєктів</w:t>
            </w:r>
            <w:proofErr w:type="spellEnd"/>
            <w:r w:rsidRPr="00DB5326">
              <w:rPr>
                <w:rFonts w:ascii="Times New Roman" w:hAnsi="Times New Roman" w:cs="Times New Roman"/>
                <w:bCs/>
                <w:i w:val="0"/>
                <w:sz w:val="24"/>
                <w:szCs w:val="24"/>
                <w:lang w:val="uk-UA"/>
              </w:rPr>
              <w:t xml:space="preserve"> в рамках Плану зеленого відновлення. </w:t>
            </w:r>
            <w:r w:rsidRPr="00DB5326">
              <w:rPr>
                <w:rFonts w:ascii="Times New Roman" w:hAnsi="Times New Roman" w:cs="Times New Roman"/>
                <w:i w:val="0"/>
                <w:sz w:val="24"/>
                <w:szCs w:val="24"/>
                <w:lang w:val="uk-UA"/>
              </w:rPr>
              <w:t xml:space="preserve">Сторона контракту (для грантів/матеріальної допомоги). Власник комунальних підприємств. Здійснює загальне керівництво, підписання угод, контроль за виконанням </w:t>
            </w:r>
            <w:proofErr w:type="spellStart"/>
            <w:r w:rsidRPr="00DB5326">
              <w:rPr>
                <w:rFonts w:ascii="Times New Roman" w:hAnsi="Times New Roman" w:cs="Times New Roman"/>
                <w:i w:val="0"/>
                <w:sz w:val="24"/>
                <w:szCs w:val="24"/>
                <w:lang w:val="uk-UA"/>
              </w:rPr>
              <w:t>проєктів</w:t>
            </w:r>
            <w:proofErr w:type="spellEnd"/>
            <w:r w:rsidRPr="00DB5326">
              <w:rPr>
                <w:rFonts w:ascii="Times New Roman" w:hAnsi="Times New Roman" w:cs="Times New Roman"/>
                <w:i w:val="0"/>
                <w:sz w:val="24"/>
                <w:szCs w:val="24"/>
                <w:lang w:val="uk-UA"/>
              </w:rPr>
              <w:t xml:space="preserve"> та публічне звітування.</w:t>
            </w:r>
          </w:p>
          <w:p w:rsidR="006F071C" w:rsidRPr="00DB5326" w:rsidRDefault="006F071C" w:rsidP="00165CCB">
            <w:pPr>
              <w:pStyle w:val="a6"/>
              <w:spacing w:before="0" w:after="0" w:line="240" w:lineRule="auto"/>
              <w:ind w:firstLine="0"/>
              <w:rPr>
                <w:rFonts w:ascii="Times New Roman" w:hAnsi="Times New Roman" w:cs="Times New Roman"/>
                <w:bCs/>
                <w:i w:val="0"/>
                <w:sz w:val="24"/>
                <w:szCs w:val="24"/>
                <w:lang w:val="uk-UA"/>
              </w:rPr>
            </w:pPr>
            <w:r w:rsidRPr="00DB5326">
              <w:rPr>
                <w:rFonts w:ascii="Times New Roman" w:hAnsi="Times New Roman" w:cs="Times New Roman"/>
                <w:bCs/>
                <w:i w:val="0"/>
                <w:sz w:val="24"/>
                <w:szCs w:val="24"/>
                <w:lang w:val="uk-UA"/>
              </w:rPr>
              <w:t xml:space="preserve">Керівництво: </w:t>
            </w:r>
          </w:p>
          <w:p w:rsidR="006F071C" w:rsidRPr="00DB5326" w:rsidRDefault="006F071C" w:rsidP="00165CCB">
            <w:pPr>
              <w:pStyle w:val="a6"/>
              <w:spacing w:before="0" w:after="0" w:line="240" w:lineRule="auto"/>
              <w:ind w:firstLine="0"/>
              <w:rPr>
                <w:rFonts w:ascii="Times New Roman" w:hAnsi="Times New Roman" w:cs="Times New Roman"/>
                <w:i w:val="0"/>
                <w:sz w:val="24"/>
                <w:szCs w:val="24"/>
                <w:lang w:val="uk-UA"/>
              </w:rPr>
            </w:pPr>
            <w:r w:rsidRPr="00DB5326">
              <w:rPr>
                <w:rFonts w:ascii="Times New Roman" w:hAnsi="Times New Roman" w:cs="Times New Roman"/>
                <w:i w:val="0"/>
                <w:sz w:val="24"/>
                <w:szCs w:val="24"/>
                <w:lang w:val="uk-UA"/>
              </w:rPr>
              <w:t xml:space="preserve">– Олег Демченко (Міський голова). </w:t>
            </w:r>
            <w:proofErr w:type="spellStart"/>
            <w:r w:rsidRPr="00DB5326">
              <w:rPr>
                <w:rFonts w:ascii="Times New Roman" w:hAnsi="Times New Roman" w:cs="Times New Roman"/>
                <w:i w:val="0"/>
                <w:sz w:val="24"/>
                <w:szCs w:val="24"/>
                <w:lang w:val="uk-UA"/>
              </w:rPr>
              <w:t>Email</w:t>
            </w:r>
            <w:proofErr w:type="spellEnd"/>
            <w:r w:rsidRPr="00DB5326">
              <w:rPr>
                <w:rFonts w:ascii="Times New Roman" w:hAnsi="Times New Roman" w:cs="Times New Roman"/>
                <w:i w:val="0"/>
                <w:sz w:val="24"/>
                <w:szCs w:val="24"/>
                <w:lang w:val="uk-UA"/>
              </w:rPr>
              <w:t xml:space="preserve">: </w:t>
            </w:r>
            <w:hyperlink r:id="rId69" w:history="1">
              <w:r w:rsidRPr="00AC2B9E">
                <w:rPr>
                  <w:rStyle w:val="af8"/>
                  <w:rFonts w:ascii="Times New Roman" w:hAnsi="Times New Roman" w:cs="Times New Roman"/>
                  <w:color w:val="00B0F0"/>
                  <w:sz w:val="24"/>
                  <w:szCs w:val="24"/>
                  <w:u w:val="single"/>
                  <w:lang w:val="uk-UA"/>
                </w:rPr>
                <w:t>vykonkomperv@gmail.comb</w:t>
              </w:r>
            </w:hyperlink>
            <w:r w:rsidR="00165CCB">
              <w:rPr>
                <w:rStyle w:val="af8"/>
                <w:rFonts w:ascii="Times New Roman" w:hAnsi="Times New Roman" w:cs="Times New Roman"/>
                <w:i/>
                <w:color w:val="auto"/>
                <w:sz w:val="24"/>
                <w:szCs w:val="24"/>
                <w:lang w:val="uk-UA"/>
              </w:rPr>
              <w:t xml:space="preserve"> </w:t>
            </w:r>
            <w:r w:rsidRPr="00DB5326">
              <w:rPr>
                <w:rFonts w:ascii="Times New Roman" w:hAnsi="Times New Roman" w:cs="Times New Roman"/>
                <w:i w:val="0"/>
                <w:sz w:val="24"/>
                <w:szCs w:val="24"/>
                <w:lang w:val="uk-UA"/>
              </w:rPr>
              <w:t xml:space="preserve"> </w:t>
            </w:r>
          </w:p>
          <w:p w:rsidR="006F071C" w:rsidRPr="00DB5326" w:rsidRDefault="006F071C" w:rsidP="00165CCB">
            <w:pPr>
              <w:pStyle w:val="a6"/>
              <w:spacing w:before="0" w:after="0" w:line="240" w:lineRule="auto"/>
              <w:ind w:firstLine="0"/>
              <w:rPr>
                <w:rFonts w:ascii="Times New Roman" w:hAnsi="Times New Roman" w:cs="Times New Roman"/>
                <w:i w:val="0"/>
                <w:sz w:val="24"/>
                <w:szCs w:val="24"/>
                <w:lang w:val="uk-UA"/>
              </w:rPr>
            </w:pPr>
            <w:r w:rsidRPr="00DB5326">
              <w:rPr>
                <w:rFonts w:ascii="Times New Roman" w:hAnsi="Times New Roman" w:cs="Times New Roman"/>
                <w:i w:val="0"/>
                <w:sz w:val="24"/>
                <w:szCs w:val="24"/>
                <w:lang w:val="uk-UA"/>
              </w:rPr>
              <w:t xml:space="preserve">– Дмитро </w:t>
            </w:r>
            <w:proofErr w:type="spellStart"/>
            <w:r w:rsidRPr="00DB5326">
              <w:rPr>
                <w:rFonts w:ascii="Times New Roman" w:hAnsi="Times New Roman" w:cs="Times New Roman"/>
                <w:i w:val="0"/>
                <w:sz w:val="24"/>
                <w:szCs w:val="24"/>
                <w:lang w:val="uk-UA"/>
              </w:rPr>
              <w:t>Малішевський</w:t>
            </w:r>
            <w:proofErr w:type="spellEnd"/>
            <w:r w:rsidRPr="00DB5326">
              <w:rPr>
                <w:rFonts w:ascii="Times New Roman" w:hAnsi="Times New Roman" w:cs="Times New Roman"/>
                <w:i w:val="0"/>
                <w:sz w:val="24"/>
                <w:szCs w:val="24"/>
                <w:lang w:val="uk-UA"/>
              </w:rPr>
              <w:t xml:space="preserve"> (Заступник міського голови). </w:t>
            </w:r>
            <w:proofErr w:type="spellStart"/>
            <w:r w:rsidRPr="00DB5326">
              <w:rPr>
                <w:rFonts w:ascii="Times New Roman" w:hAnsi="Times New Roman" w:cs="Times New Roman"/>
                <w:i w:val="0"/>
                <w:sz w:val="24"/>
                <w:szCs w:val="24"/>
                <w:lang w:val="uk-UA"/>
              </w:rPr>
              <w:t>Email</w:t>
            </w:r>
            <w:proofErr w:type="spellEnd"/>
            <w:r w:rsidRPr="00DB5326">
              <w:rPr>
                <w:rFonts w:ascii="Times New Roman" w:hAnsi="Times New Roman" w:cs="Times New Roman"/>
                <w:i w:val="0"/>
                <w:sz w:val="24"/>
                <w:szCs w:val="24"/>
                <w:lang w:val="uk-UA"/>
              </w:rPr>
              <w:t xml:space="preserve">: </w:t>
            </w:r>
            <w:hyperlink r:id="rId70" w:tgtFrame="_self" w:history="1">
              <w:r w:rsidRPr="00AC2B9E">
                <w:rPr>
                  <w:rStyle w:val="af8"/>
                  <w:rFonts w:ascii="Times New Roman" w:hAnsi="Times New Roman" w:cs="Times New Roman"/>
                  <w:iCs/>
                  <w:color w:val="00B0F0"/>
                  <w:sz w:val="24"/>
                  <w:szCs w:val="24"/>
                  <w:u w:val="single"/>
                  <w:lang w:val="uk-UA"/>
                </w:rPr>
                <w:t>investperv@ukr.net</w:t>
              </w:r>
            </w:hyperlink>
            <w:r w:rsidRPr="00165CCB">
              <w:rPr>
                <w:rStyle w:val="xfm14275760"/>
                <w:rFonts w:ascii="Times New Roman" w:hAnsi="Times New Roman" w:cs="Times New Roman"/>
                <w:i w:val="0"/>
                <w:iCs/>
                <w:color w:val="00B0F0"/>
                <w:sz w:val="24"/>
                <w:szCs w:val="24"/>
                <w:lang w:val="uk-UA"/>
              </w:rPr>
              <w:t xml:space="preserve"> </w:t>
            </w:r>
          </w:p>
        </w:tc>
      </w:tr>
      <w:tr w:rsidR="006F071C" w:rsidRPr="006F071C" w:rsidTr="00AC2B9E">
        <w:trPr>
          <w:trHeight w:val="2641"/>
        </w:trPr>
        <w:tc>
          <w:tcPr>
            <w:tcW w:w="1041" w:type="pct"/>
            <w:shd w:val="clear" w:color="auto" w:fill="FFFFFF" w:themeFill="accent5"/>
            <w:vAlign w:val="center"/>
          </w:tcPr>
          <w:p w:rsidR="006F071C" w:rsidRPr="00DB5326" w:rsidRDefault="006F071C" w:rsidP="00335FD4">
            <w:pPr>
              <w:pStyle w:val="a6"/>
              <w:spacing w:before="0" w:after="0" w:line="240" w:lineRule="auto"/>
              <w:ind w:firstLine="0"/>
              <w:rPr>
                <w:rFonts w:ascii="Times New Roman" w:hAnsi="Times New Roman" w:cs="Times New Roman"/>
                <w:bCs/>
                <w:i w:val="0"/>
                <w:iCs/>
                <w:sz w:val="24"/>
                <w:szCs w:val="24"/>
                <w:lang w:val="uk-UA"/>
              </w:rPr>
            </w:pPr>
            <w:r w:rsidRPr="00DB5326">
              <w:rPr>
                <w:rFonts w:ascii="Times New Roman" w:hAnsi="Times New Roman" w:cs="Times New Roman"/>
                <w:bCs/>
                <w:i w:val="0"/>
                <w:iCs/>
                <w:sz w:val="24"/>
                <w:szCs w:val="24"/>
                <w:lang w:val="uk-UA"/>
              </w:rPr>
              <w:t>Управління економіки апарату виконавчого комітету міської ради</w:t>
            </w:r>
          </w:p>
        </w:tc>
        <w:tc>
          <w:tcPr>
            <w:tcW w:w="3959" w:type="pct"/>
          </w:tcPr>
          <w:p w:rsidR="006F071C" w:rsidRPr="00DB5326" w:rsidRDefault="006F071C" w:rsidP="00335FD4">
            <w:pPr>
              <w:pStyle w:val="a6"/>
              <w:spacing w:before="0" w:after="0" w:line="240" w:lineRule="auto"/>
              <w:ind w:firstLine="0"/>
              <w:rPr>
                <w:rFonts w:ascii="Times New Roman" w:hAnsi="Times New Roman" w:cs="Times New Roman"/>
                <w:bCs/>
                <w:i w:val="0"/>
                <w:sz w:val="24"/>
                <w:szCs w:val="24"/>
                <w:lang w:val="uk-UA"/>
              </w:rPr>
            </w:pPr>
            <w:r w:rsidRPr="00DB5326">
              <w:rPr>
                <w:rFonts w:ascii="Times New Roman" w:hAnsi="Times New Roman" w:cs="Times New Roman"/>
                <w:bCs/>
                <w:i w:val="0"/>
                <w:sz w:val="24"/>
                <w:szCs w:val="24"/>
                <w:lang w:val="uk-UA"/>
              </w:rPr>
              <w:t xml:space="preserve">Координація донорських та інвестиційних </w:t>
            </w:r>
            <w:proofErr w:type="spellStart"/>
            <w:r w:rsidRPr="00DB5326">
              <w:rPr>
                <w:rFonts w:ascii="Times New Roman" w:hAnsi="Times New Roman" w:cs="Times New Roman"/>
                <w:bCs/>
                <w:i w:val="0"/>
                <w:sz w:val="24"/>
                <w:szCs w:val="24"/>
                <w:lang w:val="uk-UA"/>
              </w:rPr>
              <w:t>проєктів</w:t>
            </w:r>
            <w:proofErr w:type="spellEnd"/>
            <w:r w:rsidRPr="00DB5326">
              <w:rPr>
                <w:rFonts w:ascii="Times New Roman" w:hAnsi="Times New Roman" w:cs="Times New Roman"/>
                <w:bCs/>
                <w:i w:val="0"/>
                <w:sz w:val="24"/>
                <w:szCs w:val="24"/>
                <w:lang w:val="uk-UA"/>
              </w:rPr>
              <w:t xml:space="preserve">, підготовка заявок. </w:t>
            </w:r>
            <w:r w:rsidRPr="00DB5326">
              <w:rPr>
                <w:rFonts w:ascii="Times New Roman" w:hAnsi="Times New Roman" w:cs="Times New Roman"/>
                <w:i w:val="0"/>
                <w:sz w:val="24"/>
                <w:szCs w:val="24"/>
                <w:lang w:val="uk-UA"/>
              </w:rPr>
              <w:t xml:space="preserve">Забезпечення координації реалізації </w:t>
            </w:r>
            <w:proofErr w:type="spellStart"/>
            <w:r w:rsidRPr="00DB5326">
              <w:rPr>
                <w:rFonts w:ascii="Times New Roman" w:hAnsi="Times New Roman" w:cs="Times New Roman"/>
                <w:i w:val="0"/>
                <w:sz w:val="24"/>
                <w:szCs w:val="24"/>
                <w:lang w:val="uk-UA"/>
              </w:rPr>
              <w:t>проєктів</w:t>
            </w:r>
            <w:proofErr w:type="spellEnd"/>
            <w:r w:rsidRPr="00DB5326">
              <w:rPr>
                <w:rFonts w:ascii="Times New Roman" w:hAnsi="Times New Roman" w:cs="Times New Roman"/>
                <w:i w:val="0"/>
                <w:sz w:val="24"/>
                <w:szCs w:val="24"/>
                <w:lang w:val="uk-UA"/>
              </w:rPr>
              <w:t xml:space="preserve"> відновлення та </w:t>
            </w:r>
            <w:proofErr w:type="spellStart"/>
            <w:r w:rsidRPr="00DB5326">
              <w:rPr>
                <w:rFonts w:ascii="Times New Roman" w:hAnsi="Times New Roman" w:cs="Times New Roman"/>
                <w:i w:val="0"/>
                <w:sz w:val="24"/>
                <w:szCs w:val="24"/>
                <w:lang w:val="uk-UA"/>
              </w:rPr>
              <w:t>енергоефективності</w:t>
            </w:r>
            <w:proofErr w:type="spellEnd"/>
            <w:r w:rsidRPr="00DB5326">
              <w:rPr>
                <w:rFonts w:ascii="Times New Roman" w:hAnsi="Times New Roman" w:cs="Times New Roman"/>
                <w:i w:val="0"/>
                <w:sz w:val="24"/>
                <w:szCs w:val="24"/>
                <w:lang w:val="uk-UA"/>
              </w:rPr>
              <w:t xml:space="preserve">, адміністрування відновлювальних процесів та комунікації з донорами; супровід виконання грантових, інвестиційних і міжнародних технічних </w:t>
            </w:r>
            <w:proofErr w:type="spellStart"/>
            <w:r w:rsidRPr="00DB5326">
              <w:rPr>
                <w:rFonts w:ascii="Times New Roman" w:hAnsi="Times New Roman" w:cs="Times New Roman"/>
                <w:i w:val="0"/>
                <w:sz w:val="24"/>
                <w:szCs w:val="24"/>
                <w:lang w:val="uk-UA"/>
              </w:rPr>
              <w:t>проєктів</w:t>
            </w:r>
            <w:proofErr w:type="spellEnd"/>
            <w:r w:rsidRPr="00DB5326">
              <w:rPr>
                <w:rFonts w:ascii="Times New Roman" w:hAnsi="Times New Roman" w:cs="Times New Roman"/>
                <w:i w:val="0"/>
                <w:sz w:val="24"/>
                <w:szCs w:val="24"/>
                <w:lang w:val="uk-UA"/>
              </w:rPr>
              <w:t xml:space="preserve">; контроль дотримання умов фінансування, моніторинг прогресу </w:t>
            </w:r>
            <w:proofErr w:type="spellStart"/>
            <w:r w:rsidRPr="00DB5326">
              <w:rPr>
                <w:rFonts w:ascii="Times New Roman" w:hAnsi="Times New Roman" w:cs="Times New Roman"/>
                <w:i w:val="0"/>
                <w:sz w:val="24"/>
                <w:szCs w:val="24"/>
                <w:lang w:val="uk-UA"/>
              </w:rPr>
              <w:t>проєктів</w:t>
            </w:r>
            <w:proofErr w:type="spellEnd"/>
            <w:r w:rsidRPr="00DB5326">
              <w:rPr>
                <w:rFonts w:ascii="Times New Roman" w:hAnsi="Times New Roman" w:cs="Times New Roman"/>
                <w:i w:val="0"/>
                <w:sz w:val="24"/>
                <w:szCs w:val="24"/>
                <w:lang w:val="uk-UA"/>
              </w:rPr>
              <w:t xml:space="preserve"> і звітність щодо досягнення цільових показників зі сталого відновлення, </w:t>
            </w:r>
            <w:proofErr w:type="spellStart"/>
            <w:r w:rsidRPr="00DB5326">
              <w:rPr>
                <w:rFonts w:ascii="Times New Roman" w:hAnsi="Times New Roman" w:cs="Times New Roman"/>
                <w:i w:val="0"/>
                <w:sz w:val="24"/>
                <w:szCs w:val="24"/>
                <w:lang w:val="uk-UA"/>
              </w:rPr>
              <w:t>енергоефективності</w:t>
            </w:r>
            <w:proofErr w:type="spellEnd"/>
            <w:r w:rsidRPr="00DB5326">
              <w:rPr>
                <w:rFonts w:ascii="Times New Roman" w:hAnsi="Times New Roman" w:cs="Times New Roman"/>
                <w:i w:val="0"/>
                <w:sz w:val="24"/>
                <w:szCs w:val="24"/>
                <w:lang w:val="uk-UA"/>
              </w:rPr>
              <w:t xml:space="preserve"> та скорочення викидів парникових газів</w:t>
            </w:r>
          </w:p>
          <w:p w:rsidR="006F071C" w:rsidRPr="00DB5326" w:rsidRDefault="006F071C" w:rsidP="00335FD4">
            <w:pPr>
              <w:pStyle w:val="a6"/>
              <w:spacing w:before="0" w:after="0" w:line="240" w:lineRule="auto"/>
              <w:ind w:firstLine="0"/>
              <w:rPr>
                <w:rFonts w:ascii="Times New Roman" w:hAnsi="Times New Roman" w:cs="Times New Roman"/>
                <w:i w:val="0"/>
                <w:sz w:val="24"/>
                <w:szCs w:val="24"/>
                <w:lang w:val="uk-UA"/>
              </w:rPr>
            </w:pPr>
            <w:r w:rsidRPr="00DB5326">
              <w:rPr>
                <w:rFonts w:ascii="Times New Roman" w:hAnsi="Times New Roman" w:cs="Times New Roman"/>
                <w:bCs/>
                <w:i w:val="0"/>
                <w:sz w:val="24"/>
                <w:szCs w:val="24"/>
                <w:lang w:val="uk-UA"/>
              </w:rPr>
              <w:t xml:space="preserve">Керівник: </w:t>
            </w:r>
            <w:r w:rsidRPr="00DB5326">
              <w:rPr>
                <w:rFonts w:ascii="Times New Roman" w:hAnsi="Times New Roman" w:cs="Times New Roman"/>
                <w:i w:val="0"/>
                <w:sz w:val="24"/>
                <w:szCs w:val="24"/>
                <w:lang w:val="uk-UA"/>
              </w:rPr>
              <w:t xml:space="preserve">Тетяна </w:t>
            </w:r>
            <w:proofErr w:type="spellStart"/>
            <w:r w:rsidRPr="00DB5326">
              <w:rPr>
                <w:rFonts w:ascii="Times New Roman" w:hAnsi="Times New Roman" w:cs="Times New Roman"/>
                <w:i w:val="0"/>
                <w:sz w:val="24"/>
                <w:szCs w:val="24"/>
                <w:lang w:val="uk-UA"/>
              </w:rPr>
              <w:t>Зарицька</w:t>
            </w:r>
            <w:proofErr w:type="spellEnd"/>
            <w:r w:rsidRPr="00DB5326">
              <w:rPr>
                <w:rFonts w:ascii="Times New Roman" w:hAnsi="Times New Roman" w:cs="Times New Roman"/>
                <w:i w:val="0"/>
                <w:sz w:val="24"/>
                <w:szCs w:val="24"/>
                <w:lang w:val="uk-UA"/>
              </w:rPr>
              <w:t xml:space="preserve">. </w:t>
            </w:r>
            <w:proofErr w:type="spellStart"/>
            <w:r w:rsidRPr="00DB5326">
              <w:rPr>
                <w:rFonts w:ascii="Times New Roman" w:hAnsi="Times New Roman" w:cs="Times New Roman"/>
                <w:i w:val="0"/>
                <w:sz w:val="24"/>
                <w:szCs w:val="24"/>
                <w:lang w:val="uk-UA"/>
              </w:rPr>
              <w:t>Email</w:t>
            </w:r>
            <w:proofErr w:type="spellEnd"/>
            <w:r w:rsidRPr="00DB5326">
              <w:rPr>
                <w:rFonts w:ascii="Times New Roman" w:hAnsi="Times New Roman" w:cs="Times New Roman"/>
                <w:i w:val="0"/>
                <w:sz w:val="24"/>
                <w:szCs w:val="24"/>
                <w:lang w:val="uk-UA"/>
              </w:rPr>
              <w:t xml:space="preserve">: </w:t>
            </w:r>
            <w:hyperlink r:id="rId71" w:tgtFrame="_self" w:history="1">
              <w:r w:rsidRPr="00AC2B9E">
                <w:rPr>
                  <w:rStyle w:val="af8"/>
                  <w:rFonts w:ascii="Times New Roman" w:hAnsi="Times New Roman" w:cs="Times New Roman"/>
                  <w:iCs/>
                  <w:color w:val="00B0F0"/>
                  <w:sz w:val="24"/>
                  <w:szCs w:val="24"/>
                  <w:u w:val="single"/>
                  <w:lang w:val="uk-UA"/>
                </w:rPr>
                <w:t>investperv@ukr.net</w:t>
              </w:r>
            </w:hyperlink>
          </w:p>
        </w:tc>
      </w:tr>
      <w:tr w:rsidR="006F071C" w:rsidRPr="006F071C" w:rsidTr="00AC2B9E">
        <w:trPr>
          <w:trHeight w:val="1589"/>
        </w:trPr>
        <w:tc>
          <w:tcPr>
            <w:tcW w:w="1041" w:type="pct"/>
            <w:shd w:val="clear" w:color="auto" w:fill="FFFFFF" w:themeFill="accent5"/>
            <w:vAlign w:val="center"/>
          </w:tcPr>
          <w:p w:rsidR="006F071C" w:rsidRPr="00DB5326" w:rsidRDefault="006F071C" w:rsidP="00335FD4">
            <w:pPr>
              <w:pStyle w:val="a6"/>
              <w:spacing w:before="0" w:after="0" w:line="240" w:lineRule="auto"/>
              <w:ind w:firstLine="0"/>
              <w:rPr>
                <w:rFonts w:ascii="Times New Roman" w:hAnsi="Times New Roman" w:cs="Times New Roman"/>
                <w:bCs/>
                <w:i w:val="0"/>
                <w:iCs/>
                <w:sz w:val="24"/>
                <w:szCs w:val="24"/>
                <w:lang w:val="uk-UA"/>
              </w:rPr>
            </w:pPr>
            <w:r w:rsidRPr="00DB5326">
              <w:rPr>
                <w:rFonts w:ascii="Times New Roman" w:hAnsi="Times New Roman" w:cs="Times New Roman"/>
                <w:bCs/>
                <w:i w:val="0"/>
                <w:iCs/>
                <w:sz w:val="24"/>
                <w:szCs w:val="24"/>
                <w:lang w:val="uk-UA"/>
              </w:rPr>
              <w:lastRenderedPageBreak/>
              <w:t>Управління житлово-комунального господарства ПМР</w:t>
            </w:r>
          </w:p>
        </w:tc>
        <w:tc>
          <w:tcPr>
            <w:tcW w:w="3959" w:type="pct"/>
          </w:tcPr>
          <w:p w:rsidR="006F071C" w:rsidRPr="00DB5326" w:rsidRDefault="006F071C" w:rsidP="00335FD4">
            <w:pPr>
              <w:pStyle w:val="a6"/>
              <w:spacing w:before="0" w:after="0" w:line="240" w:lineRule="auto"/>
              <w:ind w:firstLine="0"/>
              <w:rPr>
                <w:rFonts w:ascii="Times New Roman" w:hAnsi="Times New Roman" w:cs="Times New Roman"/>
                <w:bCs/>
                <w:i w:val="0"/>
                <w:sz w:val="24"/>
                <w:szCs w:val="24"/>
                <w:lang w:val="uk-UA"/>
              </w:rPr>
            </w:pPr>
            <w:r w:rsidRPr="00DB5326">
              <w:rPr>
                <w:rFonts w:ascii="Times New Roman" w:hAnsi="Times New Roman" w:cs="Times New Roman"/>
                <w:bCs/>
                <w:i w:val="0"/>
                <w:sz w:val="24"/>
                <w:szCs w:val="24"/>
                <w:lang w:val="uk-UA"/>
              </w:rPr>
              <w:t xml:space="preserve">Секторальне адміністративне управління та технагляд. </w:t>
            </w:r>
            <w:r w:rsidRPr="00DB5326">
              <w:rPr>
                <w:rFonts w:ascii="Times New Roman" w:hAnsi="Times New Roman" w:cs="Times New Roman"/>
                <w:i w:val="0"/>
                <w:sz w:val="24"/>
                <w:szCs w:val="24"/>
                <w:lang w:val="uk-UA"/>
              </w:rPr>
              <w:t xml:space="preserve">Координація збору технічних даних від </w:t>
            </w:r>
            <w:proofErr w:type="spellStart"/>
            <w:r w:rsidRPr="00DB5326">
              <w:rPr>
                <w:rFonts w:ascii="Times New Roman" w:hAnsi="Times New Roman" w:cs="Times New Roman"/>
                <w:i w:val="0"/>
                <w:sz w:val="24"/>
                <w:szCs w:val="24"/>
                <w:lang w:val="uk-UA"/>
              </w:rPr>
              <w:t>КП</w:t>
            </w:r>
            <w:proofErr w:type="spellEnd"/>
            <w:r w:rsidRPr="00DB5326">
              <w:rPr>
                <w:rFonts w:ascii="Times New Roman" w:hAnsi="Times New Roman" w:cs="Times New Roman"/>
                <w:i w:val="0"/>
                <w:sz w:val="24"/>
                <w:szCs w:val="24"/>
                <w:lang w:val="uk-UA"/>
              </w:rPr>
              <w:t>, моніторинг стану мереж, участь у виборі інженерних рішень та контроль за виконанням календарних планів робіт у сферах ЖКГ і благоустрою.</w:t>
            </w:r>
          </w:p>
          <w:p w:rsidR="006F071C" w:rsidRPr="00DB5326" w:rsidRDefault="006F071C" w:rsidP="00335FD4">
            <w:pPr>
              <w:pStyle w:val="a6"/>
              <w:spacing w:before="0" w:after="0" w:line="240" w:lineRule="auto"/>
              <w:ind w:firstLine="0"/>
              <w:rPr>
                <w:rFonts w:ascii="Times New Roman" w:hAnsi="Times New Roman" w:cs="Times New Roman"/>
                <w:bCs/>
                <w:i w:val="0"/>
                <w:sz w:val="24"/>
                <w:szCs w:val="24"/>
                <w:lang w:val="uk-UA"/>
              </w:rPr>
            </w:pPr>
            <w:r w:rsidRPr="00DB5326">
              <w:rPr>
                <w:rFonts w:ascii="Times New Roman" w:hAnsi="Times New Roman" w:cs="Times New Roman"/>
                <w:bCs/>
                <w:i w:val="0"/>
                <w:sz w:val="24"/>
                <w:szCs w:val="24"/>
                <w:lang w:val="uk-UA"/>
              </w:rPr>
              <w:t xml:space="preserve">Керівник: </w:t>
            </w:r>
            <w:r w:rsidRPr="00DB5326">
              <w:rPr>
                <w:rFonts w:ascii="Times New Roman" w:hAnsi="Times New Roman" w:cs="Times New Roman"/>
                <w:i w:val="0"/>
                <w:sz w:val="24"/>
                <w:szCs w:val="24"/>
                <w:lang w:val="uk-UA"/>
              </w:rPr>
              <w:t xml:space="preserve">Олександр Лисий. </w:t>
            </w:r>
            <w:proofErr w:type="spellStart"/>
            <w:r w:rsidRPr="00DB5326">
              <w:rPr>
                <w:rFonts w:ascii="Times New Roman" w:hAnsi="Times New Roman" w:cs="Times New Roman"/>
                <w:i w:val="0"/>
                <w:sz w:val="24"/>
                <w:szCs w:val="24"/>
                <w:lang w:val="uk-UA"/>
              </w:rPr>
              <w:t>Email</w:t>
            </w:r>
            <w:proofErr w:type="spellEnd"/>
            <w:r w:rsidRPr="00DB5326">
              <w:rPr>
                <w:rFonts w:ascii="Times New Roman" w:hAnsi="Times New Roman" w:cs="Times New Roman"/>
                <w:i w:val="0"/>
                <w:sz w:val="24"/>
                <w:szCs w:val="24"/>
                <w:lang w:val="uk-UA"/>
              </w:rPr>
              <w:t xml:space="preserve">: </w:t>
            </w:r>
            <w:r w:rsidRPr="00AC2B9E">
              <w:rPr>
                <w:rFonts w:ascii="Times New Roman" w:hAnsi="Times New Roman" w:cs="Times New Roman"/>
                <w:i w:val="0"/>
                <w:color w:val="00B0F0"/>
                <w:sz w:val="24"/>
                <w:szCs w:val="24"/>
                <w:u w:val="single"/>
                <w:lang w:val="uk-UA"/>
              </w:rPr>
              <w:t>gkhpervomaisk@ukr.net</w:t>
            </w:r>
          </w:p>
        </w:tc>
      </w:tr>
      <w:tr w:rsidR="006F071C" w:rsidRPr="006F071C" w:rsidTr="006F071C">
        <w:tc>
          <w:tcPr>
            <w:tcW w:w="1041" w:type="pct"/>
            <w:shd w:val="clear" w:color="auto" w:fill="FFFFFF" w:themeFill="accent5"/>
            <w:vAlign w:val="center"/>
          </w:tcPr>
          <w:p w:rsidR="006F071C" w:rsidRPr="00DB5326" w:rsidRDefault="006F071C" w:rsidP="00335FD4">
            <w:pPr>
              <w:pStyle w:val="a6"/>
              <w:spacing w:before="0" w:after="0" w:line="240" w:lineRule="auto"/>
              <w:ind w:firstLine="0"/>
              <w:rPr>
                <w:rFonts w:ascii="Times New Roman" w:hAnsi="Times New Roman" w:cs="Times New Roman"/>
                <w:bCs/>
                <w:i w:val="0"/>
                <w:iCs/>
                <w:sz w:val="24"/>
                <w:szCs w:val="24"/>
                <w:lang w:val="uk-UA"/>
              </w:rPr>
            </w:pPr>
            <w:proofErr w:type="spellStart"/>
            <w:r w:rsidRPr="00DB5326">
              <w:rPr>
                <w:rFonts w:ascii="Times New Roman" w:hAnsi="Times New Roman" w:cs="Times New Roman"/>
                <w:bCs/>
                <w:i w:val="0"/>
                <w:iCs/>
                <w:sz w:val="24"/>
                <w:szCs w:val="24"/>
                <w:lang w:val="uk-UA"/>
              </w:rPr>
              <w:t>КП</w:t>
            </w:r>
            <w:proofErr w:type="spellEnd"/>
            <w:r w:rsidRPr="00DB5326">
              <w:rPr>
                <w:rFonts w:ascii="Times New Roman" w:hAnsi="Times New Roman" w:cs="Times New Roman"/>
                <w:bCs/>
                <w:i w:val="0"/>
                <w:iCs/>
                <w:sz w:val="24"/>
                <w:szCs w:val="24"/>
                <w:lang w:val="uk-UA"/>
              </w:rPr>
              <w:t xml:space="preserve"> «Первомайське управління водопровідно-каналізаційного господарства»</w:t>
            </w:r>
          </w:p>
        </w:tc>
        <w:tc>
          <w:tcPr>
            <w:tcW w:w="3959" w:type="pct"/>
          </w:tcPr>
          <w:p w:rsidR="006F071C" w:rsidRPr="00DB5326" w:rsidRDefault="006F071C" w:rsidP="00335FD4">
            <w:pPr>
              <w:pStyle w:val="a6"/>
              <w:spacing w:before="0" w:after="0" w:line="240" w:lineRule="auto"/>
              <w:ind w:firstLine="0"/>
              <w:rPr>
                <w:rFonts w:ascii="Times New Roman" w:hAnsi="Times New Roman" w:cs="Times New Roman"/>
                <w:bCs/>
                <w:i w:val="0"/>
                <w:sz w:val="24"/>
                <w:szCs w:val="24"/>
                <w:lang w:val="uk-UA"/>
              </w:rPr>
            </w:pPr>
            <w:r w:rsidRPr="00DB5326">
              <w:rPr>
                <w:rFonts w:ascii="Times New Roman" w:hAnsi="Times New Roman" w:cs="Times New Roman"/>
                <w:bCs/>
                <w:i w:val="0"/>
                <w:sz w:val="24"/>
                <w:szCs w:val="24"/>
                <w:lang w:val="uk-UA"/>
              </w:rPr>
              <w:t xml:space="preserve">Технічна реалізація встановлення СЕС, реконструкції ОСК, будівництва насосної станції ІІІ підйому. </w:t>
            </w:r>
            <w:r w:rsidRPr="00DB5326">
              <w:rPr>
                <w:rFonts w:ascii="Times New Roman" w:hAnsi="Times New Roman" w:cs="Times New Roman"/>
                <w:i w:val="0"/>
                <w:sz w:val="24"/>
                <w:szCs w:val="24"/>
                <w:lang w:val="uk-UA"/>
              </w:rPr>
              <w:t xml:space="preserve">Виробник та постачальник послуг з централізованого водопостачання та централізованого водовідведення  в місті Первомайськ Миколаївської області (зокрема соціальної інфраструктури), надання технічних даних щодо </w:t>
            </w:r>
            <w:proofErr w:type="spellStart"/>
            <w:r w:rsidRPr="00DB5326">
              <w:rPr>
                <w:rFonts w:ascii="Times New Roman" w:hAnsi="Times New Roman" w:cs="Times New Roman"/>
                <w:i w:val="0"/>
                <w:sz w:val="24"/>
                <w:szCs w:val="24"/>
                <w:lang w:val="uk-UA"/>
              </w:rPr>
              <w:t>енергоефективності</w:t>
            </w:r>
            <w:proofErr w:type="spellEnd"/>
            <w:r w:rsidRPr="00DB5326">
              <w:rPr>
                <w:rFonts w:ascii="Times New Roman" w:hAnsi="Times New Roman" w:cs="Times New Roman"/>
                <w:i w:val="0"/>
                <w:sz w:val="24"/>
                <w:szCs w:val="24"/>
                <w:lang w:val="uk-UA"/>
              </w:rPr>
              <w:t xml:space="preserve"> об'єктів та участь у розробці інженерних рішень для Плану зеленого відновлення.</w:t>
            </w:r>
          </w:p>
          <w:p w:rsidR="006F071C" w:rsidRPr="00DB5326" w:rsidRDefault="006F071C" w:rsidP="00335FD4">
            <w:pPr>
              <w:pStyle w:val="a6"/>
              <w:spacing w:before="0" w:after="0" w:line="240" w:lineRule="auto"/>
              <w:ind w:firstLine="0"/>
              <w:rPr>
                <w:rFonts w:ascii="Times New Roman" w:hAnsi="Times New Roman" w:cs="Times New Roman"/>
                <w:i w:val="0"/>
                <w:sz w:val="24"/>
                <w:szCs w:val="24"/>
                <w:lang w:val="uk-UA"/>
              </w:rPr>
            </w:pPr>
            <w:r w:rsidRPr="00DB5326">
              <w:rPr>
                <w:rFonts w:ascii="Times New Roman" w:hAnsi="Times New Roman" w:cs="Times New Roman"/>
                <w:bCs/>
                <w:i w:val="0"/>
                <w:sz w:val="24"/>
                <w:szCs w:val="24"/>
                <w:lang w:val="uk-UA"/>
              </w:rPr>
              <w:t xml:space="preserve">Керівник: </w:t>
            </w:r>
            <w:r w:rsidRPr="00DB5326">
              <w:rPr>
                <w:rFonts w:ascii="Times New Roman" w:hAnsi="Times New Roman" w:cs="Times New Roman"/>
                <w:i w:val="0"/>
                <w:sz w:val="24"/>
                <w:szCs w:val="24"/>
                <w:lang w:val="uk-UA"/>
              </w:rPr>
              <w:t xml:space="preserve">В’ячеслав Григоренко. </w:t>
            </w:r>
            <w:proofErr w:type="spellStart"/>
            <w:r w:rsidRPr="00DB5326">
              <w:rPr>
                <w:rFonts w:ascii="Times New Roman" w:hAnsi="Times New Roman" w:cs="Times New Roman"/>
                <w:i w:val="0"/>
                <w:sz w:val="24"/>
                <w:szCs w:val="24"/>
                <w:lang w:val="uk-UA"/>
              </w:rPr>
              <w:t>Email</w:t>
            </w:r>
            <w:proofErr w:type="spellEnd"/>
            <w:r w:rsidRPr="00DB5326">
              <w:rPr>
                <w:rFonts w:ascii="Times New Roman" w:hAnsi="Times New Roman" w:cs="Times New Roman"/>
                <w:i w:val="0"/>
                <w:sz w:val="24"/>
                <w:szCs w:val="24"/>
                <w:lang w:val="uk-UA"/>
              </w:rPr>
              <w:t xml:space="preserve">: </w:t>
            </w:r>
            <w:hyperlink r:id="rId72" w:history="1">
              <w:r w:rsidRPr="00AC2B9E">
                <w:rPr>
                  <w:rStyle w:val="af8"/>
                  <w:rFonts w:ascii="Times New Roman" w:hAnsi="Times New Roman" w:cs="Times New Roman"/>
                  <w:color w:val="00B0F0"/>
                  <w:sz w:val="24"/>
                  <w:szCs w:val="24"/>
                  <w:u w:val="single"/>
                  <w:lang w:val="uk-UA"/>
                </w:rPr>
                <w:t>pervovodokanal@gmail.com</w:t>
              </w:r>
            </w:hyperlink>
            <w:r w:rsidRPr="00AC2B9E">
              <w:rPr>
                <w:rFonts w:ascii="Times New Roman" w:hAnsi="Times New Roman" w:cs="Times New Roman"/>
                <w:color w:val="00B0F0"/>
                <w:sz w:val="24"/>
                <w:szCs w:val="24"/>
                <w:u w:val="single"/>
                <w:lang w:val="uk-UA"/>
              </w:rPr>
              <w:t xml:space="preserve">; </w:t>
            </w:r>
            <w:hyperlink r:id="rId73" w:history="1">
              <w:r w:rsidRPr="00AC2B9E">
                <w:rPr>
                  <w:rStyle w:val="af8"/>
                  <w:rFonts w:ascii="Times New Roman" w:hAnsi="Times New Roman" w:cs="Times New Roman"/>
                  <w:color w:val="00B0F0"/>
                  <w:sz w:val="24"/>
                  <w:szCs w:val="24"/>
                  <w:u w:val="single"/>
                  <w:lang w:val="uk-UA"/>
                </w:rPr>
                <w:t>puvkg23@ukr.net</w:t>
              </w:r>
            </w:hyperlink>
            <w:r w:rsidRPr="00335FD4">
              <w:rPr>
                <w:rFonts w:ascii="Times New Roman" w:hAnsi="Times New Roman" w:cs="Times New Roman"/>
                <w:i w:val="0"/>
                <w:color w:val="00B0F0"/>
                <w:sz w:val="24"/>
                <w:szCs w:val="24"/>
                <w:u w:val="single"/>
                <w:lang w:val="uk-UA"/>
              </w:rPr>
              <w:t xml:space="preserve"> </w:t>
            </w:r>
          </w:p>
        </w:tc>
      </w:tr>
      <w:tr w:rsidR="006F071C" w:rsidRPr="006F071C" w:rsidTr="00AC2B9E">
        <w:trPr>
          <w:trHeight w:val="1474"/>
        </w:trPr>
        <w:tc>
          <w:tcPr>
            <w:tcW w:w="1041" w:type="pct"/>
            <w:shd w:val="clear" w:color="auto" w:fill="FFFFFF" w:themeFill="accent5"/>
            <w:vAlign w:val="center"/>
          </w:tcPr>
          <w:p w:rsidR="006F071C" w:rsidRPr="00DB5326" w:rsidRDefault="006F071C" w:rsidP="00AC2B9E">
            <w:pPr>
              <w:pStyle w:val="a6"/>
              <w:spacing w:before="0" w:after="0" w:line="240" w:lineRule="auto"/>
              <w:ind w:firstLine="0"/>
              <w:rPr>
                <w:rFonts w:ascii="Times New Roman" w:hAnsi="Times New Roman" w:cs="Times New Roman"/>
                <w:bCs/>
                <w:i w:val="0"/>
                <w:iCs/>
                <w:sz w:val="24"/>
                <w:szCs w:val="24"/>
                <w:lang w:val="uk-UA"/>
              </w:rPr>
            </w:pPr>
            <w:proofErr w:type="spellStart"/>
            <w:r w:rsidRPr="00DB5326">
              <w:rPr>
                <w:rFonts w:ascii="Times New Roman" w:hAnsi="Times New Roman" w:cs="Times New Roman"/>
                <w:bCs/>
                <w:i w:val="0"/>
                <w:iCs/>
                <w:sz w:val="24"/>
                <w:szCs w:val="24"/>
                <w:lang w:val="uk-UA"/>
              </w:rPr>
              <w:t>КП</w:t>
            </w:r>
            <w:proofErr w:type="spellEnd"/>
            <w:r w:rsidRPr="00DB5326">
              <w:rPr>
                <w:rFonts w:ascii="Times New Roman" w:hAnsi="Times New Roman" w:cs="Times New Roman"/>
                <w:bCs/>
                <w:i w:val="0"/>
                <w:iCs/>
                <w:sz w:val="24"/>
                <w:szCs w:val="24"/>
                <w:lang w:val="uk-UA"/>
              </w:rPr>
              <w:t xml:space="preserve"> «</w:t>
            </w:r>
            <w:proofErr w:type="spellStart"/>
            <w:r w:rsidRPr="00DB5326">
              <w:rPr>
                <w:rFonts w:ascii="Times New Roman" w:hAnsi="Times New Roman" w:cs="Times New Roman"/>
                <w:bCs/>
                <w:i w:val="0"/>
                <w:iCs/>
                <w:sz w:val="24"/>
                <w:szCs w:val="24"/>
                <w:lang w:val="uk-UA"/>
              </w:rPr>
              <w:t>Комунсервіс</w:t>
            </w:r>
            <w:proofErr w:type="spellEnd"/>
            <w:r w:rsidRPr="00DB5326">
              <w:rPr>
                <w:rFonts w:ascii="Times New Roman" w:hAnsi="Times New Roman" w:cs="Times New Roman"/>
                <w:bCs/>
                <w:i w:val="0"/>
                <w:iCs/>
                <w:sz w:val="24"/>
                <w:szCs w:val="24"/>
                <w:lang w:val="uk-UA"/>
              </w:rPr>
              <w:t>»</w:t>
            </w:r>
          </w:p>
        </w:tc>
        <w:tc>
          <w:tcPr>
            <w:tcW w:w="3959" w:type="pct"/>
          </w:tcPr>
          <w:p w:rsidR="006F071C" w:rsidRPr="00DB5326" w:rsidRDefault="006F071C" w:rsidP="00AC2B9E">
            <w:pPr>
              <w:pStyle w:val="a6"/>
              <w:spacing w:before="0" w:after="0" w:line="240" w:lineRule="auto"/>
              <w:ind w:firstLine="0"/>
              <w:rPr>
                <w:rFonts w:ascii="Times New Roman" w:hAnsi="Times New Roman" w:cs="Times New Roman"/>
                <w:bCs/>
                <w:i w:val="0"/>
                <w:sz w:val="24"/>
                <w:szCs w:val="24"/>
                <w:lang w:val="uk-UA"/>
              </w:rPr>
            </w:pPr>
            <w:r w:rsidRPr="00DB5326">
              <w:rPr>
                <w:rFonts w:ascii="Times New Roman" w:hAnsi="Times New Roman" w:cs="Times New Roman"/>
                <w:bCs/>
                <w:i w:val="0"/>
                <w:sz w:val="24"/>
                <w:szCs w:val="24"/>
                <w:lang w:val="uk-UA"/>
              </w:rPr>
              <w:t xml:space="preserve">Технічна реалізація управління відходами. </w:t>
            </w:r>
            <w:r w:rsidRPr="00DB5326">
              <w:rPr>
                <w:rFonts w:ascii="Times New Roman" w:hAnsi="Times New Roman" w:cs="Times New Roman"/>
                <w:i w:val="0"/>
                <w:sz w:val="24"/>
                <w:szCs w:val="24"/>
                <w:lang w:val="uk-UA"/>
              </w:rPr>
              <w:t>Відповідає за логістику збору безпечних відходів, надання даних про стан спецтехніки та впровадження нових моделей поводження з побутовими відходами на території міста.</w:t>
            </w:r>
          </w:p>
          <w:p w:rsidR="006F071C" w:rsidRPr="00DB5326" w:rsidRDefault="006F071C" w:rsidP="00AC2B9E">
            <w:pPr>
              <w:pStyle w:val="a6"/>
              <w:spacing w:before="0" w:after="0" w:line="240" w:lineRule="auto"/>
              <w:ind w:firstLine="0"/>
              <w:rPr>
                <w:rFonts w:ascii="Times New Roman" w:hAnsi="Times New Roman" w:cs="Times New Roman"/>
                <w:i w:val="0"/>
                <w:sz w:val="24"/>
                <w:szCs w:val="24"/>
                <w:lang w:val="uk-UA"/>
              </w:rPr>
            </w:pPr>
            <w:r w:rsidRPr="00DB5326">
              <w:rPr>
                <w:rFonts w:ascii="Times New Roman" w:hAnsi="Times New Roman" w:cs="Times New Roman"/>
                <w:bCs/>
                <w:i w:val="0"/>
                <w:sz w:val="24"/>
                <w:szCs w:val="24"/>
                <w:lang w:val="uk-UA"/>
              </w:rPr>
              <w:t xml:space="preserve">Керівник: </w:t>
            </w:r>
            <w:r w:rsidRPr="00DB5326">
              <w:rPr>
                <w:rFonts w:ascii="Times New Roman" w:hAnsi="Times New Roman" w:cs="Times New Roman"/>
                <w:i w:val="0"/>
                <w:sz w:val="24"/>
                <w:szCs w:val="24"/>
                <w:lang w:val="uk-UA"/>
              </w:rPr>
              <w:t xml:space="preserve">Сергій Музика. </w:t>
            </w:r>
            <w:proofErr w:type="spellStart"/>
            <w:r w:rsidRPr="00DB5326">
              <w:rPr>
                <w:rFonts w:ascii="Times New Roman" w:hAnsi="Times New Roman" w:cs="Times New Roman"/>
                <w:i w:val="0"/>
                <w:sz w:val="24"/>
                <w:szCs w:val="24"/>
                <w:lang w:val="uk-UA"/>
              </w:rPr>
              <w:t>Email</w:t>
            </w:r>
            <w:proofErr w:type="spellEnd"/>
            <w:r w:rsidRPr="00DB5326">
              <w:rPr>
                <w:rFonts w:ascii="Times New Roman" w:hAnsi="Times New Roman" w:cs="Times New Roman"/>
                <w:i w:val="0"/>
                <w:sz w:val="24"/>
                <w:szCs w:val="24"/>
                <w:lang w:val="uk-UA"/>
              </w:rPr>
              <w:t xml:space="preserve">: </w:t>
            </w:r>
            <w:r w:rsidRPr="00AC2B9E">
              <w:rPr>
                <w:rFonts w:ascii="Times New Roman" w:hAnsi="Times New Roman" w:cs="Times New Roman"/>
                <w:i w:val="0"/>
                <w:color w:val="00B0F0"/>
                <w:sz w:val="24"/>
                <w:szCs w:val="24"/>
                <w:u w:val="single"/>
                <w:lang w:val="uk-UA"/>
              </w:rPr>
              <w:t>komunservic@ukr.net</w:t>
            </w:r>
          </w:p>
        </w:tc>
      </w:tr>
      <w:tr w:rsidR="006F071C" w:rsidRPr="00AC2B9E" w:rsidTr="006F071C">
        <w:trPr>
          <w:trHeight w:val="1029"/>
        </w:trPr>
        <w:tc>
          <w:tcPr>
            <w:tcW w:w="1041" w:type="pct"/>
            <w:shd w:val="clear" w:color="auto" w:fill="FFFFFF" w:themeFill="accent5"/>
            <w:vAlign w:val="center"/>
          </w:tcPr>
          <w:p w:rsidR="006F071C" w:rsidRPr="00DB5326" w:rsidRDefault="006F071C" w:rsidP="00AC2B9E">
            <w:pPr>
              <w:pStyle w:val="a6"/>
              <w:spacing w:before="0" w:after="0" w:line="240" w:lineRule="auto"/>
              <w:ind w:firstLine="0"/>
              <w:rPr>
                <w:rFonts w:ascii="Times New Roman" w:hAnsi="Times New Roman" w:cs="Times New Roman"/>
                <w:bCs/>
                <w:i w:val="0"/>
                <w:iCs/>
                <w:sz w:val="24"/>
                <w:szCs w:val="24"/>
                <w:lang w:val="uk-UA"/>
              </w:rPr>
            </w:pPr>
            <w:r w:rsidRPr="00DB5326">
              <w:rPr>
                <w:rFonts w:ascii="Times New Roman" w:hAnsi="Times New Roman" w:cs="Times New Roman"/>
                <w:bCs/>
                <w:i w:val="0"/>
                <w:iCs/>
                <w:sz w:val="24"/>
                <w:szCs w:val="24"/>
                <w:lang w:val="uk-UA"/>
              </w:rPr>
              <w:t>ТОВ «</w:t>
            </w:r>
            <w:proofErr w:type="spellStart"/>
            <w:r w:rsidRPr="00DB5326">
              <w:rPr>
                <w:rFonts w:ascii="Times New Roman" w:hAnsi="Times New Roman" w:cs="Times New Roman"/>
                <w:bCs/>
                <w:i w:val="0"/>
                <w:iCs/>
                <w:sz w:val="24"/>
                <w:szCs w:val="24"/>
                <w:lang w:val="uk-UA"/>
              </w:rPr>
              <w:t>Комунсервіс</w:t>
            </w:r>
            <w:proofErr w:type="spellEnd"/>
            <w:r w:rsidRPr="00DB5326">
              <w:rPr>
                <w:rFonts w:ascii="Times New Roman" w:hAnsi="Times New Roman" w:cs="Times New Roman"/>
                <w:bCs/>
                <w:i w:val="0"/>
                <w:iCs/>
                <w:sz w:val="24"/>
                <w:szCs w:val="24"/>
                <w:lang w:val="uk-UA"/>
              </w:rPr>
              <w:t>»</w:t>
            </w:r>
          </w:p>
        </w:tc>
        <w:tc>
          <w:tcPr>
            <w:tcW w:w="3959" w:type="pct"/>
          </w:tcPr>
          <w:p w:rsidR="006F071C" w:rsidRPr="00DB5326" w:rsidRDefault="006F071C" w:rsidP="00AC2B9E">
            <w:pPr>
              <w:pStyle w:val="a6"/>
              <w:spacing w:before="0" w:after="0" w:line="240" w:lineRule="auto"/>
              <w:ind w:firstLine="0"/>
              <w:rPr>
                <w:rFonts w:ascii="Times New Roman" w:hAnsi="Times New Roman" w:cs="Times New Roman"/>
                <w:i w:val="0"/>
                <w:sz w:val="24"/>
                <w:szCs w:val="24"/>
                <w:lang w:val="uk-UA" w:eastAsia="uk-UA"/>
              </w:rPr>
            </w:pPr>
            <w:r w:rsidRPr="00DB5326">
              <w:rPr>
                <w:rFonts w:ascii="Times New Roman" w:hAnsi="Times New Roman" w:cs="Times New Roman"/>
                <w:i w:val="0"/>
                <w:sz w:val="24"/>
                <w:szCs w:val="24"/>
                <w:lang w:val="uk-UA" w:eastAsia="uk-UA"/>
              </w:rPr>
              <w:t>Збирання безпечних відходів</w:t>
            </w:r>
          </w:p>
          <w:p w:rsidR="006F071C" w:rsidRPr="00DB5326" w:rsidRDefault="006F071C" w:rsidP="00AC2B9E">
            <w:pPr>
              <w:pStyle w:val="a6"/>
              <w:spacing w:before="0" w:after="0" w:line="240" w:lineRule="auto"/>
              <w:ind w:firstLine="0"/>
              <w:rPr>
                <w:rFonts w:ascii="Times New Roman" w:hAnsi="Times New Roman" w:cs="Times New Roman"/>
                <w:bCs/>
                <w:i w:val="0"/>
                <w:sz w:val="24"/>
                <w:szCs w:val="24"/>
                <w:lang w:val="uk-UA"/>
              </w:rPr>
            </w:pPr>
            <w:r w:rsidRPr="00DB5326">
              <w:rPr>
                <w:rFonts w:ascii="Times New Roman" w:hAnsi="Times New Roman" w:cs="Times New Roman"/>
                <w:bCs/>
                <w:i w:val="0"/>
                <w:sz w:val="24"/>
                <w:szCs w:val="24"/>
                <w:lang w:val="uk-UA"/>
              </w:rPr>
              <w:t xml:space="preserve">Керівник: </w:t>
            </w:r>
            <w:r w:rsidRPr="00DB5326">
              <w:rPr>
                <w:rFonts w:ascii="Times New Roman" w:hAnsi="Times New Roman" w:cs="Times New Roman"/>
                <w:i w:val="0"/>
                <w:sz w:val="24"/>
                <w:szCs w:val="24"/>
                <w:lang w:val="uk-UA"/>
              </w:rPr>
              <w:t xml:space="preserve">Микола Швець. </w:t>
            </w:r>
            <w:proofErr w:type="spellStart"/>
            <w:r w:rsidRPr="00DB5326">
              <w:rPr>
                <w:rFonts w:ascii="Times New Roman" w:hAnsi="Times New Roman" w:cs="Times New Roman"/>
                <w:i w:val="0"/>
                <w:sz w:val="24"/>
                <w:szCs w:val="24"/>
                <w:lang w:val="uk-UA"/>
              </w:rPr>
              <w:t>Email</w:t>
            </w:r>
            <w:proofErr w:type="spellEnd"/>
            <w:r w:rsidRPr="00DB5326">
              <w:rPr>
                <w:rFonts w:ascii="Times New Roman" w:hAnsi="Times New Roman" w:cs="Times New Roman"/>
                <w:i w:val="0"/>
                <w:sz w:val="24"/>
                <w:szCs w:val="24"/>
                <w:lang w:val="uk-UA"/>
              </w:rPr>
              <w:t xml:space="preserve">: </w:t>
            </w:r>
            <w:r w:rsidRPr="00AC2B9E">
              <w:rPr>
                <w:rFonts w:ascii="Times New Roman" w:hAnsi="Times New Roman" w:cs="Times New Roman"/>
                <w:i w:val="0"/>
                <w:color w:val="00B0F0"/>
                <w:sz w:val="24"/>
                <w:szCs w:val="24"/>
                <w:u w:val="single"/>
                <w:lang w:val="uk-UA"/>
              </w:rPr>
              <w:t>komunservic@ukr.net</w:t>
            </w:r>
          </w:p>
        </w:tc>
      </w:tr>
      <w:tr w:rsidR="006F071C" w:rsidRPr="006F071C" w:rsidTr="006F071C">
        <w:trPr>
          <w:trHeight w:val="1029"/>
        </w:trPr>
        <w:tc>
          <w:tcPr>
            <w:tcW w:w="1041" w:type="pct"/>
            <w:shd w:val="clear" w:color="auto" w:fill="FFFFFF" w:themeFill="accent5"/>
            <w:vAlign w:val="center"/>
          </w:tcPr>
          <w:p w:rsidR="006F071C" w:rsidRPr="00DB5326" w:rsidRDefault="006F071C" w:rsidP="00AC2B9E">
            <w:pPr>
              <w:pStyle w:val="a6"/>
              <w:spacing w:before="0" w:after="0" w:line="240" w:lineRule="auto"/>
              <w:ind w:firstLine="0"/>
              <w:rPr>
                <w:rFonts w:ascii="Times New Roman" w:hAnsi="Times New Roman" w:cs="Times New Roman"/>
                <w:bCs/>
                <w:i w:val="0"/>
                <w:iCs/>
                <w:sz w:val="24"/>
                <w:szCs w:val="24"/>
                <w:lang w:val="uk-UA"/>
              </w:rPr>
            </w:pPr>
            <w:proofErr w:type="spellStart"/>
            <w:r w:rsidRPr="00DB5326">
              <w:rPr>
                <w:rFonts w:ascii="Times New Roman" w:hAnsi="Times New Roman" w:cs="Times New Roman"/>
                <w:bCs/>
                <w:i w:val="0"/>
                <w:iCs/>
                <w:sz w:val="24"/>
                <w:szCs w:val="24"/>
                <w:lang w:val="uk-UA"/>
              </w:rPr>
              <w:t>КП</w:t>
            </w:r>
            <w:proofErr w:type="spellEnd"/>
            <w:r w:rsidRPr="00DB5326">
              <w:rPr>
                <w:rFonts w:ascii="Times New Roman" w:hAnsi="Times New Roman" w:cs="Times New Roman"/>
                <w:bCs/>
                <w:i w:val="0"/>
                <w:iCs/>
                <w:sz w:val="24"/>
                <w:szCs w:val="24"/>
                <w:lang w:val="uk-UA"/>
              </w:rPr>
              <w:t xml:space="preserve"> «ПМЦПМСД» </w:t>
            </w:r>
            <w:r w:rsidRPr="00DB5326">
              <w:rPr>
                <w:rFonts w:ascii="Times New Roman" w:hAnsi="Times New Roman" w:cs="Times New Roman"/>
                <w:i w:val="0"/>
                <w:iCs/>
                <w:sz w:val="24"/>
                <w:szCs w:val="24"/>
                <w:lang w:val="uk-UA"/>
              </w:rPr>
              <w:t xml:space="preserve">та </w:t>
            </w:r>
            <w:r w:rsidRPr="00DB5326">
              <w:rPr>
                <w:rFonts w:ascii="Times New Roman" w:hAnsi="Times New Roman" w:cs="Times New Roman"/>
                <w:bCs/>
                <w:i w:val="0"/>
                <w:iCs/>
                <w:sz w:val="24"/>
                <w:szCs w:val="24"/>
                <w:lang w:val="uk-UA"/>
              </w:rPr>
              <w:t>КНП «ПЦМБЛ»</w:t>
            </w:r>
          </w:p>
        </w:tc>
        <w:tc>
          <w:tcPr>
            <w:tcW w:w="3959" w:type="pct"/>
          </w:tcPr>
          <w:p w:rsidR="006F071C" w:rsidRPr="00DB5326" w:rsidRDefault="006F071C" w:rsidP="00AC2B9E">
            <w:pPr>
              <w:pStyle w:val="a6"/>
              <w:spacing w:before="0" w:after="0" w:line="240" w:lineRule="auto"/>
              <w:ind w:firstLine="0"/>
              <w:rPr>
                <w:rFonts w:ascii="Times New Roman" w:hAnsi="Times New Roman" w:cs="Times New Roman"/>
                <w:i w:val="0"/>
                <w:sz w:val="24"/>
                <w:szCs w:val="24"/>
                <w:lang w:val="uk-UA" w:eastAsia="uk-UA"/>
              </w:rPr>
            </w:pPr>
            <w:r w:rsidRPr="00DB5326">
              <w:rPr>
                <w:rFonts w:ascii="Times New Roman" w:hAnsi="Times New Roman" w:cs="Times New Roman"/>
                <w:i w:val="0"/>
                <w:sz w:val="24"/>
                <w:szCs w:val="24"/>
                <w:lang w:val="uk-UA" w:eastAsia="uk-UA"/>
              </w:rPr>
              <w:t>Надання медичних послуг</w:t>
            </w:r>
          </w:p>
          <w:p w:rsidR="006F071C" w:rsidRPr="00DB5326" w:rsidRDefault="006F071C" w:rsidP="00AC2B9E">
            <w:pPr>
              <w:pStyle w:val="a6"/>
              <w:spacing w:before="0" w:after="0" w:line="240" w:lineRule="auto"/>
              <w:ind w:firstLine="0"/>
              <w:rPr>
                <w:rFonts w:ascii="Times New Roman" w:hAnsi="Times New Roman" w:cs="Times New Roman"/>
                <w:bCs/>
                <w:i w:val="0"/>
                <w:sz w:val="24"/>
                <w:szCs w:val="24"/>
                <w:lang w:val="uk-UA" w:eastAsia="uk-UA"/>
              </w:rPr>
            </w:pPr>
            <w:r w:rsidRPr="00DB5326">
              <w:rPr>
                <w:rFonts w:ascii="Times New Roman" w:hAnsi="Times New Roman" w:cs="Times New Roman"/>
                <w:bCs/>
                <w:i w:val="0"/>
                <w:sz w:val="24"/>
                <w:szCs w:val="24"/>
                <w:lang w:val="uk-UA" w:eastAsia="uk-UA"/>
              </w:rPr>
              <w:t>Комунальне підприємство «Первомайський міський центр первинної медико-санітарної допомоги»:</w:t>
            </w:r>
          </w:p>
          <w:p w:rsidR="006F071C" w:rsidRPr="00DB5326" w:rsidRDefault="006F071C" w:rsidP="00AC2B9E">
            <w:pPr>
              <w:pStyle w:val="a6"/>
              <w:spacing w:before="0" w:after="0" w:line="240" w:lineRule="auto"/>
              <w:ind w:firstLine="0"/>
              <w:rPr>
                <w:rFonts w:ascii="Times New Roman" w:hAnsi="Times New Roman" w:cs="Times New Roman"/>
                <w:i w:val="0"/>
                <w:sz w:val="24"/>
                <w:szCs w:val="24"/>
                <w:lang w:val="uk-UA" w:eastAsia="uk-UA"/>
              </w:rPr>
            </w:pPr>
            <w:r w:rsidRPr="00DB5326">
              <w:rPr>
                <w:rFonts w:ascii="Times New Roman" w:hAnsi="Times New Roman" w:cs="Times New Roman"/>
                <w:bCs/>
                <w:i w:val="0"/>
                <w:sz w:val="24"/>
                <w:szCs w:val="24"/>
                <w:lang w:val="uk-UA"/>
              </w:rPr>
              <w:t xml:space="preserve">Керівник: </w:t>
            </w:r>
            <w:r w:rsidRPr="00DB5326">
              <w:rPr>
                <w:rFonts w:ascii="Times New Roman" w:hAnsi="Times New Roman" w:cs="Times New Roman"/>
                <w:i w:val="0"/>
                <w:sz w:val="24"/>
                <w:szCs w:val="24"/>
                <w:lang w:val="uk-UA"/>
              </w:rPr>
              <w:t xml:space="preserve">Оболенська Тетяна. </w:t>
            </w:r>
            <w:proofErr w:type="spellStart"/>
            <w:r w:rsidRPr="00DB5326">
              <w:rPr>
                <w:rFonts w:ascii="Times New Roman" w:hAnsi="Times New Roman" w:cs="Times New Roman"/>
                <w:i w:val="0"/>
                <w:sz w:val="24"/>
                <w:szCs w:val="24"/>
                <w:lang w:val="uk-UA"/>
              </w:rPr>
              <w:t>Email</w:t>
            </w:r>
            <w:proofErr w:type="spellEnd"/>
            <w:r w:rsidRPr="00DB5326">
              <w:rPr>
                <w:rFonts w:ascii="Times New Roman" w:hAnsi="Times New Roman" w:cs="Times New Roman"/>
                <w:i w:val="0"/>
                <w:sz w:val="24"/>
                <w:szCs w:val="24"/>
                <w:lang w:val="uk-UA"/>
              </w:rPr>
              <w:t xml:space="preserve">: </w:t>
            </w:r>
            <w:r w:rsidRPr="00AC2B9E">
              <w:rPr>
                <w:rFonts w:ascii="Times New Roman" w:hAnsi="Times New Roman" w:cs="Times New Roman"/>
                <w:i w:val="0"/>
                <w:color w:val="00B0F0"/>
                <w:sz w:val="24"/>
                <w:szCs w:val="24"/>
                <w:u w:val="single"/>
                <w:lang w:val="uk-UA"/>
              </w:rPr>
              <w:t>obolen.007@ukr.net</w:t>
            </w:r>
          </w:p>
          <w:p w:rsidR="006F071C" w:rsidRPr="00DB5326" w:rsidRDefault="006F071C" w:rsidP="00AC2B9E">
            <w:pPr>
              <w:pStyle w:val="a6"/>
              <w:spacing w:before="0" w:after="0" w:line="240" w:lineRule="auto"/>
              <w:ind w:firstLine="0"/>
              <w:rPr>
                <w:rFonts w:ascii="Times New Roman" w:hAnsi="Times New Roman" w:cs="Times New Roman"/>
                <w:bCs/>
                <w:i w:val="0"/>
                <w:sz w:val="24"/>
                <w:szCs w:val="24"/>
                <w:lang w:val="uk-UA" w:eastAsia="uk-UA"/>
              </w:rPr>
            </w:pPr>
            <w:r w:rsidRPr="00DB5326">
              <w:rPr>
                <w:rFonts w:ascii="Times New Roman" w:hAnsi="Times New Roman" w:cs="Times New Roman"/>
                <w:bCs/>
                <w:i w:val="0"/>
                <w:sz w:val="24"/>
                <w:szCs w:val="24"/>
                <w:lang w:val="uk-UA" w:eastAsia="uk-UA"/>
              </w:rPr>
              <w:t>Комунальне некомерційне підприємство «Первомайська центральна міська багатопрофільна лікарня» Первомайської міської ради:</w:t>
            </w:r>
          </w:p>
          <w:p w:rsidR="006F071C" w:rsidRPr="00DB5326" w:rsidRDefault="006F071C" w:rsidP="00AC2B9E">
            <w:pPr>
              <w:pStyle w:val="a6"/>
              <w:spacing w:before="0" w:after="0" w:line="240" w:lineRule="auto"/>
              <w:ind w:firstLine="0"/>
              <w:rPr>
                <w:rFonts w:ascii="Times New Roman" w:hAnsi="Times New Roman" w:cs="Times New Roman"/>
                <w:i w:val="0"/>
                <w:sz w:val="24"/>
                <w:szCs w:val="24"/>
                <w:lang w:val="uk-UA" w:eastAsia="uk-UA"/>
              </w:rPr>
            </w:pPr>
            <w:r w:rsidRPr="00DB5326">
              <w:rPr>
                <w:rFonts w:ascii="Times New Roman" w:hAnsi="Times New Roman" w:cs="Times New Roman"/>
                <w:bCs/>
                <w:i w:val="0"/>
                <w:sz w:val="24"/>
                <w:szCs w:val="24"/>
                <w:lang w:val="uk-UA"/>
              </w:rPr>
              <w:t xml:space="preserve">Керівник: </w:t>
            </w:r>
            <w:proofErr w:type="spellStart"/>
            <w:r w:rsidRPr="00DB5326">
              <w:rPr>
                <w:rFonts w:ascii="Times New Roman" w:hAnsi="Times New Roman" w:cs="Times New Roman"/>
                <w:i w:val="0"/>
                <w:sz w:val="24"/>
                <w:szCs w:val="24"/>
                <w:lang w:val="uk-UA"/>
              </w:rPr>
              <w:t>Чекрижов</w:t>
            </w:r>
            <w:proofErr w:type="spellEnd"/>
            <w:r w:rsidRPr="00DB5326">
              <w:rPr>
                <w:rFonts w:ascii="Times New Roman" w:hAnsi="Times New Roman" w:cs="Times New Roman"/>
                <w:i w:val="0"/>
                <w:sz w:val="24"/>
                <w:szCs w:val="24"/>
                <w:lang w:val="uk-UA"/>
              </w:rPr>
              <w:t xml:space="preserve"> Олег. </w:t>
            </w:r>
            <w:proofErr w:type="spellStart"/>
            <w:r w:rsidRPr="00DB5326">
              <w:rPr>
                <w:rFonts w:ascii="Times New Roman" w:hAnsi="Times New Roman" w:cs="Times New Roman"/>
                <w:i w:val="0"/>
                <w:sz w:val="24"/>
                <w:szCs w:val="24"/>
                <w:lang w:val="uk-UA"/>
              </w:rPr>
              <w:t>Email</w:t>
            </w:r>
            <w:proofErr w:type="spellEnd"/>
            <w:r w:rsidRPr="00DB5326">
              <w:rPr>
                <w:rFonts w:ascii="Times New Roman" w:hAnsi="Times New Roman" w:cs="Times New Roman"/>
                <w:i w:val="0"/>
                <w:sz w:val="24"/>
                <w:szCs w:val="24"/>
                <w:lang w:val="uk-UA"/>
              </w:rPr>
              <w:t xml:space="preserve">: </w:t>
            </w:r>
            <w:r w:rsidRPr="00AC2B9E">
              <w:rPr>
                <w:rFonts w:ascii="Times New Roman" w:hAnsi="Times New Roman" w:cs="Times New Roman"/>
                <w:i w:val="0"/>
                <w:color w:val="00B0F0"/>
                <w:sz w:val="24"/>
                <w:szCs w:val="24"/>
                <w:u w:val="single"/>
                <w:lang w:val="uk-UA"/>
              </w:rPr>
              <w:t>pervcmbl@ukr.net</w:t>
            </w:r>
          </w:p>
        </w:tc>
      </w:tr>
      <w:tr w:rsidR="006F071C" w:rsidRPr="000602C7" w:rsidTr="006F071C">
        <w:tc>
          <w:tcPr>
            <w:tcW w:w="1041" w:type="pct"/>
            <w:shd w:val="clear" w:color="auto" w:fill="FFFFFF" w:themeFill="accent5"/>
            <w:vAlign w:val="center"/>
          </w:tcPr>
          <w:p w:rsidR="006F071C" w:rsidRPr="00DB5326" w:rsidRDefault="006F071C" w:rsidP="00AC2B9E">
            <w:pPr>
              <w:pStyle w:val="a6"/>
              <w:spacing w:before="0" w:after="0" w:line="240" w:lineRule="auto"/>
              <w:ind w:firstLine="0"/>
              <w:rPr>
                <w:rFonts w:ascii="Times New Roman" w:hAnsi="Times New Roman" w:cs="Times New Roman"/>
                <w:bCs/>
                <w:i w:val="0"/>
                <w:iCs/>
                <w:sz w:val="24"/>
                <w:szCs w:val="24"/>
                <w:lang w:val="uk-UA"/>
              </w:rPr>
            </w:pPr>
            <w:r w:rsidRPr="00DB5326">
              <w:rPr>
                <w:rFonts w:ascii="Times New Roman" w:hAnsi="Times New Roman" w:cs="Times New Roman"/>
                <w:bCs/>
                <w:i w:val="0"/>
                <w:iCs/>
                <w:sz w:val="24"/>
                <w:szCs w:val="24"/>
                <w:lang w:val="uk-UA"/>
              </w:rPr>
              <w:t>Споживачі послуг</w:t>
            </w:r>
          </w:p>
        </w:tc>
        <w:tc>
          <w:tcPr>
            <w:tcW w:w="3959" w:type="pct"/>
            <w:vAlign w:val="center"/>
          </w:tcPr>
          <w:p w:rsidR="006F071C" w:rsidRPr="00DB5326" w:rsidRDefault="006F071C" w:rsidP="00AC2B9E">
            <w:pPr>
              <w:pStyle w:val="a6"/>
              <w:spacing w:before="0" w:after="0" w:line="240" w:lineRule="auto"/>
              <w:ind w:firstLine="0"/>
              <w:rPr>
                <w:rFonts w:ascii="Times New Roman" w:hAnsi="Times New Roman" w:cs="Times New Roman"/>
                <w:i w:val="0"/>
                <w:sz w:val="24"/>
                <w:szCs w:val="24"/>
                <w:lang w:val="uk-UA"/>
              </w:rPr>
            </w:pPr>
            <w:r w:rsidRPr="00DB5326">
              <w:rPr>
                <w:rFonts w:ascii="Times New Roman" w:hAnsi="Times New Roman" w:cs="Times New Roman"/>
                <w:bCs/>
                <w:i w:val="0"/>
                <w:sz w:val="24"/>
                <w:szCs w:val="24"/>
                <w:lang w:val="uk-UA"/>
              </w:rPr>
              <w:t>Громада - Кінцеві користувачі та платники.</w:t>
            </w:r>
            <w:r w:rsidRPr="00DB5326">
              <w:rPr>
                <w:rFonts w:ascii="Times New Roman" w:hAnsi="Times New Roman" w:cs="Times New Roman"/>
                <w:i w:val="0"/>
                <w:sz w:val="24"/>
                <w:szCs w:val="24"/>
                <w:lang w:val="uk-UA"/>
              </w:rPr>
              <w:t xml:space="preserve"> Населення, бізнес, промисловість, муніципальні та бюджетні установи, які отримують послуги. Долучаються до процесу прийняття рішень (</w:t>
            </w:r>
            <w:proofErr w:type="spellStart"/>
            <w:r w:rsidRPr="00DB5326">
              <w:rPr>
                <w:rFonts w:ascii="Times New Roman" w:hAnsi="Times New Roman" w:cs="Times New Roman"/>
                <w:i w:val="0"/>
                <w:sz w:val="24"/>
                <w:szCs w:val="24"/>
                <w:lang w:val="uk-UA"/>
              </w:rPr>
              <w:t>партисипація</w:t>
            </w:r>
            <w:proofErr w:type="spellEnd"/>
            <w:r w:rsidRPr="00DB5326">
              <w:rPr>
                <w:rFonts w:ascii="Times New Roman" w:hAnsi="Times New Roman" w:cs="Times New Roman"/>
                <w:i w:val="0"/>
                <w:sz w:val="24"/>
                <w:szCs w:val="24"/>
                <w:lang w:val="uk-UA"/>
              </w:rPr>
              <w:t xml:space="preserve">) та забезпечують зворотний зв'язок щодо якості послуг і сплату тарифів, що впливає на сталість </w:t>
            </w:r>
            <w:proofErr w:type="spellStart"/>
            <w:r w:rsidRPr="00DB5326">
              <w:rPr>
                <w:rFonts w:ascii="Times New Roman" w:hAnsi="Times New Roman" w:cs="Times New Roman"/>
                <w:i w:val="0"/>
                <w:sz w:val="24"/>
                <w:szCs w:val="24"/>
                <w:lang w:val="uk-UA"/>
              </w:rPr>
              <w:t>проєктів</w:t>
            </w:r>
            <w:proofErr w:type="spellEnd"/>
            <w:r w:rsidRPr="00DB5326">
              <w:rPr>
                <w:rFonts w:ascii="Times New Roman" w:hAnsi="Times New Roman" w:cs="Times New Roman"/>
                <w:i w:val="0"/>
                <w:sz w:val="24"/>
                <w:szCs w:val="24"/>
                <w:lang w:val="uk-UA"/>
              </w:rPr>
              <w:t xml:space="preserve"> та фінансову стійкість комунальних підприємств.</w:t>
            </w:r>
          </w:p>
        </w:tc>
      </w:tr>
    </w:tbl>
    <w:p w:rsidR="006F071C" w:rsidRPr="00AC2B9E" w:rsidRDefault="006F071C" w:rsidP="00AC2B9E">
      <w:pPr>
        <w:rPr>
          <w:rFonts w:ascii="Times New Roman" w:hAnsi="Times New Roman" w:cs="Times New Roman"/>
          <w:sz w:val="28"/>
          <w:szCs w:val="28"/>
          <w:lang w:val="uk-UA"/>
        </w:rPr>
      </w:pPr>
    </w:p>
    <w:p w:rsidR="006F071C" w:rsidRPr="00AC2B9E" w:rsidRDefault="00AC2B9E" w:rsidP="00AC2B9E">
      <w:pPr>
        <w:pStyle w:val="ac"/>
        <w:spacing w:after="0"/>
        <w:jc w:val="center"/>
        <w:rPr>
          <w:rFonts w:ascii="Times New Roman" w:hAnsi="Times New Roman" w:cs="Times New Roman"/>
          <w:color w:val="auto"/>
          <w:spacing w:val="0"/>
          <w:sz w:val="28"/>
          <w:szCs w:val="28"/>
          <w:lang w:val="uk-UA"/>
        </w:rPr>
      </w:pPr>
      <w:bookmarkStart w:id="26" w:name="_Toc221726060"/>
      <w:bookmarkStart w:id="27" w:name="_Toc226559079"/>
      <w:r>
        <w:rPr>
          <w:rFonts w:ascii="Times New Roman" w:hAnsi="Times New Roman" w:cs="Times New Roman"/>
          <w:caps w:val="0"/>
          <w:color w:val="auto"/>
          <w:spacing w:val="0"/>
          <w:sz w:val="28"/>
          <w:szCs w:val="28"/>
          <w:lang w:val="uk-UA"/>
        </w:rPr>
        <w:t>Р</w:t>
      </w:r>
      <w:r w:rsidRPr="00AC2B9E">
        <w:rPr>
          <w:rFonts w:ascii="Times New Roman" w:hAnsi="Times New Roman" w:cs="Times New Roman"/>
          <w:caps w:val="0"/>
          <w:color w:val="auto"/>
          <w:spacing w:val="0"/>
          <w:sz w:val="28"/>
          <w:szCs w:val="28"/>
          <w:lang w:val="uk-UA"/>
        </w:rPr>
        <w:t>езультати залучення активу громади</w:t>
      </w:r>
      <w:bookmarkEnd w:id="26"/>
      <w:bookmarkEnd w:id="27"/>
    </w:p>
    <w:p w:rsidR="006F071C" w:rsidRDefault="006F071C" w:rsidP="00AC2B9E">
      <w:pPr>
        <w:pStyle w:val="a6"/>
        <w:spacing w:before="0" w:after="0"/>
        <w:rPr>
          <w:rFonts w:ascii="Times New Roman" w:hAnsi="Times New Roman" w:cs="Times New Roman"/>
          <w:bCs/>
          <w:i w:val="0"/>
          <w:sz w:val="28"/>
          <w:szCs w:val="28"/>
          <w:lang w:val="uk-UA"/>
        </w:rPr>
      </w:pPr>
      <w:r w:rsidRPr="00AC2B9E">
        <w:rPr>
          <w:rFonts w:ascii="Times New Roman" w:hAnsi="Times New Roman" w:cs="Times New Roman"/>
          <w:i w:val="0"/>
          <w:sz w:val="28"/>
          <w:szCs w:val="28"/>
          <w:lang w:val="uk-UA"/>
        </w:rPr>
        <w:t xml:space="preserve">З метою розробки </w:t>
      </w:r>
      <w:proofErr w:type="spellStart"/>
      <w:r w:rsidRPr="00AC2B9E">
        <w:rPr>
          <w:rFonts w:ascii="Times New Roman" w:hAnsi="Times New Roman" w:cs="Times New Roman"/>
          <w:i w:val="0"/>
          <w:sz w:val="28"/>
          <w:szCs w:val="28"/>
          <w:lang w:val="uk-UA"/>
        </w:rPr>
        <w:t>проєктних</w:t>
      </w:r>
      <w:proofErr w:type="spellEnd"/>
      <w:r w:rsidRPr="00AC2B9E">
        <w:rPr>
          <w:rFonts w:ascii="Times New Roman" w:hAnsi="Times New Roman" w:cs="Times New Roman"/>
          <w:i w:val="0"/>
          <w:sz w:val="28"/>
          <w:szCs w:val="28"/>
          <w:lang w:val="uk-UA"/>
        </w:rPr>
        <w:t xml:space="preserve"> документів з боку Первомайської </w:t>
      </w:r>
      <w:proofErr w:type="spellStart"/>
      <w:r w:rsidRPr="00AC2B9E">
        <w:rPr>
          <w:rFonts w:ascii="Times New Roman" w:hAnsi="Times New Roman" w:cs="Times New Roman"/>
          <w:i w:val="0"/>
          <w:sz w:val="28"/>
          <w:szCs w:val="28"/>
          <w:lang w:val="uk-UA"/>
        </w:rPr>
        <w:t>МР</w:t>
      </w:r>
      <w:proofErr w:type="spellEnd"/>
      <w:r w:rsidRPr="00AC2B9E">
        <w:rPr>
          <w:rFonts w:ascii="Times New Roman" w:hAnsi="Times New Roman" w:cs="Times New Roman"/>
          <w:i w:val="0"/>
          <w:sz w:val="28"/>
          <w:szCs w:val="28"/>
          <w:lang w:val="uk-UA"/>
        </w:rPr>
        <w:t xml:space="preserve"> Розпорядженням міського голови від 07.01.2026 № 5-р «Про внесення змін до розпорядження міського голови від 17.09.2025 № 197-р «Про створення робочої </w:t>
      </w:r>
      <w:r w:rsidRPr="00AC2B9E">
        <w:rPr>
          <w:rFonts w:ascii="Times New Roman" w:hAnsi="Times New Roman" w:cs="Times New Roman"/>
          <w:i w:val="0"/>
          <w:sz w:val="28"/>
          <w:szCs w:val="28"/>
          <w:lang w:val="uk-UA"/>
        </w:rPr>
        <w:lastRenderedPageBreak/>
        <w:t xml:space="preserve">групи впровадження </w:t>
      </w:r>
      <w:proofErr w:type="spellStart"/>
      <w:r w:rsidRPr="00AC2B9E">
        <w:rPr>
          <w:rFonts w:ascii="Times New Roman" w:hAnsi="Times New Roman" w:cs="Times New Roman"/>
          <w:i w:val="0"/>
          <w:sz w:val="28"/>
          <w:szCs w:val="28"/>
          <w:lang w:val="uk-UA"/>
        </w:rPr>
        <w:t>проєкту</w:t>
      </w:r>
      <w:proofErr w:type="spellEnd"/>
      <w:r w:rsidRPr="00AC2B9E">
        <w:rPr>
          <w:rFonts w:ascii="Times New Roman" w:hAnsi="Times New Roman" w:cs="Times New Roman"/>
          <w:i w:val="0"/>
          <w:sz w:val="28"/>
          <w:szCs w:val="28"/>
          <w:lang w:val="uk-UA"/>
        </w:rPr>
        <w:t xml:space="preserve"> Розробка Місцевих Планів зеленого Відновлення» за ініціативи Північної екологічної фінансової корпорації (NEFCO) в рамках Програми «Зелене відновлення для України» </w:t>
      </w:r>
      <w:r w:rsidRPr="00AC2B9E">
        <w:rPr>
          <w:rFonts w:ascii="Times New Roman" w:hAnsi="Times New Roman" w:cs="Times New Roman"/>
          <w:bCs/>
          <w:i w:val="0"/>
          <w:sz w:val="28"/>
          <w:szCs w:val="28"/>
          <w:lang w:val="uk-UA"/>
        </w:rPr>
        <w:t>було створено Робочу групу до складу якої увійшли:</w:t>
      </w:r>
    </w:p>
    <w:tbl>
      <w:tblPr>
        <w:tblStyle w:val="af5"/>
        <w:tblW w:w="0" w:type="auto"/>
        <w:tblLook w:val="04A0"/>
      </w:tblPr>
      <w:tblGrid>
        <w:gridCol w:w="2263"/>
        <w:gridCol w:w="5812"/>
        <w:gridCol w:w="1553"/>
      </w:tblGrid>
      <w:tr w:rsidR="005E5501" w:rsidTr="00C923FE">
        <w:tc>
          <w:tcPr>
            <w:tcW w:w="2263" w:type="dxa"/>
            <w:shd w:val="clear" w:color="auto" w:fill="00B0F0"/>
            <w:vAlign w:val="center"/>
          </w:tcPr>
          <w:p w:rsidR="005E5501" w:rsidRPr="005E5501" w:rsidRDefault="005E5501" w:rsidP="005E5501">
            <w:pPr>
              <w:pStyle w:val="a6"/>
              <w:spacing w:before="0" w:after="0" w:line="240" w:lineRule="auto"/>
              <w:ind w:firstLine="0"/>
              <w:jc w:val="center"/>
              <w:rPr>
                <w:rFonts w:ascii="Times New Roman" w:hAnsi="Times New Roman" w:cs="Times New Roman"/>
                <w:bCs/>
                <w:i w:val="0"/>
                <w:sz w:val="28"/>
                <w:szCs w:val="28"/>
                <w:lang w:val="uk-UA"/>
              </w:rPr>
            </w:pPr>
            <w:r w:rsidRPr="005E5501">
              <w:rPr>
                <w:rFonts w:ascii="Times New Roman" w:hAnsi="Times New Roman" w:cs="Times New Roman"/>
                <w:bCs/>
                <w:i w:val="0"/>
                <w:sz w:val="24"/>
                <w:szCs w:val="24"/>
                <w:lang w:val="uk-UA"/>
              </w:rPr>
              <w:t>Прізвище та Ім’я</w:t>
            </w:r>
          </w:p>
        </w:tc>
        <w:tc>
          <w:tcPr>
            <w:tcW w:w="5812" w:type="dxa"/>
            <w:shd w:val="clear" w:color="auto" w:fill="00B0F0"/>
            <w:vAlign w:val="center"/>
          </w:tcPr>
          <w:p w:rsidR="005E5501" w:rsidRPr="005E5501" w:rsidRDefault="005E5501" w:rsidP="005E5501">
            <w:pPr>
              <w:pStyle w:val="a6"/>
              <w:spacing w:before="0" w:after="0" w:line="240" w:lineRule="auto"/>
              <w:ind w:firstLine="0"/>
              <w:jc w:val="center"/>
              <w:rPr>
                <w:rFonts w:ascii="Times New Roman" w:hAnsi="Times New Roman" w:cs="Times New Roman"/>
                <w:bCs/>
                <w:i w:val="0"/>
                <w:sz w:val="28"/>
                <w:szCs w:val="28"/>
                <w:lang w:val="uk-UA"/>
              </w:rPr>
            </w:pPr>
            <w:r w:rsidRPr="005E5501">
              <w:rPr>
                <w:rFonts w:ascii="Times New Roman" w:hAnsi="Times New Roman" w:cs="Times New Roman"/>
                <w:bCs/>
                <w:i w:val="0"/>
                <w:sz w:val="24"/>
                <w:szCs w:val="24"/>
                <w:lang w:val="uk-UA"/>
              </w:rPr>
              <w:t>Посада в громаді</w:t>
            </w:r>
          </w:p>
        </w:tc>
        <w:tc>
          <w:tcPr>
            <w:tcW w:w="1553" w:type="dxa"/>
            <w:shd w:val="clear" w:color="auto" w:fill="00B0F0"/>
            <w:vAlign w:val="center"/>
          </w:tcPr>
          <w:p w:rsidR="005E5501" w:rsidRPr="005E5501" w:rsidRDefault="005E5501" w:rsidP="005E5501">
            <w:pPr>
              <w:pStyle w:val="a6"/>
              <w:spacing w:before="0" w:after="0" w:line="240" w:lineRule="auto"/>
              <w:ind w:firstLine="0"/>
              <w:jc w:val="center"/>
              <w:rPr>
                <w:rFonts w:ascii="Times New Roman" w:hAnsi="Times New Roman" w:cs="Times New Roman"/>
                <w:bCs/>
                <w:i w:val="0"/>
                <w:sz w:val="28"/>
                <w:szCs w:val="28"/>
                <w:lang w:val="uk-UA"/>
              </w:rPr>
            </w:pPr>
            <w:r w:rsidRPr="005E5501">
              <w:rPr>
                <w:rFonts w:ascii="Times New Roman" w:hAnsi="Times New Roman" w:cs="Times New Roman"/>
                <w:bCs/>
                <w:i w:val="0"/>
                <w:sz w:val="24"/>
                <w:szCs w:val="24"/>
                <w:lang w:val="uk-UA"/>
              </w:rPr>
              <w:t>Роль у Робочій групі</w:t>
            </w:r>
          </w:p>
        </w:tc>
      </w:tr>
    </w:tbl>
    <w:p w:rsidR="005E5501" w:rsidRPr="005E5501" w:rsidRDefault="005E5501" w:rsidP="005E5501">
      <w:pPr>
        <w:pStyle w:val="a6"/>
        <w:spacing w:before="0" w:after="0" w:line="240" w:lineRule="auto"/>
        <w:ind w:firstLine="0"/>
        <w:rPr>
          <w:rFonts w:ascii="Times New Roman" w:hAnsi="Times New Roman" w:cs="Times New Roman"/>
          <w:i w:val="0"/>
          <w:sz w:val="2"/>
          <w:szCs w:val="2"/>
          <w:lang w:val="uk-UA"/>
        </w:rPr>
      </w:pPr>
    </w:p>
    <w:tbl>
      <w:tblPr>
        <w:tblStyle w:val="af5"/>
        <w:tblW w:w="5000" w:type="pct"/>
        <w:tblLayout w:type="fixed"/>
        <w:tblLook w:val="04A0"/>
      </w:tblPr>
      <w:tblGrid>
        <w:gridCol w:w="2315"/>
        <w:gridCol w:w="5964"/>
        <w:gridCol w:w="1575"/>
      </w:tblGrid>
      <w:tr w:rsidR="006F071C" w:rsidRPr="006F071C" w:rsidTr="00C923FE">
        <w:trPr>
          <w:trHeight w:val="225"/>
          <w:tblHeader/>
        </w:trPr>
        <w:tc>
          <w:tcPr>
            <w:tcW w:w="1175" w:type="pct"/>
            <w:shd w:val="clear" w:color="auto" w:fill="FFFFFF" w:themeFill="accent1"/>
            <w:vAlign w:val="center"/>
          </w:tcPr>
          <w:p w:rsidR="006F071C" w:rsidRPr="00AC2B9E" w:rsidRDefault="005E5501" w:rsidP="005E5501">
            <w:pPr>
              <w:ind w:firstLine="0"/>
              <w:jc w:val="center"/>
              <w:rPr>
                <w:rFonts w:ascii="Times New Roman" w:hAnsi="Times New Roman"/>
                <w:bCs/>
                <w:sz w:val="24"/>
                <w:szCs w:val="24"/>
                <w:lang w:val="uk-UA"/>
              </w:rPr>
            </w:pPr>
            <w:r>
              <w:rPr>
                <w:rFonts w:ascii="Times New Roman" w:hAnsi="Times New Roman"/>
                <w:bCs/>
                <w:sz w:val="24"/>
                <w:szCs w:val="24"/>
                <w:lang w:val="uk-UA"/>
              </w:rPr>
              <w:t>1</w:t>
            </w:r>
          </w:p>
        </w:tc>
        <w:tc>
          <w:tcPr>
            <w:tcW w:w="3026" w:type="pct"/>
            <w:shd w:val="clear" w:color="auto" w:fill="FFFFFF" w:themeFill="accent1"/>
            <w:vAlign w:val="center"/>
          </w:tcPr>
          <w:p w:rsidR="006F071C" w:rsidRPr="00AC2B9E" w:rsidRDefault="005E5501" w:rsidP="005E5501">
            <w:pPr>
              <w:ind w:firstLine="0"/>
              <w:jc w:val="center"/>
              <w:rPr>
                <w:rFonts w:ascii="Times New Roman" w:hAnsi="Times New Roman"/>
                <w:bCs/>
                <w:sz w:val="24"/>
                <w:szCs w:val="24"/>
                <w:lang w:val="uk-UA"/>
              </w:rPr>
            </w:pPr>
            <w:r>
              <w:rPr>
                <w:rFonts w:ascii="Times New Roman" w:hAnsi="Times New Roman"/>
                <w:bCs/>
                <w:sz w:val="24"/>
                <w:szCs w:val="24"/>
                <w:lang w:val="uk-UA"/>
              </w:rPr>
              <w:t>2</w:t>
            </w:r>
          </w:p>
        </w:tc>
        <w:tc>
          <w:tcPr>
            <w:tcW w:w="799" w:type="pct"/>
            <w:shd w:val="clear" w:color="auto" w:fill="FFFFFF" w:themeFill="accent1"/>
            <w:vAlign w:val="center"/>
          </w:tcPr>
          <w:p w:rsidR="006F071C" w:rsidRPr="00AC2B9E" w:rsidRDefault="005E5501" w:rsidP="005E5501">
            <w:pPr>
              <w:ind w:firstLine="0"/>
              <w:jc w:val="center"/>
              <w:rPr>
                <w:rFonts w:ascii="Times New Roman" w:hAnsi="Times New Roman"/>
                <w:bCs/>
                <w:sz w:val="24"/>
                <w:szCs w:val="24"/>
                <w:lang w:val="uk-UA"/>
              </w:rPr>
            </w:pPr>
            <w:r>
              <w:rPr>
                <w:rFonts w:ascii="Times New Roman" w:hAnsi="Times New Roman"/>
                <w:bCs/>
                <w:sz w:val="24"/>
                <w:szCs w:val="24"/>
                <w:lang w:val="uk-UA"/>
              </w:rPr>
              <w:t>3</w:t>
            </w:r>
          </w:p>
        </w:tc>
      </w:tr>
      <w:tr w:rsidR="006F071C" w:rsidRPr="006F071C" w:rsidTr="00C923FE">
        <w:trPr>
          <w:trHeight w:val="402"/>
        </w:trPr>
        <w:tc>
          <w:tcPr>
            <w:tcW w:w="1175" w:type="pct"/>
            <w:vAlign w:val="center"/>
          </w:tcPr>
          <w:p w:rsidR="006F071C" w:rsidRPr="00AC2B9E" w:rsidRDefault="00C923FE" w:rsidP="00AC2B9E">
            <w:pPr>
              <w:ind w:firstLine="0"/>
              <w:rPr>
                <w:rFonts w:ascii="Times New Roman" w:hAnsi="Times New Roman"/>
                <w:bCs/>
                <w:sz w:val="24"/>
                <w:szCs w:val="24"/>
                <w:highlight w:val="yellow"/>
                <w:lang w:val="uk-UA"/>
              </w:rPr>
            </w:pPr>
            <w:r w:rsidRPr="00AC2B9E">
              <w:rPr>
                <w:rFonts w:ascii="Times New Roman" w:hAnsi="Times New Roman"/>
                <w:bCs/>
                <w:sz w:val="24"/>
                <w:szCs w:val="24"/>
                <w:lang w:val="uk-UA"/>
              </w:rPr>
              <w:t xml:space="preserve">МАЛІШЕВСЬКИЙ </w:t>
            </w:r>
            <w:r w:rsidR="006F071C" w:rsidRPr="00AC2B9E">
              <w:rPr>
                <w:rFonts w:ascii="Times New Roman" w:hAnsi="Times New Roman"/>
                <w:bCs/>
                <w:sz w:val="24"/>
                <w:szCs w:val="24"/>
                <w:lang w:val="uk-UA"/>
              </w:rPr>
              <w:t>Дмитро</w:t>
            </w:r>
          </w:p>
        </w:tc>
        <w:tc>
          <w:tcPr>
            <w:tcW w:w="3026" w:type="pct"/>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Перший заступник міського голови</w:t>
            </w:r>
          </w:p>
        </w:tc>
        <w:tc>
          <w:tcPr>
            <w:tcW w:w="799" w:type="pct"/>
            <w:vAlign w:val="center"/>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 xml:space="preserve">Голова </w:t>
            </w:r>
          </w:p>
        </w:tc>
      </w:tr>
      <w:tr w:rsidR="006F071C" w:rsidRPr="006F071C" w:rsidTr="00C923FE">
        <w:trPr>
          <w:trHeight w:val="408"/>
        </w:trPr>
        <w:tc>
          <w:tcPr>
            <w:tcW w:w="1175" w:type="pct"/>
            <w:vAlign w:val="center"/>
          </w:tcPr>
          <w:p w:rsidR="006F071C" w:rsidRPr="00AC2B9E" w:rsidRDefault="00C923FE" w:rsidP="00AC2B9E">
            <w:pPr>
              <w:ind w:firstLine="0"/>
              <w:rPr>
                <w:rFonts w:ascii="Times New Roman" w:hAnsi="Times New Roman"/>
                <w:bCs/>
                <w:sz w:val="24"/>
                <w:szCs w:val="24"/>
                <w:highlight w:val="yellow"/>
                <w:lang w:val="uk-UA"/>
              </w:rPr>
            </w:pPr>
            <w:r w:rsidRPr="00AC2B9E">
              <w:rPr>
                <w:rFonts w:ascii="Times New Roman" w:hAnsi="Times New Roman"/>
                <w:bCs/>
                <w:sz w:val="24"/>
                <w:szCs w:val="24"/>
                <w:lang w:val="uk-UA"/>
              </w:rPr>
              <w:t>ЧОРНА</w:t>
            </w:r>
            <w:r w:rsidR="006F071C" w:rsidRPr="00AC2B9E">
              <w:rPr>
                <w:rFonts w:ascii="Times New Roman" w:hAnsi="Times New Roman"/>
                <w:bCs/>
                <w:sz w:val="24"/>
                <w:szCs w:val="24"/>
                <w:lang w:val="uk-UA"/>
              </w:rPr>
              <w:t xml:space="preserve"> Інна</w:t>
            </w:r>
          </w:p>
        </w:tc>
        <w:tc>
          <w:tcPr>
            <w:tcW w:w="3026" w:type="pct"/>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 xml:space="preserve">Головний спеціаліст сектору з питань транспорту та </w:t>
            </w:r>
            <w:proofErr w:type="spellStart"/>
            <w:r w:rsidRPr="00AC2B9E">
              <w:rPr>
                <w:rFonts w:ascii="Times New Roman" w:hAnsi="Times New Roman"/>
                <w:iCs/>
                <w:sz w:val="24"/>
                <w:szCs w:val="24"/>
                <w:lang w:val="uk-UA"/>
              </w:rPr>
              <w:t>енергоефективності</w:t>
            </w:r>
            <w:proofErr w:type="spellEnd"/>
            <w:r w:rsidRPr="00AC2B9E">
              <w:rPr>
                <w:rFonts w:ascii="Times New Roman" w:hAnsi="Times New Roman"/>
                <w:iCs/>
                <w:sz w:val="24"/>
                <w:szCs w:val="24"/>
                <w:lang w:val="uk-UA"/>
              </w:rPr>
              <w:t xml:space="preserve"> управління економіки апарату виконавчого комітету міської ради, </w:t>
            </w:r>
            <w:proofErr w:type="spellStart"/>
            <w:r w:rsidRPr="00AC2B9E">
              <w:rPr>
                <w:rFonts w:ascii="Times New Roman" w:hAnsi="Times New Roman"/>
                <w:iCs/>
                <w:sz w:val="24"/>
                <w:szCs w:val="24"/>
                <w:lang w:val="uk-UA"/>
              </w:rPr>
              <w:t>енергоменеджер</w:t>
            </w:r>
            <w:proofErr w:type="spellEnd"/>
          </w:p>
        </w:tc>
        <w:tc>
          <w:tcPr>
            <w:tcW w:w="799" w:type="pct"/>
            <w:vAlign w:val="center"/>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 xml:space="preserve">Секретар </w:t>
            </w:r>
          </w:p>
        </w:tc>
      </w:tr>
      <w:tr w:rsidR="006F071C" w:rsidRPr="006F071C" w:rsidTr="00C923FE">
        <w:trPr>
          <w:trHeight w:val="414"/>
        </w:trPr>
        <w:tc>
          <w:tcPr>
            <w:tcW w:w="1175" w:type="pct"/>
            <w:vAlign w:val="center"/>
          </w:tcPr>
          <w:p w:rsidR="006F071C" w:rsidRPr="00AC2B9E" w:rsidRDefault="00C923FE" w:rsidP="00AC2B9E">
            <w:pPr>
              <w:ind w:firstLine="0"/>
              <w:rPr>
                <w:rFonts w:ascii="Times New Roman" w:hAnsi="Times New Roman"/>
                <w:bCs/>
                <w:sz w:val="24"/>
                <w:szCs w:val="24"/>
                <w:highlight w:val="yellow"/>
                <w:lang w:val="uk-UA"/>
              </w:rPr>
            </w:pPr>
            <w:r w:rsidRPr="00AC2B9E">
              <w:rPr>
                <w:rFonts w:ascii="Times New Roman" w:hAnsi="Times New Roman"/>
                <w:bCs/>
                <w:sz w:val="24"/>
                <w:szCs w:val="24"/>
                <w:lang w:val="uk-UA"/>
              </w:rPr>
              <w:t>АНТОНЮК</w:t>
            </w:r>
            <w:r w:rsidR="006F071C" w:rsidRPr="00AC2B9E">
              <w:rPr>
                <w:rFonts w:ascii="Times New Roman" w:hAnsi="Times New Roman"/>
                <w:bCs/>
                <w:sz w:val="24"/>
                <w:szCs w:val="24"/>
                <w:lang w:val="uk-UA"/>
              </w:rPr>
              <w:t xml:space="preserve"> Олександр</w:t>
            </w:r>
          </w:p>
        </w:tc>
        <w:tc>
          <w:tcPr>
            <w:tcW w:w="3026" w:type="pct"/>
          </w:tcPr>
          <w:p w:rsidR="006F071C" w:rsidRPr="00AC2B9E" w:rsidRDefault="006F071C" w:rsidP="00AC2B9E">
            <w:pPr>
              <w:spacing w:before="60"/>
              <w:ind w:firstLine="0"/>
              <w:rPr>
                <w:rFonts w:ascii="Times New Roman" w:hAnsi="Times New Roman"/>
                <w:iCs/>
                <w:sz w:val="24"/>
                <w:szCs w:val="24"/>
                <w:highlight w:val="yellow"/>
                <w:lang w:val="uk-UA"/>
              </w:rPr>
            </w:pPr>
            <w:proofErr w:type="spellStart"/>
            <w:r w:rsidRPr="00AC2B9E">
              <w:rPr>
                <w:rFonts w:ascii="Times New Roman" w:hAnsi="Times New Roman"/>
                <w:iCs/>
                <w:sz w:val="24"/>
                <w:szCs w:val="24"/>
                <w:lang w:val="uk-UA"/>
              </w:rPr>
              <w:t>В.о</w:t>
            </w:r>
            <w:proofErr w:type="spellEnd"/>
            <w:r w:rsidRPr="00AC2B9E">
              <w:rPr>
                <w:rFonts w:ascii="Times New Roman" w:hAnsi="Times New Roman"/>
                <w:iCs/>
                <w:sz w:val="24"/>
                <w:szCs w:val="24"/>
                <w:lang w:val="uk-UA"/>
              </w:rPr>
              <w:t xml:space="preserve"> начальника комунального підприємства Первомайської міської ради «Управління пасажирських перевезень»</w:t>
            </w:r>
          </w:p>
        </w:tc>
        <w:tc>
          <w:tcPr>
            <w:tcW w:w="799" w:type="pct"/>
            <w:vMerge w:val="restart"/>
            <w:vAlign w:val="center"/>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Члени робочої групи</w:t>
            </w:r>
          </w:p>
        </w:tc>
      </w:tr>
      <w:tr w:rsidR="006F071C" w:rsidRPr="006F071C" w:rsidTr="00C923FE">
        <w:trPr>
          <w:trHeight w:val="420"/>
        </w:trPr>
        <w:tc>
          <w:tcPr>
            <w:tcW w:w="1175" w:type="pct"/>
            <w:vAlign w:val="center"/>
          </w:tcPr>
          <w:p w:rsidR="006F071C" w:rsidRPr="00AC2B9E" w:rsidRDefault="00C923FE" w:rsidP="00AC2B9E">
            <w:pPr>
              <w:ind w:firstLine="0"/>
              <w:rPr>
                <w:rFonts w:ascii="Times New Roman" w:hAnsi="Times New Roman"/>
                <w:bCs/>
                <w:sz w:val="24"/>
                <w:szCs w:val="24"/>
                <w:highlight w:val="yellow"/>
                <w:lang w:val="uk-UA"/>
              </w:rPr>
            </w:pPr>
            <w:r w:rsidRPr="00AC2B9E">
              <w:rPr>
                <w:rFonts w:ascii="Times New Roman" w:hAnsi="Times New Roman"/>
                <w:bCs/>
                <w:sz w:val="24"/>
                <w:szCs w:val="24"/>
                <w:lang w:val="uk-UA"/>
              </w:rPr>
              <w:t xml:space="preserve">БОЙКО </w:t>
            </w:r>
            <w:r w:rsidR="006F071C" w:rsidRPr="00AC2B9E">
              <w:rPr>
                <w:rFonts w:ascii="Times New Roman" w:hAnsi="Times New Roman"/>
                <w:bCs/>
                <w:sz w:val="24"/>
                <w:szCs w:val="24"/>
                <w:lang w:val="uk-UA"/>
              </w:rPr>
              <w:t>Віталій</w:t>
            </w:r>
          </w:p>
        </w:tc>
        <w:tc>
          <w:tcPr>
            <w:tcW w:w="3026" w:type="pct"/>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 xml:space="preserve">Член Громадської ради при виконавчому комітеті міської ради, голова правління </w:t>
            </w:r>
            <w:proofErr w:type="spellStart"/>
            <w:r w:rsidRPr="00AC2B9E">
              <w:rPr>
                <w:rFonts w:ascii="Times New Roman" w:hAnsi="Times New Roman"/>
                <w:iCs/>
                <w:sz w:val="24"/>
                <w:szCs w:val="24"/>
                <w:lang w:val="uk-UA"/>
              </w:rPr>
              <w:t>Житлово</w:t>
            </w:r>
            <w:proofErr w:type="spellEnd"/>
            <w:r w:rsidRPr="00AC2B9E">
              <w:rPr>
                <w:rFonts w:ascii="Times New Roman" w:hAnsi="Times New Roman"/>
                <w:iCs/>
                <w:sz w:val="24"/>
                <w:szCs w:val="24"/>
                <w:lang w:val="uk-UA"/>
              </w:rPr>
              <w:t xml:space="preserve"> будівельного кооперативу «Театральна-35» (за узгодженням)</w:t>
            </w:r>
          </w:p>
        </w:tc>
        <w:tc>
          <w:tcPr>
            <w:tcW w:w="799" w:type="pct"/>
            <w:vMerge/>
            <w:vAlign w:val="center"/>
          </w:tcPr>
          <w:p w:rsidR="006F071C" w:rsidRPr="006F071C" w:rsidRDefault="006F071C" w:rsidP="006F071C">
            <w:pPr>
              <w:rPr>
                <w:highlight w:val="yellow"/>
                <w:lang w:val="uk-UA"/>
              </w:rPr>
            </w:pPr>
          </w:p>
        </w:tc>
      </w:tr>
      <w:tr w:rsidR="006F071C" w:rsidRPr="006F071C" w:rsidTr="00C923FE">
        <w:trPr>
          <w:trHeight w:val="420"/>
        </w:trPr>
        <w:tc>
          <w:tcPr>
            <w:tcW w:w="1175" w:type="pct"/>
            <w:vAlign w:val="center"/>
          </w:tcPr>
          <w:p w:rsidR="006F071C" w:rsidRPr="00AC2B9E" w:rsidRDefault="00C923FE" w:rsidP="00AC2B9E">
            <w:pPr>
              <w:ind w:firstLine="0"/>
              <w:rPr>
                <w:rFonts w:ascii="Times New Roman" w:hAnsi="Times New Roman"/>
                <w:bCs/>
                <w:sz w:val="24"/>
                <w:szCs w:val="24"/>
                <w:highlight w:val="yellow"/>
                <w:lang w:val="uk-UA"/>
              </w:rPr>
            </w:pPr>
            <w:r w:rsidRPr="00AC2B9E">
              <w:rPr>
                <w:rFonts w:ascii="Times New Roman" w:hAnsi="Times New Roman"/>
                <w:bCs/>
                <w:sz w:val="24"/>
                <w:szCs w:val="24"/>
                <w:lang w:val="uk-UA"/>
              </w:rPr>
              <w:t>ГРИГОРЕНКО</w:t>
            </w:r>
            <w:r w:rsidR="006F071C" w:rsidRPr="00AC2B9E">
              <w:rPr>
                <w:rFonts w:ascii="Times New Roman" w:hAnsi="Times New Roman"/>
                <w:bCs/>
                <w:sz w:val="24"/>
                <w:szCs w:val="24"/>
                <w:lang w:val="uk-UA"/>
              </w:rPr>
              <w:t xml:space="preserve"> </w:t>
            </w:r>
            <w:proofErr w:type="spellStart"/>
            <w:r w:rsidR="006F071C" w:rsidRPr="00AC2B9E">
              <w:rPr>
                <w:rFonts w:ascii="Times New Roman" w:hAnsi="Times New Roman"/>
                <w:bCs/>
                <w:sz w:val="24"/>
                <w:szCs w:val="24"/>
                <w:lang w:val="uk-UA"/>
              </w:rPr>
              <w:t>Вячеслав</w:t>
            </w:r>
            <w:proofErr w:type="spellEnd"/>
            <w:r w:rsidR="006F071C" w:rsidRPr="00AC2B9E">
              <w:rPr>
                <w:rFonts w:ascii="Times New Roman" w:hAnsi="Times New Roman"/>
                <w:bCs/>
                <w:sz w:val="24"/>
                <w:szCs w:val="24"/>
                <w:lang w:val="uk-UA"/>
              </w:rPr>
              <w:t xml:space="preserve"> </w:t>
            </w:r>
          </w:p>
        </w:tc>
        <w:tc>
          <w:tcPr>
            <w:tcW w:w="3026" w:type="pct"/>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Директор комунального підприємства Первомайської міської ради «Первомайське управління водопровідно-каналізаційного господарства»</w:t>
            </w:r>
          </w:p>
        </w:tc>
        <w:tc>
          <w:tcPr>
            <w:tcW w:w="799" w:type="pct"/>
            <w:vMerge/>
            <w:vAlign w:val="center"/>
          </w:tcPr>
          <w:p w:rsidR="006F071C" w:rsidRPr="006F071C" w:rsidRDefault="006F071C" w:rsidP="006F071C">
            <w:pPr>
              <w:rPr>
                <w:highlight w:val="yellow"/>
                <w:lang w:val="uk-UA"/>
              </w:rPr>
            </w:pPr>
          </w:p>
        </w:tc>
      </w:tr>
      <w:tr w:rsidR="006F071C" w:rsidRPr="000602C7" w:rsidTr="00C923FE">
        <w:trPr>
          <w:trHeight w:val="420"/>
        </w:trPr>
        <w:tc>
          <w:tcPr>
            <w:tcW w:w="1175" w:type="pct"/>
            <w:vAlign w:val="center"/>
          </w:tcPr>
          <w:p w:rsidR="006F071C" w:rsidRPr="00AC2B9E" w:rsidRDefault="00C923FE" w:rsidP="00AC2B9E">
            <w:pPr>
              <w:ind w:firstLine="0"/>
              <w:rPr>
                <w:rFonts w:ascii="Times New Roman" w:hAnsi="Times New Roman"/>
                <w:bCs/>
                <w:sz w:val="24"/>
                <w:szCs w:val="24"/>
                <w:highlight w:val="yellow"/>
                <w:lang w:val="uk-UA"/>
              </w:rPr>
            </w:pPr>
            <w:r w:rsidRPr="00AC2B9E">
              <w:rPr>
                <w:rFonts w:ascii="Times New Roman" w:hAnsi="Times New Roman"/>
                <w:bCs/>
                <w:sz w:val="24"/>
                <w:szCs w:val="24"/>
                <w:lang w:val="uk-UA"/>
              </w:rPr>
              <w:t>ГАНЗІЄНКО</w:t>
            </w:r>
            <w:r w:rsidR="006F071C" w:rsidRPr="00AC2B9E">
              <w:rPr>
                <w:rFonts w:ascii="Times New Roman" w:hAnsi="Times New Roman"/>
                <w:bCs/>
                <w:sz w:val="24"/>
                <w:szCs w:val="24"/>
                <w:lang w:val="uk-UA"/>
              </w:rPr>
              <w:t xml:space="preserve"> Ігор</w:t>
            </w:r>
          </w:p>
        </w:tc>
        <w:tc>
          <w:tcPr>
            <w:tcW w:w="3026" w:type="pct"/>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Інженер з техніки безпеки та охорони праці, енергетик комунального підприємства «Первомайський міський центр первинної медико-санітарної допомоги» Первомайської міської ради</w:t>
            </w:r>
          </w:p>
        </w:tc>
        <w:tc>
          <w:tcPr>
            <w:tcW w:w="799" w:type="pct"/>
            <w:vMerge/>
            <w:vAlign w:val="center"/>
          </w:tcPr>
          <w:p w:rsidR="006F071C" w:rsidRPr="006F071C" w:rsidRDefault="006F071C" w:rsidP="006F071C">
            <w:pPr>
              <w:rPr>
                <w:highlight w:val="yellow"/>
                <w:lang w:val="uk-UA"/>
              </w:rPr>
            </w:pPr>
          </w:p>
        </w:tc>
      </w:tr>
      <w:tr w:rsidR="006F071C" w:rsidRPr="006F071C" w:rsidTr="00C923FE">
        <w:trPr>
          <w:trHeight w:val="420"/>
        </w:trPr>
        <w:tc>
          <w:tcPr>
            <w:tcW w:w="1175" w:type="pct"/>
            <w:vAlign w:val="center"/>
          </w:tcPr>
          <w:p w:rsidR="006F071C" w:rsidRPr="00AC2B9E" w:rsidRDefault="00C923FE" w:rsidP="00AC2B9E">
            <w:pPr>
              <w:ind w:firstLine="0"/>
              <w:rPr>
                <w:rFonts w:ascii="Times New Roman" w:hAnsi="Times New Roman"/>
                <w:bCs/>
                <w:sz w:val="24"/>
                <w:szCs w:val="24"/>
                <w:lang w:val="uk-UA"/>
              </w:rPr>
            </w:pPr>
            <w:r w:rsidRPr="00AC2B9E">
              <w:rPr>
                <w:rFonts w:ascii="Times New Roman" w:hAnsi="Times New Roman"/>
                <w:bCs/>
                <w:sz w:val="24"/>
                <w:szCs w:val="24"/>
                <w:lang w:val="uk-UA"/>
              </w:rPr>
              <w:t>ДМИТРІЄВА</w:t>
            </w:r>
            <w:r w:rsidR="006F071C" w:rsidRPr="00AC2B9E">
              <w:rPr>
                <w:rFonts w:ascii="Times New Roman" w:hAnsi="Times New Roman"/>
                <w:bCs/>
                <w:sz w:val="24"/>
                <w:szCs w:val="24"/>
                <w:lang w:val="uk-UA"/>
              </w:rPr>
              <w:t xml:space="preserve"> Тетяна</w:t>
            </w:r>
          </w:p>
        </w:tc>
        <w:tc>
          <w:tcPr>
            <w:tcW w:w="3026" w:type="pct"/>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Голова Громадської організації «Народна рада», член Громадської ради при виконавчому комітеті міської ради (за узгодженням)</w:t>
            </w:r>
          </w:p>
        </w:tc>
        <w:tc>
          <w:tcPr>
            <w:tcW w:w="799" w:type="pct"/>
            <w:vMerge/>
            <w:vAlign w:val="center"/>
          </w:tcPr>
          <w:p w:rsidR="006F071C" w:rsidRPr="006F071C" w:rsidRDefault="006F071C" w:rsidP="006F071C">
            <w:pPr>
              <w:rPr>
                <w:highlight w:val="yellow"/>
                <w:lang w:val="uk-UA"/>
              </w:rPr>
            </w:pPr>
          </w:p>
        </w:tc>
      </w:tr>
      <w:tr w:rsidR="006F071C" w:rsidRPr="006F071C" w:rsidTr="00C923FE">
        <w:trPr>
          <w:trHeight w:val="420"/>
        </w:trPr>
        <w:tc>
          <w:tcPr>
            <w:tcW w:w="1175" w:type="pct"/>
            <w:vAlign w:val="center"/>
          </w:tcPr>
          <w:p w:rsidR="006F071C" w:rsidRPr="00AC2B9E" w:rsidRDefault="00C923FE" w:rsidP="00AC2B9E">
            <w:pPr>
              <w:ind w:firstLine="0"/>
              <w:rPr>
                <w:rFonts w:ascii="Times New Roman" w:hAnsi="Times New Roman"/>
                <w:bCs/>
                <w:sz w:val="24"/>
                <w:szCs w:val="24"/>
                <w:lang w:val="uk-UA"/>
              </w:rPr>
            </w:pPr>
            <w:r w:rsidRPr="00AC2B9E">
              <w:rPr>
                <w:rFonts w:ascii="Times New Roman" w:hAnsi="Times New Roman"/>
                <w:bCs/>
                <w:sz w:val="24"/>
                <w:szCs w:val="24"/>
                <w:lang w:val="uk-UA"/>
              </w:rPr>
              <w:t>ІВАНОВ</w:t>
            </w:r>
            <w:r w:rsidR="006F071C" w:rsidRPr="00AC2B9E">
              <w:rPr>
                <w:rFonts w:ascii="Times New Roman" w:hAnsi="Times New Roman"/>
                <w:bCs/>
                <w:sz w:val="24"/>
                <w:szCs w:val="24"/>
                <w:lang w:val="uk-UA"/>
              </w:rPr>
              <w:t xml:space="preserve"> Анатолій</w:t>
            </w:r>
          </w:p>
        </w:tc>
        <w:tc>
          <w:tcPr>
            <w:tcW w:w="3026" w:type="pct"/>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Представник Ради з питань внутрішньо переміщених осіб, керівник ГО «</w:t>
            </w:r>
            <w:proofErr w:type="spellStart"/>
            <w:r w:rsidRPr="00AC2B9E">
              <w:rPr>
                <w:rFonts w:ascii="Times New Roman" w:hAnsi="Times New Roman"/>
                <w:iCs/>
                <w:sz w:val="24"/>
                <w:szCs w:val="24"/>
                <w:lang w:val="uk-UA"/>
              </w:rPr>
              <w:t>Сек'юріті</w:t>
            </w:r>
            <w:proofErr w:type="spellEnd"/>
            <w:r w:rsidRPr="00AC2B9E">
              <w:rPr>
                <w:rFonts w:ascii="Times New Roman" w:hAnsi="Times New Roman"/>
                <w:iCs/>
                <w:sz w:val="24"/>
                <w:szCs w:val="24"/>
                <w:lang w:val="uk-UA"/>
              </w:rPr>
              <w:t xml:space="preserve"> прав»  (за узгодженням)</w:t>
            </w:r>
          </w:p>
        </w:tc>
        <w:tc>
          <w:tcPr>
            <w:tcW w:w="799" w:type="pct"/>
            <w:vMerge/>
            <w:vAlign w:val="center"/>
          </w:tcPr>
          <w:p w:rsidR="006F071C" w:rsidRPr="006F071C" w:rsidRDefault="006F071C" w:rsidP="006F071C">
            <w:pPr>
              <w:rPr>
                <w:highlight w:val="yellow"/>
                <w:lang w:val="uk-UA"/>
              </w:rPr>
            </w:pPr>
          </w:p>
        </w:tc>
      </w:tr>
      <w:tr w:rsidR="006F071C" w:rsidRPr="006F071C" w:rsidTr="00C923FE">
        <w:trPr>
          <w:trHeight w:val="420"/>
        </w:trPr>
        <w:tc>
          <w:tcPr>
            <w:tcW w:w="1175" w:type="pct"/>
            <w:vAlign w:val="center"/>
          </w:tcPr>
          <w:p w:rsidR="006F071C" w:rsidRPr="00AC2B9E" w:rsidRDefault="00C923FE" w:rsidP="00AC2B9E">
            <w:pPr>
              <w:ind w:firstLine="0"/>
              <w:rPr>
                <w:rFonts w:ascii="Times New Roman" w:hAnsi="Times New Roman"/>
                <w:bCs/>
                <w:sz w:val="24"/>
                <w:szCs w:val="24"/>
                <w:lang w:val="uk-UA"/>
              </w:rPr>
            </w:pPr>
            <w:r w:rsidRPr="00AC2B9E">
              <w:rPr>
                <w:rFonts w:ascii="Times New Roman" w:hAnsi="Times New Roman"/>
                <w:bCs/>
                <w:sz w:val="24"/>
                <w:szCs w:val="24"/>
                <w:lang w:val="uk-UA"/>
              </w:rPr>
              <w:t>КОВАЛЬЧУК</w:t>
            </w:r>
            <w:r w:rsidR="006F071C" w:rsidRPr="00AC2B9E">
              <w:rPr>
                <w:rFonts w:ascii="Times New Roman" w:hAnsi="Times New Roman"/>
                <w:bCs/>
                <w:sz w:val="24"/>
                <w:szCs w:val="24"/>
                <w:lang w:val="uk-UA"/>
              </w:rPr>
              <w:t xml:space="preserve"> Сергій</w:t>
            </w:r>
          </w:p>
        </w:tc>
        <w:tc>
          <w:tcPr>
            <w:tcW w:w="3026" w:type="pct"/>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Начальник господарчої групи управління освіти міської ради</w:t>
            </w:r>
          </w:p>
        </w:tc>
        <w:tc>
          <w:tcPr>
            <w:tcW w:w="799" w:type="pct"/>
            <w:vMerge/>
            <w:vAlign w:val="center"/>
          </w:tcPr>
          <w:p w:rsidR="006F071C" w:rsidRPr="006F071C" w:rsidRDefault="006F071C" w:rsidP="006F071C">
            <w:pPr>
              <w:rPr>
                <w:highlight w:val="yellow"/>
                <w:lang w:val="uk-UA"/>
              </w:rPr>
            </w:pPr>
          </w:p>
        </w:tc>
      </w:tr>
      <w:tr w:rsidR="006F071C" w:rsidRPr="006F071C" w:rsidTr="00C923FE">
        <w:trPr>
          <w:trHeight w:val="420"/>
        </w:trPr>
        <w:tc>
          <w:tcPr>
            <w:tcW w:w="1175" w:type="pct"/>
            <w:vAlign w:val="center"/>
          </w:tcPr>
          <w:p w:rsidR="006F071C" w:rsidRPr="00AC2B9E" w:rsidRDefault="00C923FE" w:rsidP="00AC2B9E">
            <w:pPr>
              <w:ind w:firstLine="0"/>
              <w:rPr>
                <w:rFonts w:ascii="Times New Roman" w:hAnsi="Times New Roman"/>
                <w:bCs/>
                <w:sz w:val="24"/>
                <w:szCs w:val="24"/>
                <w:lang w:val="uk-UA"/>
              </w:rPr>
            </w:pPr>
            <w:r w:rsidRPr="00AC2B9E">
              <w:rPr>
                <w:rFonts w:ascii="Times New Roman" w:hAnsi="Times New Roman"/>
                <w:bCs/>
                <w:sz w:val="24"/>
                <w:szCs w:val="24"/>
                <w:lang w:val="uk-UA"/>
              </w:rPr>
              <w:t>КРАВЧУК</w:t>
            </w:r>
            <w:r w:rsidR="006F071C" w:rsidRPr="00AC2B9E">
              <w:rPr>
                <w:rFonts w:ascii="Times New Roman" w:hAnsi="Times New Roman"/>
                <w:bCs/>
                <w:sz w:val="24"/>
                <w:szCs w:val="24"/>
                <w:lang w:val="uk-UA"/>
              </w:rPr>
              <w:t xml:space="preserve"> Володимир</w:t>
            </w:r>
          </w:p>
        </w:tc>
        <w:tc>
          <w:tcPr>
            <w:tcW w:w="3026" w:type="pct"/>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 xml:space="preserve">Фізична особа – підприємець, депутат міської ради, член постійної комісії з питань житлово-комунального господарства, транспорту, </w:t>
            </w:r>
            <w:proofErr w:type="spellStart"/>
            <w:r w:rsidRPr="00AC2B9E">
              <w:rPr>
                <w:rFonts w:ascii="Times New Roman" w:hAnsi="Times New Roman"/>
                <w:iCs/>
                <w:sz w:val="24"/>
                <w:szCs w:val="24"/>
                <w:lang w:val="uk-UA"/>
              </w:rPr>
              <w:t>надрокористування</w:t>
            </w:r>
            <w:proofErr w:type="spellEnd"/>
            <w:r w:rsidRPr="00AC2B9E">
              <w:rPr>
                <w:rFonts w:ascii="Times New Roman" w:hAnsi="Times New Roman"/>
                <w:iCs/>
                <w:sz w:val="24"/>
                <w:szCs w:val="24"/>
                <w:lang w:val="uk-UA"/>
              </w:rPr>
              <w:t>, екології, охорони навколишнього середовища, взаємодії з органами самоорганізації населення, енергозбереження та благоустрою (за узгодженням)</w:t>
            </w:r>
          </w:p>
        </w:tc>
        <w:tc>
          <w:tcPr>
            <w:tcW w:w="799" w:type="pct"/>
            <w:vMerge/>
            <w:vAlign w:val="center"/>
          </w:tcPr>
          <w:p w:rsidR="006F071C" w:rsidRPr="006F071C" w:rsidRDefault="006F071C" w:rsidP="006F071C">
            <w:pPr>
              <w:rPr>
                <w:highlight w:val="yellow"/>
                <w:lang w:val="uk-UA"/>
              </w:rPr>
            </w:pPr>
          </w:p>
        </w:tc>
      </w:tr>
      <w:tr w:rsidR="006F071C" w:rsidRPr="006F071C" w:rsidTr="00C923FE">
        <w:trPr>
          <w:trHeight w:val="420"/>
        </w:trPr>
        <w:tc>
          <w:tcPr>
            <w:tcW w:w="1175" w:type="pct"/>
            <w:vAlign w:val="center"/>
          </w:tcPr>
          <w:p w:rsidR="006F071C" w:rsidRPr="00AC2B9E" w:rsidRDefault="00C923FE" w:rsidP="00AC2B9E">
            <w:pPr>
              <w:ind w:firstLine="0"/>
              <w:rPr>
                <w:rFonts w:ascii="Times New Roman" w:hAnsi="Times New Roman"/>
                <w:bCs/>
                <w:sz w:val="24"/>
                <w:szCs w:val="24"/>
                <w:lang w:val="uk-UA"/>
              </w:rPr>
            </w:pPr>
            <w:r w:rsidRPr="00AC2B9E">
              <w:rPr>
                <w:rFonts w:ascii="Times New Roman" w:hAnsi="Times New Roman"/>
                <w:bCs/>
                <w:sz w:val="24"/>
                <w:szCs w:val="24"/>
                <w:lang w:val="uk-UA"/>
              </w:rPr>
              <w:t>ЛИСИЙ</w:t>
            </w:r>
            <w:r w:rsidR="006F071C" w:rsidRPr="00AC2B9E">
              <w:rPr>
                <w:rFonts w:ascii="Times New Roman" w:hAnsi="Times New Roman"/>
                <w:bCs/>
                <w:sz w:val="24"/>
                <w:szCs w:val="24"/>
                <w:lang w:val="uk-UA"/>
              </w:rPr>
              <w:t xml:space="preserve"> Олександр</w:t>
            </w:r>
          </w:p>
        </w:tc>
        <w:tc>
          <w:tcPr>
            <w:tcW w:w="3026" w:type="pct"/>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Начальник управління житлово-комунального господарства міської ради</w:t>
            </w:r>
          </w:p>
        </w:tc>
        <w:tc>
          <w:tcPr>
            <w:tcW w:w="799" w:type="pct"/>
            <w:vMerge/>
            <w:vAlign w:val="center"/>
          </w:tcPr>
          <w:p w:rsidR="006F071C" w:rsidRPr="006F071C" w:rsidRDefault="006F071C" w:rsidP="006F071C">
            <w:pPr>
              <w:rPr>
                <w:highlight w:val="yellow"/>
                <w:lang w:val="uk-UA"/>
              </w:rPr>
            </w:pPr>
          </w:p>
        </w:tc>
      </w:tr>
      <w:tr w:rsidR="006F071C" w:rsidRPr="006F071C" w:rsidTr="00C923FE">
        <w:trPr>
          <w:trHeight w:val="420"/>
        </w:trPr>
        <w:tc>
          <w:tcPr>
            <w:tcW w:w="1175" w:type="pct"/>
            <w:vAlign w:val="center"/>
          </w:tcPr>
          <w:p w:rsidR="006F071C" w:rsidRPr="00AC2B9E" w:rsidRDefault="00C923FE" w:rsidP="00AC2B9E">
            <w:pPr>
              <w:ind w:firstLine="0"/>
              <w:rPr>
                <w:rFonts w:ascii="Times New Roman" w:hAnsi="Times New Roman"/>
                <w:bCs/>
                <w:sz w:val="24"/>
                <w:szCs w:val="24"/>
                <w:lang w:val="uk-UA"/>
              </w:rPr>
            </w:pPr>
            <w:r w:rsidRPr="00AC2B9E">
              <w:rPr>
                <w:rFonts w:ascii="Times New Roman" w:hAnsi="Times New Roman"/>
                <w:bCs/>
                <w:sz w:val="24"/>
                <w:szCs w:val="24"/>
                <w:lang w:val="uk-UA"/>
              </w:rPr>
              <w:lastRenderedPageBreak/>
              <w:t>ПІТЕРМАН</w:t>
            </w:r>
            <w:r w:rsidR="006F071C" w:rsidRPr="00AC2B9E">
              <w:rPr>
                <w:rFonts w:ascii="Times New Roman" w:hAnsi="Times New Roman"/>
                <w:bCs/>
                <w:sz w:val="24"/>
                <w:szCs w:val="24"/>
                <w:lang w:val="uk-UA"/>
              </w:rPr>
              <w:t xml:space="preserve"> Семен</w:t>
            </w:r>
          </w:p>
        </w:tc>
        <w:tc>
          <w:tcPr>
            <w:tcW w:w="3026" w:type="pct"/>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Член Громадської ради при виконавчому комітеті міської ради, делегований від міської ради ветеранів (за узгодженням)</w:t>
            </w:r>
          </w:p>
        </w:tc>
        <w:tc>
          <w:tcPr>
            <w:tcW w:w="799" w:type="pct"/>
            <w:vMerge/>
            <w:vAlign w:val="center"/>
          </w:tcPr>
          <w:p w:rsidR="006F071C" w:rsidRPr="006F071C" w:rsidRDefault="006F071C" w:rsidP="006F071C">
            <w:pPr>
              <w:rPr>
                <w:highlight w:val="yellow"/>
                <w:lang w:val="uk-UA"/>
              </w:rPr>
            </w:pPr>
          </w:p>
        </w:tc>
      </w:tr>
      <w:tr w:rsidR="006F071C" w:rsidRPr="006F071C" w:rsidTr="00C923FE">
        <w:trPr>
          <w:trHeight w:val="420"/>
        </w:trPr>
        <w:tc>
          <w:tcPr>
            <w:tcW w:w="1175" w:type="pct"/>
            <w:vAlign w:val="center"/>
          </w:tcPr>
          <w:p w:rsidR="006F071C" w:rsidRPr="00AC2B9E" w:rsidRDefault="00C923FE" w:rsidP="00AC2B9E">
            <w:pPr>
              <w:ind w:firstLine="0"/>
              <w:rPr>
                <w:rFonts w:ascii="Times New Roman" w:hAnsi="Times New Roman"/>
                <w:bCs/>
                <w:sz w:val="24"/>
                <w:szCs w:val="24"/>
                <w:lang w:val="uk-UA"/>
              </w:rPr>
            </w:pPr>
            <w:r w:rsidRPr="00AC2B9E">
              <w:rPr>
                <w:rFonts w:ascii="Times New Roman" w:hAnsi="Times New Roman"/>
                <w:bCs/>
                <w:sz w:val="24"/>
                <w:szCs w:val="24"/>
                <w:lang w:val="uk-UA"/>
              </w:rPr>
              <w:t>ПОЛІЩУК</w:t>
            </w:r>
            <w:r w:rsidR="006F071C" w:rsidRPr="00AC2B9E">
              <w:rPr>
                <w:rFonts w:ascii="Times New Roman" w:hAnsi="Times New Roman"/>
                <w:bCs/>
                <w:sz w:val="24"/>
                <w:szCs w:val="24"/>
                <w:lang w:val="uk-UA"/>
              </w:rPr>
              <w:t xml:space="preserve"> Ольга</w:t>
            </w:r>
          </w:p>
        </w:tc>
        <w:tc>
          <w:tcPr>
            <w:tcW w:w="3026" w:type="pct"/>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Начальник управління соціального захисту населення міської ради</w:t>
            </w:r>
          </w:p>
        </w:tc>
        <w:tc>
          <w:tcPr>
            <w:tcW w:w="799" w:type="pct"/>
            <w:vMerge/>
            <w:vAlign w:val="center"/>
          </w:tcPr>
          <w:p w:rsidR="006F071C" w:rsidRPr="006F071C" w:rsidRDefault="006F071C" w:rsidP="006F071C">
            <w:pPr>
              <w:rPr>
                <w:highlight w:val="yellow"/>
                <w:lang w:val="uk-UA"/>
              </w:rPr>
            </w:pPr>
          </w:p>
        </w:tc>
      </w:tr>
      <w:tr w:rsidR="006F071C" w:rsidRPr="006F071C" w:rsidTr="00C923FE">
        <w:trPr>
          <w:trHeight w:val="420"/>
        </w:trPr>
        <w:tc>
          <w:tcPr>
            <w:tcW w:w="1175" w:type="pct"/>
            <w:vAlign w:val="center"/>
          </w:tcPr>
          <w:p w:rsidR="006F071C" w:rsidRPr="00AC2B9E" w:rsidRDefault="00C923FE" w:rsidP="00AC2B9E">
            <w:pPr>
              <w:ind w:firstLine="0"/>
              <w:rPr>
                <w:rFonts w:ascii="Times New Roman" w:hAnsi="Times New Roman"/>
                <w:bCs/>
                <w:sz w:val="24"/>
                <w:szCs w:val="24"/>
                <w:lang w:val="uk-UA"/>
              </w:rPr>
            </w:pPr>
            <w:r w:rsidRPr="00AC2B9E">
              <w:rPr>
                <w:rFonts w:ascii="Times New Roman" w:hAnsi="Times New Roman"/>
                <w:bCs/>
                <w:sz w:val="24"/>
                <w:szCs w:val="24"/>
                <w:lang w:val="uk-UA"/>
              </w:rPr>
              <w:t>РОМАНОВ</w:t>
            </w:r>
            <w:r w:rsidR="006F071C" w:rsidRPr="00AC2B9E">
              <w:rPr>
                <w:rFonts w:ascii="Times New Roman" w:hAnsi="Times New Roman"/>
                <w:bCs/>
                <w:sz w:val="24"/>
                <w:szCs w:val="24"/>
                <w:lang w:val="uk-UA"/>
              </w:rPr>
              <w:t xml:space="preserve"> Євген</w:t>
            </w:r>
          </w:p>
        </w:tc>
        <w:tc>
          <w:tcPr>
            <w:tcW w:w="3026" w:type="pct"/>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Начальник відділу у справах молоді, фізичної культури та спорту управління культури, національностей, релігій, молоді та спорту міської ради</w:t>
            </w:r>
          </w:p>
        </w:tc>
        <w:tc>
          <w:tcPr>
            <w:tcW w:w="799" w:type="pct"/>
            <w:vMerge/>
            <w:vAlign w:val="center"/>
          </w:tcPr>
          <w:p w:rsidR="006F071C" w:rsidRPr="006F071C" w:rsidRDefault="006F071C" w:rsidP="006F071C">
            <w:pPr>
              <w:rPr>
                <w:highlight w:val="yellow"/>
                <w:lang w:val="uk-UA"/>
              </w:rPr>
            </w:pPr>
          </w:p>
        </w:tc>
      </w:tr>
      <w:tr w:rsidR="006F071C" w:rsidRPr="006F071C" w:rsidTr="00C923FE">
        <w:trPr>
          <w:trHeight w:val="420"/>
        </w:trPr>
        <w:tc>
          <w:tcPr>
            <w:tcW w:w="1175" w:type="pct"/>
            <w:vAlign w:val="center"/>
          </w:tcPr>
          <w:p w:rsidR="006F071C" w:rsidRPr="00AC2B9E" w:rsidRDefault="00C923FE" w:rsidP="00AC2B9E">
            <w:pPr>
              <w:ind w:firstLine="0"/>
              <w:rPr>
                <w:rFonts w:ascii="Times New Roman" w:hAnsi="Times New Roman"/>
                <w:bCs/>
                <w:sz w:val="24"/>
                <w:szCs w:val="24"/>
                <w:lang w:val="uk-UA"/>
              </w:rPr>
            </w:pPr>
            <w:r w:rsidRPr="00AC2B9E">
              <w:rPr>
                <w:rFonts w:ascii="Times New Roman" w:hAnsi="Times New Roman"/>
                <w:bCs/>
                <w:sz w:val="24"/>
                <w:szCs w:val="24"/>
                <w:lang w:val="uk-UA"/>
              </w:rPr>
              <w:t xml:space="preserve">САВІНА </w:t>
            </w:r>
            <w:r w:rsidR="006F071C" w:rsidRPr="00AC2B9E">
              <w:rPr>
                <w:rFonts w:ascii="Times New Roman" w:hAnsi="Times New Roman"/>
                <w:bCs/>
                <w:sz w:val="24"/>
                <w:szCs w:val="24"/>
                <w:lang w:val="uk-UA"/>
              </w:rPr>
              <w:t>Катерина</w:t>
            </w:r>
          </w:p>
        </w:tc>
        <w:tc>
          <w:tcPr>
            <w:tcW w:w="3026" w:type="pct"/>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Радник, консультант міського голови</w:t>
            </w:r>
          </w:p>
        </w:tc>
        <w:tc>
          <w:tcPr>
            <w:tcW w:w="799" w:type="pct"/>
            <w:vMerge/>
            <w:vAlign w:val="center"/>
          </w:tcPr>
          <w:p w:rsidR="006F071C" w:rsidRPr="006F071C" w:rsidRDefault="006F071C" w:rsidP="006F071C">
            <w:pPr>
              <w:rPr>
                <w:highlight w:val="yellow"/>
                <w:lang w:val="uk-UA"/>
              </w:rPr>
            </w:pPr>
          </w:p>
        </w:tc>
      </w:tr>
      <w:tr w:rsidR="006F071C" w:rsidRPr="006F071C" w:rsidTr="00C923FE">
        <w:trPr>
          <w:trHeight w:val="420"/>
        </w:trPr>
        <w:tc>
          <w:tcPr>
            <w:tcW w:w="1175" w:type="pct"/>
            <w:vAlign w:val="center"/>
          </w:tcPr>
          <w:p w:rsidR="006F071C" w:rsidRPr="00AC2B9E" w:rsidRDefault="00C923FE" w:rsidP="00AC2B9E">
            <w:pPr>
              <w:ind w:firstLine="0"/>
              <w:rPr>
                <w:rFonts w:ascii="Times New Roman" w:hAnsi="Times New Roman"/>
                <w:bCs/>
                <w:sz w:val="24"/>
                <w:szCs w:val="24"/>
                <w:lang w:val="uk-UA"/>
              </w:rPr>
            </w:pPr>
            <w:r w:rsidRPr="00AC2B9E">
              <w:rPr>
                <w:rFonts w:ascii="Times New Roman" w:hAnsi="Times New Roman"/>
                <w:bCs/>
                <w:sz w:val="24"/>
                <w:szCs w:val="24"/>
                <w:lang w:val="uk-UA"/>
              </w:rPr>
              <w:t>САВВА</w:t>
            </w:r>
            <w:r w:rsidR="006F071C" w:rsidRPr="00AC2B9E">
              <w:rPr>
                <w:rFonts w:ascii="Times New Roman" w:hAnsi="Times New Roman"/>
                <w:bCs/>
                <w:sz w:val="24"/>
                <w:szCs w:val="24"/>
                <w:lang w:val="uk-UA"/>
              </w:rPr>
              <w:t xml:space="preserve"> Наталія</w:t>
            </w:r>
          </w:p>
        </w:tc>
        <w:tc>
          <w:tcPr>
            <w:tcW w:w="3026" w:type="pct"/>
          </w:tcPr>
          <w:p w:rsidR="006F071C" w:rsidRPr="00AC2B9E" w:rsidRDefault="006F071C" w:rsidP="00AC2B9E">
            <w:pPr>
              <w:spacing w:before="60"/>
              <w:ind w:firstLine="0"/>
              <w:rPr>
                <w:rFonts w:ascii="Times New Roman" w:hAnsi="Times New Roman"/>
                <w:iCs/>
                <w:sz w:val="24"/>
                <w:szCs w:val="24"/>
                <w:highlight w:val="yellow"/>
                <w:lang w:val="uk-UA"/>
              </w:rPr>
            </w:pPr>
            <w:r w:rsidRPr="00AC2B9E">
              <w:rPr>
                <w:rFonts w:ascii="Times New Roman" w:hAnsi="Times New Roman"/>
                <w:iCs/>
                <w:sz w:val="24"/>
                <w:szCs w:val="24"/>
                <w:lang w:val="uk-UA"/>
              </w:rPr>
              <w:t>Начальник виробничо-технічного відділу комунального підприємства «Первомайське управління водопровідно-каналізаційного господарства»</w:t>
            </w:r>
          </w:p>
        </w:tc>
        <w:tc>
          <w:tcPr>
            <w:tcW w:w="799" w:type="pct"/>
            <w:vMerge/>
            <w:vAlign w:val="center"/>
          </w:tcPr>
          <w:p w:rsidR="006F071C" w:rsidRPr="006F071C" w:rsidRDefault="006F071C" w:rsidP="006F071C">
            <w:pPr>
              <w:rPr>
                <w:highlight w:val="yellow"/>
                <w:lang w:val="uk-UA"/>
              </w:rPr>
            </w:pPr>
          </w:p>
        </w:tc>
      </w:tr>
      <w:tr w:rsidR="006F071C" w:rsidRPr="000602C7" w:rsidTr="00C923FE">
        <w:trPr>
          <w:trHeight w:val="420"/>
        </w:trPr>
        <w:tc>
          <w:tcPr>
            <w:tcW w:w="1175" w:type="pct"/>
            <w:vAlign w:val="center"/>
          </w:tcPr>
          <w:p w:rsidR="006F071C" w:rsidRPr="00AC2B9E" w:rsidRDefault="00C923FE" w:rsidP="00AC2B9E">
            <w:pPr>
              <w:ind w:firstLine="0"/>
              <w:rPr>
                <w:rFonts w:ascii="Times New Roman" w:hAnsi="Times New Roman"/>
                <w:bCs/>
                <w:sz w:val="24"/>
                <w:szCs w:val="24"/>
                <w:lang w:val="uk-UA"/>
              </w:rPr>
            </w:pPr>
            <w:r w:rsidRPr="00AC2B9E">
              <w:rPr>
                <w:rFonts w:ascii="Times New Roman" w:hAnsi="Times New Roman"/>
                <w:bCs/>
                <w:sz w:val="24"/>
                <w:szCs w:val="24"/>
                <w:lang w:val="uk-UA"/>
              </w:rPr>
              <w:t>ТУРОВЕЦЬ</w:t>
            </w:r>
            <w:r w:rsidR="006F071C" w:rsidRPr="00AC2B9E">
              <w:rPr>
                <w:rFonts w:ascii="Times New Roman" w:hAnsi="Times New Roman"/>
                <w:bCs/>
                <w:sz w:val="24"/>
                <w:szCs w:val="24"/>
                <w:lang w:val="uk-UA"/>
              </w:rPr>
              <w:t xml:space="preserve"> Людмила</w:t>
            </w:r>
          </w:p>
        </w:tc>
        <w:tc>
          <w:tcPr>
            <w:tcW w:w="3026" w:type="pct"/>
          </w:tcPr>
          <w:p w:rsidR="006F071C" w:rsidRPr="00AC2B9E" w:rsidRDefault="006F071C" w:rsidP="00AC2B9E">
            <w:pPr>
              <w:ind w:firstLine="0"/>
              <w:rPr>
                <w:rFonts w:ascii="Times New Roman" w:hAnsi="Times New Roman"/>
                <w:iCs/>
                <w:sz w:val="24"/>
                <w:szCs w:val="24"/>
                <w:lang w:val="uk-UA"/>
              </w:rPr>
            </w:pPr>
            <w:r w:rsidRPr="00AC2B9E">
              <w:rPr>
                <w:rFonts w:ascii="Times New Roman" w:hAnsi="Times New Roman"/>
                <w:iCs/>
                <w:sz w:val="24"/>
                <w:szCs w:val="24"/>
                <w:lang w:val="uk-UA"/>
              </w:rPr>
              <w:t>Провідний економіст комунального некомерційного підприємства «Первомайська центральна міська багатопрофільна лікарня» Первомайської міської ради</w:t>
            </w:r>
          </w:p>
        </w:tc>
        <w:tc>
          <w:tcPr>
            <w:tcW w:w="799" w:type="pct"/>
            <w:vMerge/>
            <w:vAlign w:val="center"/>
          </w:tcPr>
          <w:p w:rsidR="006F071C" w:rsidRPr="006F071C" w:rsidRDefault="006F071C" w:rsidP="006F071C">
            <w:pPr>
              <w:rPr>
                <w:highlight w:val="yellow"/>
                <w:lang w:val="uk-UA"/>
              </w:rPr>
            </w:pPr>
          </w:p>
        </w:tc>
      </w:tr>
      <w:tr w:rsidR="006F071C" w:rsidRPr="006F071C" w:rsidTr="00C923FE">
        <w:trPr>
          <w:trHeight w:val="420"/>
        </w:trPr>
        <w:tc>
          <w:tcPr>
            <w:tcW w:w="1175" w:type="pct"/>
            <w:vAlign w:val="center"/>
          </w:tcPr>
          <w:p w:rsidR="006F071C" w:rsidRPr="00AC2B9E" w:rsidRDefault="00C923FE" w:rsidP="00AC2B9E">
            <w:pPr>
              <w:ind w:firstLine="0"/>
              <w:rPr>
                <w:rFonts w:ascii="Times New Roman" w:hAnsi="Times New Roman"/>
                <w:bCs/>
                <w:sz w:val="24"/>
                <w:szCs w:val="24"/>
                <w:lang w:val="uk-UA"/>
              </w:rPr>
            </w:pPr>
            <w:r w:rsidRPr="00AC2B9E">
              <w:rPr>
                <w:rFonts w:ascii="Times New Roman" w:hAnsi="Times New Roman"/>
                <w:bCs/>
                <w:sz w:val="24"/>
                <w:szCs w:val="24"/>
                <w:lang w:val="uk-UA"/>
              </w:rPr>
              <w:t>ШВЕЦЬ</w:t>
            </w:r>
            <w:r w:rsidR="006F071C" w:rsidRPr="00AC2B9E">
              <w:rPr>
                <w:rFonts w:ascii="Times New Roman" w:hAnsi="Times New Roman"/>
                <w:bCs/>
                <w:sz w:val="24"/>
                <w:szCs w:val="24"/>
                <w:lang w:val="uk-UA"/>
              </w:rPr>
              <w:t xml:space="preserve"> Микола</w:t>
            </w:r>
          </w:p>
        </w:tc>
        <w:tc>
          <w:tcPr>
            <w:tcW w:w="3026" w:type="pct"/>
          </w:tcPr>
          <w:p w:rsidR="006F071C" w:rsidRPr="00AC2B9E" w:rsidRDefault="006F071C" w:rsidP="00AC2B9E">
            <w:pPr>
              <w:spacing w:before="60"/>
              <w:ind w:firstLine="0"/>
              <w:rPr>
                <w:rFonts w:ascii="Times New Roman" w:hAnsi="Times New Roman"/>
                <w:iCs/>
                <w:sz w:val="24"/>
                <w:szCs w:val="24"/>
                <w:lang w:val="uk-UA"/>
              </w:rPr>
            </w:pPr>
            <w:r w:rsidRPr="00AC2B9E">
              <w:rPr>
                <w:rFonts w:ascii="Times New Roman" w:hAnsi="Times New Roman"/>
                <w:iCs/>
                <w:sz w:val="24"/>
                <w:szCs w:val="24"/>
                <w:lang w:val="uk-UA"/>
              </w:rPr>
              <w:t>Директор ТОВ «</w:t>
            </w:r>
            <w:proofErr w:type="spellStart"/>
            <w:r w:rsidRPr="00AC2B9E">
              <w:rPr>
                <w:rFonts w:ascii="Times New Roman" w:hAnsi="Times New Roman"/>
                <w:iCs/>
                <w:sz w:val="24"/>
                <w:szCs w:val="24"/>
                <w:lang w:val="uk-UA"/>
              </w:rPr>
              <w:t>Комунсервіс</w:t>
            </w:r>
            <w:proofErr w:type="spellEnd"/>
            <w:r w:rsidRPr="00AC2B9E">
              <w:rPr>
                <w:rFonts w:ascii="Times New Roman" w:hAnsi="Times New Roman"/>
                <w:iCs/>
                <w:sz w:val="24"/>
                <w:szCs w:val="24"/>
                <w:lang w:val="uk-UA"/>
              </w:rPr>
              <w:t>» (за узгодженням)</w:t>
            </w:r>
          </w:p>
        </w:tc>
        <w:tc>
          <w:tcPr>
            <w:tcW w:w="799" w:type="pct"/>
            <w:vMerge/>
            <w:vAlign w:val="center"/>
          </w:tcPr>
          <w:p w:rsidR="006F071C" w:rsidRPr="006F071C" w:rsidRDefault="006F071C" w:rsidP="006F071C">
            <w:pPr>
              <w:rPr>
                <w:highlight w:val="yellow"/>
                <w:lang w:val="uk-UA"/>
              </w:rPr>
            </w:pPr>
          </w:p>
        </w:tc>
      </w:tr>
    </w:tbl>
    <w:p w:rsidR="0077297C" w:rsidRDefault="0077297C" w:rsidP="00785837">
      <w:pPr>
        <w:pStyle w:val="a6"/>
        <w:spacing w:before="0" w:after="0" w:line="240" w:lineRule="auto"/>
        <w:rPr>
          <w:rFonts w:ascii="Times New Roman" w:hAnsi="Times New Roman" w:cs="Times New Roman"/>
          <w:i w:val="0"/>
          <w:sz w:val="28"/>
          <w:szCs w:val="28"/>
          <w:lang w:val="uk-UA"/>
        </w:rPr>
      </w:pPr>
    </w:p>
    <w:p w:rsidR="0077297C" w:rsidRDefault="0077297C" w:rsidP="00785837">
      <w:pPr>
        <w:pStyle w:val="a6"/>
        <w:spacing w:before="0" w:after="0" w:line="240" w:lineRule="auto"/>
        <w:rPr>
          <w:rFonts w:ascii="Times New Roman" w:hAnsi="Times New Roman" w:cs="Times New Roman"/>
          <w:i w:val="0"/>
          <w:sz w:val="28"/>
          <w:szCs w:val="28"/>
          <w:lang w:val="uk-UA"/>
        </w:rPr>
      </w:pPr>
    </w:p>
    <w:p w:rsidR="006F071C" w:rsidRDefault="006F071C" w:rsidP="00785837">
      <w:pPr>
        <w:pStyle w:val="a6"/>
        <w:spacing w:before="0" w:after="0" w:line="240" w:lineRule="auto"/>
        <w:rPr>
          <w:rFonts w:ascii="Times New Roman" w:hAnsi="Times New Roman" w:cs="Times New Roman"/>
          <w:i w:val="0"/>
          <w:sz w:val="28"/>
          <w:szCs w:val="28"/>
          <w:lang w:val="uk-UA"/>
        </w:rPr>
      </w:pPr>
      <w:r w:rsidRPr="00785837">
        <w:rPr>
          <w:rFonts w:ascii="Times New Roman" w:hAnsi="Times New Roman" w:cs="Times New Roman"/>
          <w:i w:val="0"/>
          <w:sz w:val="28"/>
          <w:szCs w:val="28"/>
          <w:lang w:val="uk-UA"/>
        </w:rPr>
        <w:t xml:space="preserve">Формування складу Робочої групи здійснювалося з неухильним дотриманням демократичних принципів та забезпеченням рівних можливостей. Гендерний баланс відображено у залученні жінок до процесів прийняття стратегічних рішень (понад 33% складу), зокрема на ключових координаційних позиціях. Структура групи гарантує широку інклюзію та реалізацію </w:t>
      </w:r>
      <w:proofErr w:type="spellStart"/>
      <w:r w:rsidRPr="00785837">
        <w:rPr>
          <w:rFonts w:ascii="Times New Roman" w:hAnsi="Times New Roman" w:cs="Times New Roman"/>
          <w:i w:val="0"/>
          <w:sz w:val="28"/>
          <w:szCs w:val="28"/>
          <w:lang w:val="uk-UA"/>
        </w:rPr>
        <w:t>партисипативного</w:t>
      </w:r>
      <w:proofErr w:type="spellEnd"/>
      <w:r w:rsidRPr="00785837">
        <w:rPr>
          <w:rFonts w:ascii="Times New Roman" w:hAnsi="Times New Roman" w:cs="Times New Roman"/>
          <w:i w:val="0"/>
          <w:sz w:val="28"/>
          <w:szCs w:val="28"/>
          <w:lang w:val="uk-UA"/>
        </w:rPr>
        <w:t xml:space="preserve"> підходу завдяки безпосередній участі представників громадянського суспільства, ради ветеранів та спільноти внутрішньо переміщених осіб. Такий формат забезпечує врахування інтересів усіх вразливих груп населення та сприяє соціальній згуртованості громади в процесі планування зеленого відновлення.</w:t>
      </w:r>
    </w:p>
    <w:p w:rsidR="0078356D" w:rsidRPr="00785837" w:rsidRDefault="0078356D" w:rsidP="00785837">
      <w:pPr>
        <w:pStyle w:val="a6"/>
        <w:spacing w:before="0" w:after="0" w:line="240" w:lineRule="auto"/>
        <w:rPr>
          <w:rFonts w:ascii="Times New Roman" w:hAnsi="Times New Roman" w:cs="Times New Roman"/>
          <w:i w:val="0"/>
          <w:sz w:val="28"/>
          <w:szCs w:val="28"/>
          <w:lang w:val="uk-UA"/>
        </w:rPr>
      </w:pPr>
    </w:p>
    <w:p w:rsidR="006F071C" w:rsidRDefault="006F071C" w:rsidP="00785837">
      <w:pPr>
        <w:pStyle w:val="a6"/>
        <w:spacing w:before="0" w:after="0" w:line="240" w:lineRule="auto"/>
        <w:rPr>
          <w:rFonts w:ascii="Times New Roman" w:hAnsi="Times New Roman" w:cs="Times New Roman"/>
          <w:i w:val="0"/>
          <w:sz w:val="28"/>
          <w:szCs w:val="28"/>
          <w:lang w:val="uk-UA"/>
        </w:rPr>
      </w:pPr>
      <w:r w:rsidRPr="00785837">
        <w:rPr>
          <w:rFonts w:ascii="Times New Roman" w:hAnsi="Times New Roman" w:cs="Times New Roman"/>
          <w:i w:val="0"/>
          <w:sz w:val="28"/>
          <w:szCs w:val="28"/>
          <w:lang w:val="uk-UA"/>
        </w:rPr>
        <w:t xml:space="preserve">В подальшому члени Робочої групи можуть бути залучені до складу Групи реалізації </w:t>
      </w:r>
      <w:proofErr w:type="spellStart"/>
      <w:r w:rsidRPr="00785837">
        <w:rPr>
          <w:rFonts w:ascii="Times New Roman" w:hAnsi="Times New Roman" w:cs="Times New Roman"/>
          <w:i w:val="0"/>
          <w:sz w:val="28"/>
          <w:szCs w:val="28"/>
          <w:lang w:val="uk-UA"/>
        </w:rPr>
        <w:t>проєкту</w:t>
      </w:r>
      <w:proofErr w:type="spellEnd"/>
      <w:r w:rsidRPr="00785837">
        <w:rPr>
          <w:rFonts w:ascii="Times New Roman" w:hAnsi="Times New Roman" w:cs="Times New Roman"/>
          <w:i w:val="0"/>
          <w:sz w:val="28"/>
          <w:szCs w:val="28"/>
          <w:lang w:val="uk-UA"/>
        </w:rPr>
        <w:t xml:space="preserve">. Робочою групою було ініційовано процес </w:t>
      </w:r>
      <w:proofErr w:type="spellStart"/>
      <w:r w:rsidRPr="00785837">
        <w:rPr>
          <w:rFonts w:ascii="Times New Roman" w:hAnsi="Times New Roman" w:cs="Times New Roman"/>
          <w:i w:val="0"/>
          <w:sz w:val="28"/>
          <w:szCs w:val="28"/>
          <w:lang w:val="uk-UA"/>
        </w:rPr>
        <w:t>партисипації</w:t>
      </w:r>
      <w:proofErr w:type="spellEnd"/>
      <w:r w:rsidRPr="00785837">
        <w:rPr>
          <w:rFonts w:ascii="Times New Roman" w:hAnsi="Times New Roman" w:cs="Times New Roman"/>
          <w:i w:val="0"/>
          <w:sz w:val="28"/>
          <w:szCs w:val="28"/>
          <w:lang w:val="uk-UA"/>
        </w:rPr>
        <w:t xml:space="preserve">: </w:t>
      </w:r>
      <w:r w:rsidRPr="00785837">
        <w:rPr>
          <w:rFonts w:ascii="Times New Roman" w:hAnsi="Times New Roman" w:cs="Times New Roman"/>
          <w:i w:val="0"/>
          <w:iCs/>
          <w:sz w:val="28"/>
          <w:szCs w:val="28"/>
          <w:lang w:val="uk-UA"/>
        </w:rPr>
        <w:t xml:space="preserve">проведено </w:t>
      </w:r>
      <w:hyperlink r:id="rId74" w:history="1">
        <w:r w:rsidRPr="0077297C">
          <w:rPr>
            <w:rStyle w:val="af8"/>
            <w:rFonts w:ascii="Times New Roman" w:hAnsi="Times New Roman" w:cs="Times New Roman"/>
            <w:iCs/>
            <w:color w:val="auto"/>
            <w:sz w:val="28"/>
            <w:szCs w:val="28"/>
            <w:lang w:val="uk-UA"/>
          </w:rPr>
          <w:t xml:space="preserve">ряд </w:t>
        </w:r>
        <w:proofErr w:type="spellStart"/>
        <w:r w:rsidRPr="0077297C">
          <w:rPr>
            <w:rStyle w:val="af8"/>
            <w:rFonts w:ascii="Times New Roman" w:hAnsi="Times New Roman" w:cs="Times New Roman"/>
            <w:iCs/>
            <w:color w:val="auto"/>
            <w:sz w:val="28"/>
            <w:szCs w:val="28"/>
            <w:lang w:val="uk-UA"/>
          </w:rPr>
          <w:t>онлайн-голосувань</w:t>
        </w:r>
        <w:proofErr w:type="spellEnd"/>
      </w:hyperlink>
      <w:r w:rsidRPr="00785837">
        <w:rPr>
          <w:rFonts w:ascii="Times New Roman" w:hAnsi="Times New Roman" w:cs="Times New Roman"/>
          <w:i w:val="0"/>
          <w:iCs/>
          <w:sz w:val="28"/>
          <w:szCs w:val="28"/>
          <w:lang w:val="uk-UA"/>
        </w:rPr>
        <w:t xml:space="preserve"> серед мешканців громади. Далі зазначено ключові резу</w:t>
      </w:r>
      <w:r w:rsidRPr="00785837">
        <w:rPr>
          <w:rFonts w:ascii="Times New Roman" w:hAnsi="Times New Roman" w:cs="Times New Roman"/>
          <w:i w:val="0"/>
          <w:sz w:val="28"/>
          <w:szCs w:val="28"/>
          <w:lang w:val="uk-UA"/>
        </w:rPr>
        <w:t>льтати такого голосування:</w:t>
      </w:r>
    </w:p>
    <w:p w:rsidR="0078356D" w:rsidRPr="00785837" w:rsidRDefault="0078356D" w:rsidP="00785837">
      <w:pPr>
        <w:pStyle w:val="a6"/>
        <w:spacing w:before="0" w:after="0" w:line="240" w:lineRule="auto"/>
        <w:rPr>
          <w:rFonts w:ascii="Times New Roman" w:hAnsi="Times New Roman" w:cs="Times New Roman"/>
          <w:i w:val="0"/>
          <w:sz w:val="28"/>
          <w:szCs w:val="28"/>
          <w:lang w:val="uk-UA"/>
        </w:rPr>
      </w:pPr>
    </w:p>
    <w:p w:rsidR="0078356D" w:rsidRPr="00785837" w:rsidRDefault="006F071C" w:rsidP="008C5115">
      <w:pPr>
        <w:pStyle w:val="a6"/>
        <w:spacing w:before="0" w:after="0" w:line="240" w:lineRule="auto"/>
        <w:rPr>
          <w:rFonts w:ascii="Times New Roman" w:hAnsi="Times New Roman" w:cs="Times New Roman"/>
          <w:i w:val="0"/>
          <w:sz w:val="28"/>
          <w:szCs w:val="28"/>
          <w:lang w:val="uk-UA"/>
        </w:rPr>
      </w:pPr>
      <w:r w:rsidRPr="0077297C">
        <w:rPr>
          <w:rFonts w:ascii="Times New Roman" w:hAnsi="Times New Roman" w:cs="Times New Roman"/>
          <w:bCs/>
          <w:i w:val="0"/>
          <w:sz w:val="28"/>
          <w:szCs w:val="28"/>
          <w:lang w:val="uk-UA"/>
        </w:rPr>
        <w:t>Пріоритетні сектори для інвестування.</w:t>
      </w:r>
      <w:r w:rsidRPr="00785837">
        <w:rPr>
          <w:rFonts w:ascii="Times New Roman" w:hAnsi="Times New Roman" w:cs="Times New Roman"/>
          <w:b/>
          <w:bCs/>
          <w:i w:val="0"/>
          <w:sz w:val="28"/>
          <w:szCs w:val="28"/>
          <w:lang w:val="uk-UA"/>
        </w:rPr>
        <w:t xml:space="preserve"> </w:t>
      </w:r>
      <w:r w:rsidRPr="00785837">
        <w:rPr>
          <w:rFonts w:ascii="Times New Roman" w:hAnsi="Times New Roman" w:cs="Times New Roman"/>
          <w:i w:val="0"/>
          <w:sz w:val="28"/>
          <w:szCs w:val="28"/>
          <w:lang w:val="uk-UA"/>
        </w:rPr>
        <w:t>Відповідь на питання: «Які сектори міського господарства, на Вашу думку, потребують першочергового залучення інвестицій (грантів/донорської допомоги) для відновлення?»:</w:t>
      </w: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97"/>
        <w:gridCol w:w="6079"/>
        <w:gridCol w:w="1778"/>
      </w:tblGrid>
      <w:tr w:rsidR="006F071C" w:rsidRPr="0011035D" w:rsidTr="0077297C">
        <w:tc>
          <w:tcPr>
            <w:tcW w:w="811" w:type="pct"/>
            <w:shd w:val="clear" w:color="auto" w:fill="00B0F0"/>
            <w:vAlign w:val="center"/>
            <w:hideMark/>
          </w:tcPr>
          <w:p w:rsidR="006F071C" w:rsidRPr="0077297C" w:rsidRDefault="006F071C" w:rsidP="0077297C">
            <w:pPr>
              <w:pStyle w:val="a6"/>
              <w:spacing w:before="60" w:after="60"/>
              <w:ind w:firstLine="0"/>
              <w:jc w:val="center"/>
              <w:rPr>
                <w:rFonts w:ascii="Times New Roman" w:hAnsi="Times New Roman" w:cs="Times New Roman"/>
                <w:bCs/>
                <w:i w:val="0"/>
                <w:iCs/>
                <w:sz w:val="28"/>
                <w:szCs w:val="28"/>
                <w:lang w:val="uk-UA"/>
              </w:rPr>
            </w:pPr>
            <w:r w:rsidRPr="0077297C">
              <w:rPr>
                <w:rFonts w:ascii="Times New Roman" w:hAnsi="Times New Roman" w:cs="Times New Roman"/>
                <w:bCs/>
                <w:i w:val="0"/>
                <w:iCs/>
                <w:sz w:val="28"/>
                <w:szCs w:val="28"/>
                <w:lang w:val="uk-UA"/>
              </w:rPr>
              <w:lastRenderedPageBreak/>
              <w:t>Рейтинг пріоритетності</w:t>
            </w:r>
          </w:p>
        </w:tc>
        <w:tc>
          <w:tcPr>
            <w:tcW w:w="3186" w:type="pct"/>
            <w:shd w:val="clear" w:color="auto" w:fill="00B0F0"/>
          </w:tcPr>
          <w:p w:rsidR="006F071C" w:rsidRPr="0077297C" w:rsidRDefault="006F071C" w:rsidP="0077297C">
            <w:pPr>
              <w:pStyle w:val="a6"/>
              <w:spacing w:before="60" w:after="60"/>
              <w:jc w:val="center"/>
              <w:rPr>
                <w:rFonts w:ascii="Times New Roman" w:hAnsi="Times New Roman" w:cs="Times New Roman"/>
                <w:bCs/>
                <w:i w:val="0"/>
                <w:iCs/>
                <w:sz w:val="28"/>
                <w:szCs w:val="28"/>
                <w:lang w:val="uk-UA"/>
              </w:rPr>
            </w:pPr>
            <w:r w:rsidRPr="0077297C">
              <w:rPr>
                <w:rFonts w:ascii="Times New Roman" w:hAnsi="Times New Roman" w:cs="Times New Roman"/>
                <w:bCs/>
                <w:i w:val="0"/>
                <w:iCs/>
                <w:sz w:val="28"/>
                <w:szCs w:val="28"/>
                <w:lang w:val="uk-UA"/>
              </w:rPr>
              <w:t>Сектор господарства</w:t>
            </w:r>
          </w:p>
        </w:tc>
        <w:tc>
          <w:tcPr>
            <w:tcW w:w="1003" w:type="pct"/>
            <w:shd w:val="clear" w:color="auto" w:fill="00B0F0"/>
            <w:vAlign w:val="center"/>
            <w:hideMark/>
          </w:tcPr>
          <w:p w:rsidR="006F071C" w:rsidRPr="0077297C" w:rsidRDefault="006F071C" w:rsidP="0011035D">
            <w:pPr>
              <w:pStyle w:val="a6"/>
              <w:spacing w:before="60" w:after="60"/>
              <w:ind w:firstLine="0"/>
              <w:jc w:val="left"/>
              <w:rPr>
                <w:rFonts w:ascii="Times New Roman" w:hAnsi="Times New Roman" w:cs="Times New Roman"/>
                <w:i w:val="0"/>
                <w:iCs/>
                <w:sz w:val="28"/>
                <w:szCs w:val="28"/>
                <w:lang w:val="uk-UA"/>
              </w:rPr>
            </w:pPr>
            <w:r w:rsidRPr="0077297C">
              <w:rPr>
                <w:rFonts w:ascii="Times New Roman" w:hAnsi="Times New Roman" w:cs="Times New Roman"/>
                <w:bCs/>
                <w:i w:val="0"/>
                <w:iCs/>
                <w:sz w:val="28"/>
                <w:szCs w:val="28"/>
                <w:lang w:val="uk-UA"/>
              </w:rPr>
              <w:t>Розподіл % серед 82 голосів</w:t>
            </w:r>
          </w:p>
        </w:tc>
      </w:tr>
      <w:tr w:rsidR="006F071C" w:rsidRPr="0011035D" w:rsidTr="0011035D">
        <w:tc>
          <w:tcPr>
            <w:tcW w:w="811" w:type="pct"/>
          </w:tcPr>
          <w:p w:rsidR="006F071C" w:rsidRPr="0077297C" w:rsidRDefault="006F071C" w:rsidP="0011035D">
            <w:pPr>
              <w:pStyle w:val="a6"/>
              <w:spacing w:before="60" w:after="60"/>
              <w:ind w:firstLine="0"/>
              <w:rPr>
                <w:rFonts w:ascii="Times New Roman" w:hAnsi="Times New Roman" w:cs="Times New Roman"/>
                <w:i w:val="0"/>
                <w:iCs/>
                <w:sz w:val="28"/>
                <w:szCs w:val="28"/>
                <w:lang w:val="uk-UA"/>
              </w:rPr>
            </w:pPr>
            <w:r w:rsidRPr="0077297C">
              <w:rPr>
                <w:rFonts w:ascii="Times New Roman" w:hAnsi="Times New Roman" w:cs="Times New Roman"/>
                <w:i w:val="0"/>
                <w:sz w:val="28"/>
                <w:szCs w:val="28"/>
                <w:lang w:val="uk-UA"/>
              </w:rPr>
              <w:t>1 місце</w:t>
            </w:r>
          </w:p>
        </w:tc>
        <w:tc>
          <w:tcPr>
            <w:tcW w:w="3186" w:type="pct"/>
          </w:tcPr>
          <w:p w:rsidR="006F071C" w:rsidRPr="0077297C" w:rsidRDefault="006F071C" w:rsidP="0011035D">
            <w:pPr>
              <w:pStyle w:val="a6"/>
              <w:spacing w:before="60" w:after="60"/>
              <w:ind w:firstLine="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Водопровідно-каналізаційне господарство (централізоване водопостачання та водовідведення)</w:t>
            </w:r>
          </w:p>
        </w:tc>
        <w:tc>
          <w:tcPr>
            <w:tcW w:w="1003" w:type="pct"/>
          </w:tcPr>
          <w:p w:rsidR="006F071C" w:rsidRPr="0077297C" w:rsidRDefault="006F071C" w:rsidP="006F071C">
            <w:pPr>
              <w:pStyle w:val="a6"/>
              <w:spacing w:before="60" w:after="6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41,5%</w:t>
            </w:r>
          </w:p>
        </w:tc>
      </w:tr>
      <w:tr w:rsidR="006F071C" w:rsidRPr="0011035D" w:rsidTr="0011035D">
        <w:tc>
          <w:tcPr>
            <w:tcW w:w="811" w:type="pct"/>
          </w:tcPr>
          <w:p w:rsidR="006F071C" w:rsidRPr="0077297C" w:rsidRDefault="006F071C" w:rsidP="0011035D">
            <w:pPr>
              <w:pStyle w:val="a6"/>
              <w:spacing w:before="60" w:after="60"/>
              <w:ind w:firstLine="0"/>
              <w:rPr>
                <w:rFonts w:ascii="Times New Roman" w:hAnsi="Times New Roman" w:cs="Times New Roman"/>
                <w:i w:val="0"/>
                <w:iCs/>
                <w:sz w:val="28"/>
                <w:szCs w:val="28"/>
                <w:lang w:val="uk-UA"/>
              </w:rPr>
            </w:pPr>
            <w:r w:rsidRPr="0077297C">
              <w:rPr>
                <w:rFonts w:ascii="Times New Roman" w:hAnsi="Times New Roman" w:cs="Times New Roman"/>
                <w:i w:val="0"/>
                <w:sz w:val="28"/>
                <w:szCs w:val="28"/>
                <w:lang w:val="uk-UA"/>
              </w:rPr>
              <w:t>2 місце</w:t>
            </w:r>
          </w:p>
        </w:tc>
        <w:tc>
          <w:tcPr>
            <w:tcW w:w="3186" w:type="pct"/>
          </w:tcPr>
          <w:p w:rsidR="006F071C" w:rsidRPr="0077297C" w:rsidRDefault="006F071C" w:rsidP="0011035D">
            <w:pPr>
              <w:pStyle w:val="a6"/>
              <w:spacing w:before="60" w:after="60"/>
              <w:ind w:firstLine="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Господарство поводження з відходами (збір, утилізація, переробка побутових та будівельних відходів)</w:t>
            </w:r>
          </w:p>
        </w:tc>
        <w:tc>
          <w:tcPr>
            <w:tcW w:w="1003" w:type="pct"/>
          </w:tcPr>
          <w:p w:rsidR="006F071C" w:rsidRPr="0077297C" w:rsidRDefault="006F071C" w:rsidP="006F071C">
            <w:pPr>
              <w:pStyle w:val="a6"/>
              <w:spacing w:before="60" w:after="6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26,8%</w:t>
            </w:r>
          </w:p>
        </w:tc>
      </w:tr>
      <w:tr w:rsidR="006F071C" w:rsidRPr="0011035D" w:rsidTr="0011035D">
        <w:trPr>
          <w:trHeight w:val="342"/>
        </w:trPr>
        <w:tc>
          <w:tcPr>
            <w:tcW w:w="811" w:type="pct"/>
          </w:tcPr>
          <w:p w:rsidR="006F071C" w:rsidRPr="0077297C" w:rsidRDefault="006F071C" w:rsidP="0011035D">
            <w:pPr>
              <w:pStyle w:val="a6"/>
              <w:spacing w:before="60" w:after="60"/>
              <w:ind w:firstLine="0"/>
              <w:rPr>
                <w:rFonts w:ascii="Times New Roman" w:hAnsi="Times New Roman" w:cs="Times New Roman"/>
                <w:i w:val="0"/>
                <w:iCs/>
                <w:sz w:val="28"/>
                <w:szCs w:val="28"/>
                <w:lang w:val="uk-UA"/>
              </w:rPr>
            </w:pPr>
            <w:r w:rsidRPr="0077297C">
              <w:rPr>
                <w:rFonts w:ascii="Times New Roman" w:hAnsi="Times New Roman" w:cs="Times New Roman"/>
                <w:i w:val="0"/>
                <w:sz w:val="28"/>
                <w:szCs w:val="28"/>
                <w:lang w:val="uk-UA"/>
              </w:rPr>
              <w:t>3 місце</w:t>
            </w:r>
          </w:p>
        </w:tc>
        <w:tc>
          <w:tcPr>
            <w:tcW w:w="3186" w:type="pct"/>
          </w:tcPr>
          <w:p w:rsidR="006F071C" w:rsidRPr="0077297C" w:rsidRDefault="006F071C" w:rsidP="0011035D">
            <w:pPr>
              <w:pStyle w:val="a6"/>
              <w:spacing w:before="60" w:after="60"/>
              <w:ind w:firstLine="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Відновлення муніципальних зелених зон, водних об’єктів, земельних ділянок тощо</w:t>
            </w:r>
          </w:p>
        </w:tc>
        <w:tc>
          <w:tcPr>
            <w:tcW w:w="1003" w:type="pct"/>
          </w:tcPr>
          <w:p w:rsidR="006F071C" w:rsidRPr="0077297C" w:rsidRDefault="006F071C" w:rsidP="006F071C">
            <w:pPr>
              <w:pStyle w:val="a6"/>
              <w:spacing w:before="60" w:after="6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11,0%</w:t>
            </w:r>
          </w:p>
        </w:tc>
      </w:tr>
      <w:tr w:rsidR="006F071C" w:rsidRPr="0011035D" w:rsidTr="0011035D">
        <w:tc>
          <w:tcPr>
            <w:tcW w:w="811" w:type="pct"/>
          </w:tcPr>
          <w:p w:rsidR="006F071C" w:rsidRPr="0077297C" w:rsidRDefault="006F071C" w:rsidP="0011035D">
            <w:pPr>
              <w:pStyle w:val="a6"/>
              <w:spacing w:before="60" w:after="60"/>
              <w:ind w:firstLine="0"/>
              <w:rPr>
                <w:rFonts w:ascii="Times New Roman" w:hAnsi="Times New Roman" w:cs="Times New Roman"/>
                <w:i w:val="0"/>
                <w:iCs/>
                <w:sz w:val="28"/>
                <w:szCs w:val="28"/>
                <w:lang w:val="uk-UA"/>
              </w:rPr>
            </w:pPr>
            <w:r w:rsidRPr="0077297C">
              <w:rPr>
                <w:rFonts w:ascii="Times New Roman" w:hAnsi="Times New Roman" w:cs="Times New Roman"/>
                <w:i w:val="0"/>
                <w:sz w:val="28"/>
                <w:szCs w:val="28"/>
                <w:lang w:val="uk-UA"/>
              </w:rPr>
              <w:t>4 місце</w:t>
            </w:r>
          </w:p>
        </w:tc>
        <w:tc>
          <w:tcPr>
            <w:tcW w:w="3186" w:type="pct"/>
          </w:tcPr>
          <w:p w:rsidR="006F071C" w:rsidRPr="0077297C" w:rsidRDefault="006F071C" w:rsidP="0011035D">
            <w:pPr>
              <w:pStyle w:val="a6"/>
              <w:spacing w:before="60" w:after="60"/>
              <w:ind w:firstLine="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Будівельний фонд (житлові об’єкти)</w:t>
            </w:r>
          </w:p>
        </w:tc>
        <w:tc>
          <w:tcPr>
            <w:tcW w:w="1003" w:type="pct"/>
          </w:tcPr>
          <w:p w:rsidR="006F071C" w:rsidRPr="0077297C" w:rsidRDefault="006F071C" w:rsidP="006F071C">
            <w:pPr>
              <w:pStyle w:val="a6"/>
              <w:spacing w:before="60" w:after="6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9,8%</w:t>
            </w:r>
          </w:p>
        </w:tc>
      </w:tr>
      <w:tr w:rsidR="006F071C" w:rsidRPr="0011035D" w:rsidTr="0011035D">
        <w:tc>
          <w:tcPr>
            <w:tcW w:w="811" w:type="pct"/>
          </w:tcPr>
          <w:p w:rsidR="006F071C" w:rsidRPr="0077297C" w:rsidRDefault="006F071C" w:rsidP="0011035D">
            <w:pPr>
              <w:pStyle w:val="a6"/>
              <w:spacing w:before="60" w:after="60"/>
              <w:ind w:firstLine="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4 місце</w:t>
            </w:r>
          </w:p>
        </w:tc>
        <w:tc>
          <w:tcPr>
            <w:tcW w:w="3186" w:type="pct"/>
          </w:tcPr>
          <w:p w:rsidR="006F071C" w:rsidRPr="0077297C" w:rsidRDefault="006F071C" w:rsidP="0011035D">
            <w:pPr>
              <w:pStyle w:val="a6"/>
              <w:spacing w:before="60" w:after="60"/>
              <w:ind w:firstLine="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Будівельний фонд (муніципальні об’єкти)</w:t>
            </w:r>
          </w:p>
        </w:tc>
        <w:tc>
          <w:tcPr>
            <w:tcW w:w="1003" w:type="pct"/>
          </w:tcPr>
          <w:p w:rsidR="006F071C" w:rsidRPr="0077297C" w:rsidRDefault="006F071C" w:rsidP="006F071C">
            <w:pPr>
              <w:pStyle w:val="a6"/>
              <w:spacing w:before="60" w:after="6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9,8%</w:t>
            </w:r>
          </w:p>
        </w:tc>
      </w:tr>
      <w:tr w:rsidR="006F071C" w:rsidRPr="0011035D" w:rsidTr="0011035D">
        <w:trPr>
          <w:trHeight w:val="268"/>
        </w:trPr>
        <w:tc>
          <w:tcPr>
            <w:tcW w:w="811" w:type="pct"/>
          </w:tcPr>
          <w:p w:rsidR="006F071C" w:rsidRPr="0077297C" w:rsidRDefault="006F071C" w:rsidP="0011035D">
            <w:pPr>
              <w:pStyle w:val="a6"/>
              <w:spacing w:before="60" w:after="60"/>
              <w:ind w:firstLine="0"/>
              <w:rPr>
                <w:rFonts w:ascii="Times New Roman" w:hAnsi="Times New Roman" w:cs="Times New Roman"/>
                <w:i w:val="0"/>
                <w:iCs/>
                <w:sz w:val="28"/>
                <w:szCs w:val="28"/>
                <w:lang w:val="uk-UA"/>
              </w:rPr>
            </w:pPr>
            <w:r w:rsidRPr="0077297C">
              <w:rPr>
                <w:rFonts w:ascii="Times New Roman" w:hAnsi="Times New Roman" w:cs="Times New Roman"/>
                <w:i w:val="0"/>
                <w:sz w:val="28"/>
                <w:szCs w:val="28"/>
                <w:lang w:val="uk-UA"/>
              </w:rPr>
              <w:t>5 місце</w:t>
            </w:r>
          </w:p>
        </w:tc>
        <w:tc>
          <w:tcPr>
            <w:tcW w:w="3186" w:type="pct"/>
          </w:tcPr>
          <w:p w:rsidR="006F071C" w:rsidRPr="0077297C" w:rsidRDefault="006F071C" w:rsidP="0011035D">
            <w:pPr>
              <w:pStyle w:val="a6"/>
              <w:spacing w:before="60" w:after="60"/>
              <w:ind w:firstLine="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 xml:space="preserve">Інше </w:t>
            </w:r>
          </w:p>
        </w:tc>
        <w:tc>
          <w:tcPr>
            <w:tcW w:w="1003" w:type="pct"/>
          </w:tcPr>
          <w:p w:rsidR="006F071C" w:rsidRPr="0077297C" w:rsidRDefault="006F071C" w:rsidP="006F071C">
            <w:pPr>
              <w:pStyle w:val="a6"/>
              <w:spacing w:before="60" w:after="6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1,1%</w:t>
            </w:r>
          </w:p>
        </w:tc>
      </w:tr>
    </w:tbl>
    <w:p w:rsidR="0077297C" w:rsidRDefault="0077297C" w:rsidP="008C5115">
      <w:pPr>
        <w:pStyle w:val="a6"/>
        <w:spacing w:before="0" w:after="0" w:line="240" w:lineRule="auto"/>
        <w:ind w:firstLine="0"/>
        <w:rPr>
          <w:rFonts w:ascii="Times New Roman" w:hAnsi="Times New Roman" w:cs="Times New Roman"/>
          <w:bCs/>
          <w:i w:val="0"/>
          <w:sz w:val="28"/>
          <w:szCs w:val="28"/>
          <w:lang w:val="uk-UA"/>
        </w:rPr>
      </w:pPr>
    </w:p>
    <w:p w:rsidR="0078356D" w:rsidRPr="0078356D" w:rsidRDefault="006F071C" w:rsidP="008C5115">
      <w:pPr>
        <w:pStyle w:val="a6"/>
        <w:spacing w:before="0" w:after="0" w:line="240" w:lineRule="auto"/>
        <w:rPr>
          <w:rFonts w:ascii="Times New Roman" w:hAnsi="Times New Roman" w:cs="Times New Roman"/>
          <w:i w:val="0"/>
          <w:sz w:val="28"/>
          <w:szCs w:val="28"/>
          <w:lang w:val="uk-UA"/>
        </w:rPr>
      </w:pPr>
      <w:r w:rsidRPr="0078356D">
        <w:rPr>
          <w:rFonts w:ascii="Times New Roman" w:hAnsi="Times New Roman" w:cs="Times New Roman"/>
          <w:bCs/>
          <w:i w:val="0"/>
          <w:sz w:val="28"/>
          <w:szCs w:val="28"/>
          <w:lang w:val="uk-UA"/>
        </w:rPr>
        <w:t>Ключові проблеми водопостачання</w:t>
      </w:r>
      <w:r w:rsidRPr="0078356D">
        <w:rPr>
          <w:rFonts w:ascii="Times New Roman" w:hAnsi="Times New Roman" w:cs="Times New Roman"/>
          <w:i w:val="0"/>
          <w:sz w:val="28"/>
          <w:szCs w:val="28"/>
          <w:lang w:val="uk-UA"/>
        </w:rPr>
        <w:t>. Відповідь на питання: «Які проблеми у сфері водопостачання турбують Вас найбільше?»</w:t>
      </w:r>
    </w:p>
    <w:tbl>
      <w:tblPr>
        <w:tblStyle w:val="GridTable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97"/>
        <w:gridCol w:w="6079"/>
        <w:gridCol w:w="1778"/>
      </w:tblGrid>
      <w:tr w:rsidR="006F071C" w:rsidRPr="0078356D" w:rsidTr="0077297C">
        <w:tc>
          <w:tcPr>
            <w:tcW w:w="811" w:type="pct"/>
            <w:shd w:val="clear" w:color="auto" w:fill="00B0F0"/>
            <w:vAlign w:val="center"/>
            <w:hideMark/>
          </w:tcPr>
          <w:p w:rsidR="006F071C" w:rsidRPr="0077297C" w:rsidRDefault="006F071C" w:rsidP="0078356D">
            <w:pPr>
              <w:pStyle w:val="a6"/>
              <w:spacing w:before="60" w:after="60"/>
              <w:ind w:firstLine="0"/>
              <w:jc w:val="center"/>
              <w:rPr>
                <w:rFonts w:ascii="Times New Roman" w:hAnsi="Times New Roman" w:cs="Times New Roman"/>
                <w:bCs/>
                <w:i w:val="0"/>
                <w:iCs/>
                <w:sz w:val="28"/>
                <w:szCs w:val="28"/>
                <w:lang w:val="uk-UA"/>
              </w:rPr>
            </w:pPr>
            <w:r w:rsidRPr="0077297C">
              <w:rPr>
                <w:rFonts w:ascii="Times New Roman" w:hAnsi="Times New Roman" w:cs="Times New Roman"/>
                <w:bCs/>
                <w:i w:val="0"/>
                <w:iCs/>
                <w:sz w:val="28"/>
                <w:szCs w:val="28"/>
                <w:lang w:val="uk-UA"/>
              </w:rPr>
              <w:t>Рейтинг пріоритетності</w:t>
            </w:r>
          </w:p>
        </w:tc>
        <w:tc>
          <w:tcPr>
            <w:tcW w:w="3186" w:type="pct"/>
            <w:shd w:val="clear" w:color="auto" w:fill="00B0F0"/>
          </w:tcPr>
          <w:p w:rsidR="006F071C" w:rsidRPr="0077297C" w:rsidRDefault="006F071C" w:rsidP="0078356D">
            <w:pPr>
              <w:pStyle w:val="a6"/>
              <w:spacing w:before="60" w:after="60"/>
              <w:ind w:firstLine="0"/>
              <w:jc w:val="center"/>
              <w:rPr>
                <w:rFonts w:ascii="Times New Roman" w:hAnsi="Times New Roman" w:cs="Times New Roman"/>
                <w:bCs/>
                <w:i w:val="0"/>
                <w:iCs/>
                <w:sz w:val="28"/>
                <w:szCs w:val="28"/>
                <w:lang w:val="uk-UA"/>
              </w:rPr>
            </w:pPr>
            <w:r w:rsidRPr="0077297C">
              <w:rPr>
                <w:rFonts w:ascii="Times New Roman" w:hAnsi="Times New Roman" w:cs="Times New Roman"/>
                <w:bCs/>
                <w:i w:val="0"/>
                <w:iCs/>
                <w:sz w:val="28"/>
                <w:szCs w:val="28"/>
                <w:lang w:val="uk-UA"/>
              </w:rPr>
              <w:t>Сектор господарства</w:t>
            </w:r>
          </w:p>
        </w:tc>
        <w:tc>
          <w:tcPr>
            <w:tcW w:w="1003" w:type="pct"/>
            <w:shd w:val="clear" w:color="auto" w:fill="00B0F0"/>
            <w:vAlign w:val="center"/>
            <w:hideMark/>
          </w:tcPr>
          <w:p w:rsidR="006F071C" w:rsidRPr="0077297C" w:rsidRDefault="006F071C" w:rsidP="0078356D">
            <w:pPr>
              <w:pStyle w:val="a6"/>
              <w:spacing w:before="60" w:after="60"/>
              <w:ind w:firstLine="0"/>
              <w:jc w:val="left"/>
              <w:rPr>
                <w:rFonts w:ascii="Times New Roman" w:hAnsi="Times New Roman" w:cs="Times New Roman"/>
                <w:i w:val="0"/>
                <w:iCs/>
                <w:sz w:val="28"/>
                <w:szCs w:val="28"/>
                <w:lang w:val="uk-UA"/>
              </w:rPr>
            </w:pPr>
            <w:r w:rsidRPr="0077297C">
              <w:rPr>
                <w:rFonts w:ascii="Times New Roman" w:hAnsi="Times New Roman" w:cs="Times New Roman"/>
                <w:bCs/>
                <w:i w:val="0"/>
                <w:iCs/>
                <w:sz w:val="28"/>
                <w:szCs w:val="28"/>
                <w:lang w:val="uk-UA"/>
              </w:rPr>
              <w:t>Розподіл % серед 45 голосів</w:t>
            </w:r>
          </w:p>
        </w:tc>
      </w:tr>
      <w:tr w:rsidR="006F071C" w:rsidRPr="0078356D" w:rsidTr="0078356D">
        <w:tc>
          <w:tcPr>
            <w:tcW w:w="811" w:type="pct"/>
          </w:tcPr>
          <w:p w:rsidR="006F071C" w:rsidRPr="0077297C" w:rsidRDefault="006F071C" w:rsidP="0078356D">
            <w:pPr>
              <w:pStyle w:val="a6"/>
              <w:spacing w:before="60" w:after="60"/>
              <w:ind w:firstLine="0"/>
              <w:rPr>
                <w:rFonts w:ascii="Times New Roman" w:hAnsi="Times New Roman" w:cs="Times New Roman"/>
                <w:i w:val="0"/>
                <w:iCs/>
                <w:sz w:val="28"/>
                <w:szCs w:val="28"/>
                <w:lang w:val="uk-UA"/>
              </w:rPr>
            </w:pPr>
            <w:r w:rsidRPr="0077297C">
              <w:rPr>
                <w:rFonts w:ascii="Times New Roman" w:hAnsi="Times New Roman" w:cs="Times New Roman"/>
                <w:i w:val="0"/>
                <w:sz w:val="28"/>
                <w:szCs w:val="28"/>
                <w:lang w:val="uk-UA"/>
              </w:rPr>
              <w:t>1 місце</w:t>
            </w:r>
          </w:p>
        </w:tc>
        <w:tc>
          <w:tcPr>
            <w:tcW w:w="3186" w:type="pct"/>
          </w:tcPr>
          <w:p w:rsidR="006F071C" w:rsidRPr="0077297C" w:rsidRDefault="006F071C" w:rsidP="0078356D">
            <w:pPr>
              <w:pStyle w:val="a6"/>
              <w:spacing w:before="60" w:after="60"/>
              <w:ind w:firstLine="0"/>
              <w:rPr>
                <w:rFonts w:ascii="Times New Roman" w:hAnsi="Times New Roman" w:cs="Times New Roman"/>
                <w:i w:val="0"/>
                <w:sz w:val="28"/>
                <w:szCs w:val="28"/>
                <w:lang w:val="uk-UA"/>
              </w:rPr>
            </w:pPr>
            <w:r w:rsidRPr="0077297C">
              <w:rPr>
                <w:rFonts w:ascii="Times New Roman" w:hAnsi="Times New Roman" w:cs="Times New Roman"/>
                <w:bCs/>
                <w:i w:val="0"/>
                <w:sz w:val="28"/>
                <w:szCs w:val="28"/>
                <w:lang w:val="uk-UA"/>
              </w:rPr>
              <w:t>Якість питної води.</w:t>
            </w:r>
            <w:r w:rsidRPr="0077297C">
              <w:rPr>
                <w:rFonts w:ascii="Times New Roman" w:hAnsi="Times New Roman" w:cs="Times New Roman"/>
                <w:i w:val="0"/>
                <w:sz w:val="28"/>
                <w:szCs w:val="28"/>
                <w:lang w:val="uk-UA"/>
              </w:rPr>
              <w:t xml:space="preserve"> Схоже, що вода в крані на колір та запах не відповідає нормативній якості</w:t>
            </w:r>
          </w:p>
        </w:tc>
        <w:tc>
          <w:tcPr>
            <w:tcW w:w="1003" w:type="pct"/>
          </w:tcPr>
          <w:p w:rsidR="006F071C" w:rsidRPr="0077297C" w:rsidRDefault="006F071C" w:rsidP="006F071C">
            <w:pPr>
              <w:pStyle w:val="a6"/>
              <w:spacing w:before="60" w:after="6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62,2%</w:t>
            </w:r>
          </w:p>
        </w:tc>
      </w:tr>
      <w:tr w:rsidR="006F071C" w:rsidRPr="0078356D" w:rsidTr="0078356D">
        <w:tc>
          <w:tcPr>
            <w:tcW w:w="811" w:type="pct"/>
          </w:tcPr>
          <w:p w:rsidR="006F071C" w:rsidRPr="0077297C" w:rsidRDefault="006F071C" w:rsidP="0078356D">
            <w:pPr>
              <w:pStyle w:val="a6"/>
              <w:spacing w:before="60" w:after="60"/>
              <w:ind w:firstLine="0"/>
              <w:rPr>
                <w:rFonts w:ascii="Times New Roman" w:hAnsi="Times New Roman" w:cs="Times New Roman"/>
                <w:i w:val="0"/>
                <w:iCs/>
                <w:sz w:val="28"/>
                <w:szCs w:val="28"/>
                <w:lang w:val="uk-UA"/>
              </w:rPr>
            </w:pPr>
            <w:r w:rsidRPr="0077297C">
              <w:rPr>
                <w:rFonts w:ascii="Times New Roman" w:hAnsi="Times New Roman" w:cs="Times New Roman"/>
                <w:i w:val="0"/>
                <w:sz w:val="28"/>
                <w:szCs w:val="28"/>
                <w:lang w:val="uk-UA"/>
              </w:rPr>
              <w:t>2 місце</w:t>
            </w:r>
          </w:p>
        </w:tc>
        <w:tc>
          <w:tcPr>
            <w:tcW w:w="3186" w:type="pct"/>
          </w:tcPr>
          <w:p w:rsidR="006F071C" w:rsidRPr="0077297C" w:rsidRDefault="006F071C" w:rsidP="0078356D">
            <w:pPr>
              <w:pStyle w:val="a6"/>
              <w:spacing w:before="60" w:after="60"/>
              <w:ind w:firstLine="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Часті перебої послуги водопостачання</w:t>
            </w:r>
          </w:p>
        </w:tc>
        <w:tc>
          <w:tcPr>
            <w:tcW w:w="1003" w:type="pct"/>
          </w:tcPr>
          <w:p w:rsidR="006F071C" w:rsidRPr="0077297C" w:rsidRDefault="006F071C" w:rsidP="006F071C">
            <w:pPr>
              <w:pStyle w:val="a6"/>
              <w:spacing w:before="60" w:after="6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13,3%</w:t>
            </w:r>
          </w:p>
        </w:tc>
      </w:tr>
      <w:tr w:rsidR="006F071C" w:rsidRPr="0078356D" w:rsidTr="0078356D">
        <w:trPr>
          <w:trHeight w:val="342"/>
        </w:trPr>
        <w:tc>
          <w:tcPr>
            <w:tcW w:w="811" w:type="pct"/>
          </w:tcPr>
          <w:p w:rsidR="006F071C" w:rsidRPr="0077297C" w:rsidRDefault="006F071C" w:rsidP="0078356D">
            <w:pPr>
              <w:pStyle w:val="a6"/>
              <w:spacing w:before="60" w:after="60"/>
              <w:ind w:firstLine="0"/>
              <w:rPr>
                <w:rFonts w:ascii="Times New Roman" w:hAnsi="Times New Roman" w:cs="Times New Roman"/>
                <w:i w:val="0"/>
                <w:iCs/>
                <w:sz w:val="28"/>
                <w:szCs w:val="28"/>
                <w:lang w:val="uk-UA"/>
              </w:rPr>
            </w:pPr>
            <w:r w:rsidRPr="0077297C">
              <w:rPr>
                <w:rFonts w:ascii="Times New Roman" w:hAnsi="Times New Roman" w:cs="Times New Roman"/>
                <w:i w:val="0"/>
                <w:sz w:val="28"/>
                <w:szCs w:val="28"/>
                <w:lang w:val="uk-UA"/>
              </w:rPr>
              <w:t>3 місце</w:t>
            </w:r>
          </w:p>
        </w:tc>
        <w:tc>
          <w:tcPr>
            <w:tcW w:w="3186" w:type="pct"/>
          </w:tcPr>
          <w:p w:rsidR="006F071C" w:rsidRPr="0077297C" w:rsidRDefault="006F071C" w:rsidP="0078356D">
            <w:pPr>
              <w:pStyle w:val="a6"/>
              <w:spacing w:before="60" w:after="60"/>
              <w:ind w:firstLine="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Проблеми з обліком спожитих послуг</w:t>
            </w:r>
          </w:p>
        </w:tc>
        <w:tc>
          <w:tcPr>
            <w:tcW w:w="1003" w:type="pct"/>
          </w:tcPr>
          <w:p w:rsidR="006F071C" w:rsidRPr="0077297C" w:rsidRDefault="006F071C" w:rsidP="006F071C">
            <w:pPr>
              <w:pStyle w:val="a6"/>
              <w:spacing w:before="60" w:after="6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8,9%</w:t>
            </w:r>
          </w:p>
        </w:tc>
      </w:tr>
      <w:tr w:rsidR="006F071C" w:rsidRPr="0078356D" w:rsidTr="0078356D">
        <w:tc>
          <w:tcPr>
            <w:tcW w:w="811" w:type="pct"/>
          </w:tcPr>
          <w:p w:rsidR="006F071C" w:rsidRPr="0077297C" w:rsidRDefault="006F071C" w:rsidP="0078356D">
            <w:pPr>
              <w:pStyle w:val="a6"/>
              <w:spacing w:before="60" w:after="60"/>
              <w:ind w:firstLine="0"/>
              <w:rPr>
                <w:rFonts w:ascii="Times New Roman" w:hAnsi="Times New Roman" w:cs="Times New Roman"/>
                <w:i w:val="0"/>
                <w:iCs/>
                <w:sz w:val="28"/>
                <w:szCs w:val="28"/>
                <w:lang w:val="uk-UA"/>
              </w:rPr>
            </w:pPr>
            <w:r w:rsidRPr="0077297C">
              <w:rPr>
                <w:rFonts w:ascii="Times New Roman" w:hAnsi="Times New Roman" w:cs="Times New Roman"/>
                <w:i w:val="0"/>
                <w:sz w:val="28"/>
                <w:szCs w:val="28"/>
                <w:lang w:val="uk-UA"/>
              </w:rPr>
              <w:t>4 місце</w:t>
            </w:r>
          </w:p>
        </w:tc>
        <w:tc>
          <w:tcPr>
            <w:tcW w:w="3186" w:type="pct"/>
          </w:tcPr>
          <w:p w:rsidR="006F071C" w:rsidRPr="0077297C" w:rsidRDefault="006F071C" w:rsidP="0078356D">
            <w:pPr>
              <w:pStyle w:val="a6"/>
              <w:spacing w:before="60" w:after="60"/>
              <w:ind w:firstLine="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Недостатній тиск води в крані</w:t>
            </w:r>
          </w:p>
        </w:tc>
        <w:tc>
          <w:tcPr>
            <w:tcW w:w="1003" w:type="pct"/>
          </w:tcPr>
          <w:p w:rsidR="006F071C" w:rsidRPr="0077297C" w:rsidRDefault="006F071C" w:rsidP="006F071C">
            <w:pPr>
              <w:pStyle w:val="a6"/>
              <w:spacing w:before="60" w:after="6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7,0%</w:t>
            </w:r>
          </w:p>
        </w:tc>
      </w:tr>
      <w:tr w:rsidR="006F071C" w:rsidRPr="0078356D" w:rsidTr="0078356D">
        <w:tc>
          <w:tcPr>
            <w:tcW w:w="811" w:type="pct"/>
          </w:tcPr>
          <w:p w:rsidR="006F071C" w:rsidRPr="0077297C" w:rsidRDefault="006F071C" w:rsidP="0078356D">
            <w:pPr>
              <w:pStyle w:val="a6"/>
              <w:spacing w:before="60" w:after="60"/>
              <w:ind w:firstLine="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5 місце</w:t>
            </w:r>
          </w:p>
        </w:tc>
        <w:tc>
          <w:tcPr>
            <w:tcW w:w="3186" w:type="pct"/>
          </w:tcPr>
          <w:p w:rsidR="006F071C" w:rsidRPr="0077297C" w:rsidRDefault="006F071C" w:rsidP="0078356D">
            <w:pPr>
              <w:pStyle w:val="a6"/>
              <w:spacing w:before="60" w:after="60"/>
              <w:ind w:firstLine="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Вода в крані відсутня під час вимкнення електроживлення</w:t>
            </w:r>
          </w:p>
        </w:tc>
        <w:tc>
          <w:tcPr>
            <w:tcW w:w="1003" w:type="pct"/>
          </w:tcPr>
          <w:p w:rsidR="006F071C" w:rsidRPr="0077297C" w:rsidRDefault="006F071C" w:rsidP="006F071C">
            <w:pPr>
              <w:pStyle w:val="a6"/>
              <w:spacing w:before="60" w:after="6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4,4%</w:t>
            </w:r>
          </w:p>
        </w:tc>
      </w:tr>
      <w:tr w:rsidR="006F071C" w:rsidRPr="0078356D" w:rsidTr="0078356D">
        <w:trPr>
          <w:trHeight w:val="268"/>
        </w:trPr>
        <w:tc>
          <w:tcPr>
            <w:tcW w:w="811" w:type="pct"/>
          </w:tcPr>
          <w:p w:rsidR="006F071C" w:rsidRPr="0077297C" w:rsidRDefault="006F071C" w:rsidP="0078356D">
            <w:pPr>
              <w:pStyle w:val="a6"/>
              <w:spacing w:before="60" w:after="60"/>
              <w:ind w:firstLine="0"/>
              <w:rPr>
                <w:rFonts w:ascii="Times New Roman" w:hAnsi="Times New Roman" w:cs="Times New Roman"/>
                <w:i w:val="0"/>
                <w:iCs/>
                <w:sz w:val="28"/>
                <w:szCs w:val="28"/>
                <w:lang w:val="uk-UA"/>
              </w:rPr>
            </w:pPr>
            <w:r w:rsidRPr="0077297C">
              <w:rPr>
                <w:rFonts w:ascii="Times New Roman" w:hAnsi="Times New Roman" w:cs="Times New Roman"/>
                <w:i w:val="0"/>
                <w:sz w:val="28"/>
                <w:szCs w:val="28"/>
                <w:lang w:val="uk-UA"/>
              </w:rPr>
              <w:t>6 місце</w:t>
            </w:r>
          </w:p>
        </w:tc>
        <w:tc>
          <w:tcPr>
            <w:tcW w:w="3186" w:type="pct"/>
          </w:tcPr>
          <w:p w:rsidR="006F071C" w:rsidRPr="0077297C" w:rsidRDefault="006F071C" w:rsidP="0078356D">
            <w:pPr>
              <w:pStyle w:val="a6"/>
              <w:spacing w:before="60" w:after="60"/>
              <w:ind w:firstLine="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Викачка вигрібних прибудинкових ям відбувається не вчасно</w:t>
            </w:r>
          </w:p>
        </w:tc>
        <w:tc>
          <w:tcPr>
            <w:tcW w:w="1003" w:type="pct"/>
          </w:tcPr>
          <w:p w:rsidR="006F071C" w:rsidRPr="0077297C" w:rsidRDefault="006F071C" w:rsidP="006F071C">
            <w:pPr>
              <w:pStyle w:val="a6"/>
              <w:spacing w:before="60" w:after="60"/>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4,2%</w:t>
            </w:r>
          </w:p>
        </w:tc>
      </w:tr>
    </w:tbl>
    <w:p w:rsidR="0077297C" w:rsidRDefault="006F071C" w:rsidP="009C7D44">
      <w:pPr>
        <w:pStyle w:val="a6"/>
        <w:spacing w:before="0" w:after="0" w:line="240" w:lineRule="auto"/>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 xml:space="preserve">Результати </w:t>
      </w:r>
      <w:proofErr w:type="spellStart"/>
      <w:r w:rsidRPr="0077297C">
        <w:rPr>
          <w:rFonts w:ascii="Times New Roman" w:hAnsi="Times New Roman" w:cs="Times New Roman"/>
          <w:i w:val="0"/>
          <w:sz w:val="28"/>
          <w:szCs w:val="28"/>
          <w:lang w:val="uk-UA"/>
        </w:rPr>
        <w:t>партисипації</w:t>
      </w:r>
      <w:proofErr w:type="spellEnd"/>
      <w:r w:rsidRPr="0077297C">
        <w:rPr>
          <w:rFonts w:ascii="Times New Roman" w:hAnsi="Times New Roman" w:cs="Times New Roman"/>
          <w:i w:val="0"/>
          <w:sz w:val="28"/>
          <w:szCs w:val="28"/>
          <w:lang w:val="uk-UA"/>
        </w:rPr>
        <w:t xml:space="preserve"> шляхом </w:t>
      </w:r>
      <w:proofErr w:type="spellStart"/>
      <w:r w:rsidRPr="0077297C">
        <w:rPr>
          <w:rFonts w:ascii="Times New Roman" w:hAnsi="Times New Roman" w:cs="Times New Roman"/>
          <w:i w:val="0"/>
          <w:sz w:val="28"/>
          <w:szCs w:val="28"/>
          <w:lang w:val="uk-UA"/>
        </w:rPr>
        <w:t>онлайн-голосування</w:t>
      </w:r>
      <w:proofErr w:type="spellEnd"/>
      <w:r w:rsidRPr="0077297C">
        <w:rPr>
          <w:rFonts w:ascii="Times New Roman" w:hAnsi="Times New Roman" w:cs="Times New Roman"/>
          <w:i w:val="0"/>
          <w:sz w:val="28"/>
          <w:szCs w:val="28"/>
          <w:lang w:val="uk-UA"/>
        </w:rPr>
        <w:t xml:space="preserve"> демонструють зацікавленість жителів громади (переважно економічно активного віку - 25-65 років):</w:t>
      </w:r>
    </w:p>
    <w:p w:rsidR="0077297C" w:rsidRDefault="006F071C" w:rsidP="0077297C">
      <w:pPr>
        <w:pStyle w:val="a6"/>
        <w:spacing w:before="0" w:after="0" w:line="240" w:lineRule="auto"/>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lastRenderedPageBreak/>
        <w:t>Абсолютна більшість респондентів (41,5%) визначає сектор водопостачання та водовідведення як критично важливий для першочергового інвестування. Деталізація проблематики у цьому секторі показує, що населення найбільше турбує якість питної води (62,2% респондентів) та технічні проблеми мережі, такі як часті переб</w:t>
      </w:r>
      <w:r w:rsidR="0077297C">
        <w:rPr>
          <w:rFonts w:ascii="Times New Roman" w:hAnsi="Times New Roman" w:cs="Times New Roman"/>
          <w:i w:val="0"/>
          <w:sz w:val="28"/>
          <w:szCs w:val="28"/>
          <w:lang w:val="uk-UA"/>
        </w:rPr>
        <w:t>ої послуги(16,2% респондентів).</w:t>
      </w:r>
    </w:p>
    <w:p w:rsidR="0077297C" w:rsidRDefault="0077297C" w:rsidP="0077297C">
      <w:pPr>
        <w:pStyle w:val="a6"/>
        <w:spacing w:before="0" w:after="0" w:line="240" w:lineRule="auto"/>
        <w:rPr>
          <w:rFonts w:ascii="Times New Roman" w:hAnsi="Times New Roman" w:cs="Times New Roman"/>
          <w:i w:val="0"/>
          <w:sz w:val="28"/>
          <w:szCs w:val="28"/>
          <w:lang w:val="uk-UA"/>
        </w:rPr>
      </w:pPr>
    </w:p>
    <w:p w:rsidR="009C7D44" w:rsidRDefault="006F071C" w:rsidP="009C7D44">
      <w:pPr>
        <w:pStyle w:val="a6"/>
        <w:spacing w:before="0" w:after="0" w:line="240" w:lineRule="auto"/>
        <w:rPr>
          <w:rFonts w:ascii="Times New Roman" w:hAnsi="Times New Roman" w:cs="Times New Roman"/>
          <w:i w:val="0"/>
          <w:sz w:val="28"/>
          <w:szCs w:val="28"/>
          <w:lang w:val="uk-UA"/>
        </w:rPr>
      </w:pPr>
      <w:r w:rsidRPr="0077297C">
        <w:rPr>
          <w:rFonts w:ascii="Times New Roman" w:hAnsi="Times New Roman" w:cs="Times New Roman"/>
          <w:i w:val="0"/>
          <w:sz w:val="28"/>
          <w:szCs w:val="28"/>
          <w:lang w:val="uk-UA"/>
        </w:rPr>
        <w:t>Додатково жителі муніципалітету висловлюють запит на покращення системи поводження з відходами (26,8% респондентів), що корелює з визначеними пріоритетами у Плані зеленого відновлення.</w:t>
      </w:r>
      <w:bookmarkStart w:id="28" w:name="_Toc221726061"/>
      <w:bookmarkStart w:id="29" w:name="_Toc226559080"/>
    </w:p>
    <w:p w:rsidR="009C7D44" w:rsidRDefault="009C7D44" w:rsidP="009C7D44">
      <w:pPr>
        <w:pStyle w:val="a6"/>
        <w:spacing w:before="0" w:after="0" w:line="240" w:lineRule="auto"/>
        <w:rPr>
          <w:lang w:val="uk-UA"/>
        </w:rPr>
      </w:pPr>
    </w:p>
    <w:p w:rsidR="00511A49" w:rsidRPr="009C7D44" w:rsidRDefault="00511A49" w:rsidP="009C7D44">
      <w:pPr>
        <w:pStyle w:val="a6"/>
        <w:spacing w:before="0" w:after="0" w:line="240" w:lineRule="auto"/>
        <w:jc w:val="center"/>
        <w:rPr>
          <w:rFonts w:ascii="Times New Roman" w:hAnsi="Times New Roman" w:cs="Times New Roman"/>
          <w:i w:val="0"/>
          <w:sz w:val="28"/>
          <w:szCs w:val="28"/>
          <w:lang w:val="uk-UA"/>
        </w:rPr>
      </w:pPr>
      <w:r w:rsidRPr="009C7D44">
        <w:rPr>
          <w:rFonts w:ascii="Times New Roman" w:hAnsi="Times New Roman" w:cs="Times New Roman"/>
          <w:i w:val="0"/>
          <w:sz w:val="28"/>
          <w:szCs w:val="28"/>
          <w:lang w:val="uk-UA"/>
        </w:rPr>
        <w:t>Огляд заходів із залучення зацікавлених сторін</w:t>
      </w:r>
    </w:p>
    <w:p w:rsidR="00511A49" w:rsidRDefault="00511A49" w:rsidP="0037170E">
      <w:pPr>
        <w:pStyle w:val="ac"/>
        <w:spacing w:after="0"/>
        <w:jc w:val="center"/>
        <w:rPr>
          <w:rFonts w:ascii="Times New Roman" w:hAnsi="Times New Roman" w:cs="Times New Roman"/>
          <w:caps w:val="0"/>
          <w:color w:val="auto"/>
          <w:spacing w:val="0"/>
          <w:sz w:val="28"/>
          <w:szCs w:val="28"/>
          <w:lang w:val="uk-UA"/>
        </w:rPr>
      </w:pPr>
      <w:r w:rsidRPr="00511A49">
        <w:rPr>
          <w:rFonts w:ascii="Times New Roman" w:hAnsi="Times New Roman" w:cs="Times New Roman"/>
          <w:caps w:val="0"/>
          <w:color w:val="auto"/>
          <w:spacing w:val="0"/>
          <w:sz w:val="28"/>
          <w:szCs w:val="28"/>
          <w:lang w:val="uk-UA"/>
        </w:rPr>
        <w:t xml:space="preserve">з боку громади в рамках </w:t>
      </w:r>
      <w:proofErr w:type="spellStart"/>
      <w:r w:rsidRPr="00511A49">
        <w:rPr>
          <w:rFonts w:ascii="Times New Roman" w:hAnsi="Times New Roman" w:cs="Times New Roman"/>
          <w:caps w:val="0"/>
          <w:color w:val="auto"/>
          <w:spacing w:val="0"/>
          <w:sz w:val="28"/>
          <w:szCs w:val="28"/>
          <w:lang w:val="uk-UA"/>
        </w:rPr>
        <w:t>проєктного</w:t>
      </w:r>
      <w:proofErr w:type="spellEnd"/>
      <w:r w:rsidRPr="00511A49">
        <w:rPr>
          <w:rFonts w:ascii="Times New Roman" w:hAnsi="Times New Roman" w:cs="Times New Roman"/>
          <w:caps w:val="0"/>
          <w:color w:val="auto"/>
          <w:spacing w:val="0"/>
          <w:sz w:val="28"/>
          <w:szCs w:val="28"/>
          <w:lang w:val="uk-UA"/>
        </w:rPr>
        <w:t xml:space="preserve"> циклу</w:t>
      </w:r>
      <w:bookmarkEnd w:id="28"/>
      <w:bookmarkEnd w:id="29"/>
    </w:p>
    <w:p w:rsidR="009C7D44" w:rsidRPr="009C7D44" w:rsidRDefault="009C7D44" w:rsidP="009C7D44">
      <w:pPr>
        <w:rPr>
          <w:lang w:val="uk-UA"/>
        </w:rPr>
      </w:pPr>
    </w:p>
    <w:p w:rsidR="00511A49" w:rsidRDefault="006F071C" w:rsidP="0037170E">
      <w:pPr>
        <w:pStyle w:val="a6"/>
        <w:spacing w:before="0" w:after="0" w:line="240" w:lineRule="auto"/>
        <w:rPr>
          <w:rFonts w:ascii="Times New Roman" w:hAnsi="Times New Roman" w:cs="Times New Roman"/>
          <w:i w:val="0"/>
          <w:sz w:val="28"/>
          <w:szCs w:val="28"/>
          <w:lang w:val="uk-UA"/>
        </w:rPr>
      </w:pPr>
      <w:r w:rsidRPr="00511A49">
        <w:rPr>
          <w:rFonts w:ascii="Times New Roman" w:hAnsi="Times New Roman" w:cs="Times New Roman"/>
          <w:bCs/>
          <w:i w:val="0"/>
          <w:sz w:val="28"/>
          <w:szCs w:val="28"/>
          <w:lang w:val="uk-UA"/>
        </w:rPr>
        <w:t>Консультант НЕФКО/розробник МПЗВ для Первомайська</w:t>
      </w:r>
      <w:r w:rsidRPr="00511A49">
        <w:rPr>
          <w:rFonts w:ascii="Times New Roman" w:hAnsi="Times New Roman" w:cs="Times New Roman"/>
          <w:i w:val="0"/>
          <w:sz w:val="28"/>
          <w:szCs w:val="28"/>
          <w:lang w:val="uk-UA"/>
        </w:rPr>
        <w:t xml:space="preserve"> – компанія </w:t>
      </w:r>
      <w:proofErr w:type="spellStart"/>
      <w:r w:rsidRPr="00511A49">
        <w:rPr>
          <w:rFonts w:ascii="Times New Roman" w:hAnsi="Times New Roman" w:cs="Times New Roman"/>
          <w:i w:val="0"/>
          <w:sz w:val="28"/>
          <w:szCs w:val="28"/>
          <w:lang w:val="uk-UA"/>
        </w:rPr>
        <w:t>Cowater</w:t>
      </w:r>
      <w:proofErr w:type="spellEnd"/>
      <w:r w:rsidRPr="00511A49">
        <w:rPr>
          <w:rFonts w:ascii="Times New Roman" w:hAnsi="Times New Roman" w:cs="Times New Roman"/>
          <w:i w:val="0"/>
          <w:sz w:val="28"/>
          <w:szCs w:val="28"/>
          <w:lang w:val="uk-UA"/>
        </w:rPr>
        <w:t xml:space="preserve"> </w:t>
      </w:r>
      <w:proofErr w:type="spellStart"/>
      <w:r w:rsidRPr="00511A49">
        <w:rPr>
          <w:rFonts w:ascii="Times New Roman" w:hAnsi="Times New Roman" w:cs="Times New Roman"/>
          <w:i w:val="0"/>
          <w:sz w:val="28"/>
          <w:szCs w:val="28"/>
          <w:lang w:val="uk-UA"/>
        </w:rPr>
        <w:t>International</w:t>
      </w:r>
      <w:proofErr w:type="spellEnd"/>
      <w:r w:rsidRPr="00511A49">
        <w:rPr>
          <w:rFonts w:ascii="Times New Roman" w:hAnsi="Times New Roman" w:cs="Times New Roman"/>
          <w:i w:val="0"/>
          <w:sz w:val="28"/>
          <w:szCs w:val="28"/>
          <w:lang w:val="uk-UA"/>
        </w:rPr>
        <w:t xml:space="preserve"> </w:t>
      </w:r>
      <w:proofErr w:type="spellStart"/>
      <w:r w:rsidRPr="00511A49">
        <w:rPr>
          <w:rFonts w:ascii="Times New Roman" w:hAnsi="Times New Roman" w:cs="Times New Roman"/>
          <w:i w:val="0"/>
          <w:sz w:val="28"/>
          <w:szCs w:val="28"/>
          <w:lang w:val="uk-UA"/>
        </w:rPr>
        <w:t>Finland</w:t>
      </w:r>
      <w:proofErr w:type="spellEnd"/>
      <w:r w:rsidRPr="00511A49">
        <w:rPr>
          <w:rFonts w:ascii="Times New Roman" w:hAnsi="Times New Roman" w:cs="Times New Roman"/>
          <w:i w:val="0"/>
          <w:sz w:val="28"/>
          <w:szCs w:val="28"/>
          <w:lang w:val="uk-UA"/>
        </w:rPr>
        <w:t xml:space="preserve"> </w:t>
      </w:r>
      <w:proofErr w:type="spellStart"/>
      <w:r w:rsidRPr="00511A49">
        <w:rPr>
          <w:rFonts w:ascii="Times New Roman" w:hAnsi="Times New Roman" w:cs="Times New Roman"/>
          <w:i w:val="0"/>
          <w:sz w:val="28"/>
          <w:szCs w:val="28"/>
          <w:lang w:val="uk-UA"/>
        </w:rPr>
        <w:t>Oy</w:t>
      </w:r>
      <w:proofErr w:type="spellEnd"/>
      <w:r w:rsidRPr="00511A49">
        <w:rPr>
          <w:rFonts w:ascii="Times New Roman" w:hAnsi="Times New Roman" w:cs="Times New Roman"/>
          <w:i w:val="0"/>
          <w:sz w:val="28"/>
          <w:szCs w:val="28"/>
          <w:lang w:val="uk-UA"/>
        </w:rPr>
        <w:t xml:space="preserve"> (Фінляндія) за підтримки локальної команди</w:t>
      </w:r>
      <w:r w:rsidRPr="00511A49">
        <w:rPr>
          <w:rFonts w:ascii="Times New Roman" w:hAnsi="Times New Roman" w:cs="Times New Roman"/>
          <w:bCs/>
          <w:i w:val="0"/>
          <w:sz w:val="28"/>
          <w:szCs w:val="28"/>
          <w:lang w:val="uk-UA"/>
        </w:rPr>
        <w:t xml:space="preserve"> </w:t>
      </w:r>
      <w:r w:rsidRPr="00511A49">
        <w:rPr>
          <w:rFonts w:ascii="Times New Roman" w:hAnsi="Times New Roman" w:cs="Times New Roman"/>
          <w:i w:val="0"/>
          <w:sz w:val="28"/>
          <w:szCs w:val="28"/>
          <w:lang w:val="uk-UA"/>
        </w:rPr>
        <w:t>компанії</w:t>
      </w:r>
      <w:r w:rsidRPr="00511A49">
        <w:rPr>
          <w:rFonts w:ascii="Times New Roman" w:hAnsi="Times New Roman" w:cs="Times New Roman"/>
          <w:bCs/>
          <w:i w:val="0"/>
          <w:sz w:val="28"/>
          <w:szCs w:val="28"/>
          <w:lang w:val="uk-UA"/>
        </w:rPr>
        <w:t xml:space="preserve"> </w:t>
      </w:r>
      <w:proofErr w:type="spellStart"/>
      <w:r w:rsidRPr="00511A49">
        <w:rPr>
          <w:rFonts w:ascii="Times New Roman" w:hAnsi="Times New Roman" w:cs="Times New Roman"/>
          <w:i w:val="0"/>
          <w:sz w:val="28"/>
          <w:szCs w:val="28"/>
          <w:lang w:val="uk-UA"/>
        </w:rPr>
        <w:t>Urban</w:t>
      </w:r>
      <w:proofErr w:type="spellEnd"/>
      <w:r w:rsidRPr="00511A49">
        <w:rPr>
          <w:rFonts w:ascii="Times New Roman" w:hAnsi="Times New Roman" w:cs="Times New Roman"/>
          <w:i w:val="0"/>
          <w:sz w:val="28"/>
          <w:szCs w:val="28"/>
          <w:lang w:val="uk-UA"/>
        </w:rPr>
        <w:t xml:space="preserve"> </w:t>
      </w:r>
      <w:proofErr w:type="spellStart"/>
      <w:r w:rsidRPr="00511A49">
        <w:rPr>
          <w:rFonts w:ascii="Times New Roman" w:hAnsi="Times New Roman" w:cs="Times New Roman"/>
          <w:i w:val="0"/>
          <w:sz w:val="28"/>
          <w:szCs w:val="28"/>
          <w:lang w:val="uk-UA"/>
        </w:rPr>
        <w:t>Technology</w:t>
      </w:r>
      <w:proofErr w:type="spellEnd"/>
      <w:r w:rsidRPr="00511A49">
        <w:rPr>
          <w:rFonts w:ascii="Times New Roman" w:hAnsi="Times New Roman" w:cs="Times New Roman"/>
          <w:i w:val="0"/>
          <w:sz w:val="28"/>
          <w:szCs w:val="28"/>
          <w:lang w:val="uk-UA"/>
        </w:rPr>
        <w:t xml:space="preserve"> </w:t>
      </w:r>
      <w:proofErr w:type="spellStart"/>
      <w:r w:rsidRPr="00511A49">
        <w:rPr>
          <w:rFonts w:ascii="Times New Roman" w:hAnsi="Times New Roman" w:cs="Times New Roman"/>
          <w:i w:val="0"/>
          <w:sz w:val="28"/>
          <w:szCs w:val="28"/>
          <w:lang w:val="uk-UA"/>
        </w:rPr>
        <w:t>Alliance</w:t>
      </w:r>
      <w:proofErr w:type="spellEnd"/>
      <w:r w:rsidRPr="00511A49">
        <w:rPr>
          <w:rFonts w:ascii="Times New Roman" w:hAnsi="Times New Roman" w:cs="Times New Roman"/>
          <w:i w:val="0"/>
          <w:sz w:val="28"/>
          <w:szCs w:val="28"/>
          <w:lang w:val="uk-UA"/>
        </w:rPr>
        <w:t xml:space="preserve"> LP (Велика Британія – Україна)</w:t>
      </w:r>
      <w:r w:rsidR="009C7D44">
        <w:rPr>
          <w:rFonts w:ascii="Times New Roman" w:hAnsi="Times New Roman" w:cs="Times New Roman"/>
          <w:i w:val="0"/>
          <w:sz w:val="28"/>
          <w:szCs w:val="28"/>
          <w:lang w:val="uk-UA"/>
        </w:rPr>
        <w:t>.</w:t>
      </w:r>
    </w:p>
    <w:p w:rsidR="009C7D44" w:rsidRDefault="009C7D44" w:rsidP="0037170E">
      <w:pPr>
        <w:pStyle w:val="a6"/>
        <w:spacing w:before="0" w:after="0" w:line="240" w:lineRule="auto"/>
        <w:rPr>
          <w:rFonts w:ascii="Times New Roman" w:hAnsi="Times New Roman" w:cs="Times New Roman"/>
          <w:i w:val="0"/>
          <w:sz w:val="28"/>
          <w:szCs w:val="28"/>
          <w:lang w:val="uk-UA"/>
        </w:rPr>
      </w:pPr>
    </w:p>
    <w:tbl>
      <w:tblPr>
        <w:tblStyle w:val="af5"/>
        <w:tblW w:w="0" w:type="auto"/>
        <w:tblLayout w:type="fixed"/>
        <w:tblLook w:val="04A0"/>
      </w:tblPr>
      <w:tblGrid>
        <w:gridCol w:w="561"/>
        <w:gridCol w:w="1698"/>
        <w:gridCol w:w="1415"/>
        <w:gridCol w:w="1815"/>
        <w:gridCol w:w="1452"/>
        <w:gridCol w:w="1418"/>
        <w:gridCol w:w="1269"/>
      </w:tblGrid>
      <w:tr w:rsidR="009C7D44" w:rsidTr="009C7D44">
        <w:tc>
          <w:tcPr>
            <w:tcW w:w="561" w:type="dxa"/>
            <w:vAlign w:val="center"/>
          </w:tcPr>
          <w:p w:rsidR="009C7D44" w:rsidRPr="009C7D44" w:rsidRDefault="009C7D44" w:rsidP="009C7D44">
            <w:pPr>
              <w:pStyle w:val="a6"/>
              <w:spacing w:before="0" w:after="0" w:line="240" w:lineRule="auto"/>
              <w:ind w:firstLine="0"/>
              <w:jc w:val="center"/>
              <w:rPr>
                <w:rFonts w:ascii="Times New Roman" w:hAnsi="Times New Roman" w:cs="Times New Roman"/>
                <w:i w:val="0"/>
                <w:sz w:val="28"/>
                <w:szCs w:val="28"/>
                <w:lang w:val="uk-UA"/>
              </w:rPr>
            </w:pPr>
            <w:r w:rsidRPr="009C7D44">
              <w:rPr>
                <w:rFonts w:ascii="Times New Roman" w:hAnsi="Times New Roman"/>
                <w:bCs/>
                <w:i w:val="0"/>
                <w:sz w:val="24"/>
                <w:szCs w:val="24"/>
                <w:lang w:val="uk-UA"/>
              </w:rPr>
              <w:t>№</w:t>
            </w:r>
          </w:p>
        </w:tc>
        <w:tc>
          <w:tcPr>
            <w:tcW w:w="1698" w:type="dxa"/>
            <w:vAlign w:val="center"/>
          </w:tcPr>
          <w:p w:rsidR="009C7D44" w:rsidRPr="009C7D44" w:rsidRDefault="009C7D44" w:rsidP="009C7D44">
            <w:pPr>
              <w:pStyle w:val="a6"/>
              <w:spacing w:before="0" w:after="0" w:line="240" w:lineRule="auto"/>
              <w:ind w:firstLine="0"/>
              <w:jc w:val="center"/>
              <w:rPr>
                <w:rFonts w:ascii="Times New Roman" w:hAnsi="Times New Roman" w:cs="Times New Roman"/>
                <w:i w:val="0"/>
                <w:sz w:val="28"/>
                <w:szCs w:val="28"/>
                <w:lang w:val="uk-UA"/>
              </w:rPr>
            </w:pPr>
            <w:r w:rsidRPr="009C7D44">
              <w:rPr>
                <w:rFonts w:ascii="Times New Roman" w:hAnsi="Times New Roman"/>
                <w:bCs/>
                <w:i w:val="0"/>
                <w:sz w:val="24"/>
                <w:szCs w:val="24"/>
                <w:lang w:val="uk-UA"/>
              </w:rPr>
              <w:t>Назва</w:t>
            </w:r>
          </w:p>
        </w:tc>
        <w:tc>
          <w:tcPr>
            <w:tcW w:w="1415" w:type="dxa"/>
            <w:vAlign w:val="center"/>
          </w:tcPr>
          <w:p w:rsidR="009C7D44" w:rsidRPr="009C7D44" w:rsidRDefault="009C7D44" w:rsidP="009C7D44">
            <w:pPr>
              <w:pStyle w:val="a6"/>
              <w:spacing w:before="0" w:after="0" w:line="240" w:lineRule="auto"/>
              <w:ind w:firstLine="0"/>
              <w:jc w:val="center"/>
              <w:rPr>
                <w:rFonts w:ascii="Times New Roman" w:hAnsi="Times New Roman" w:cs="Times New Roman"/>
                <w:i w:val="0"/>
                <w:sz w:val="28"/>
                <w:szCs w:val="28"/>
                <w:lang w:val="uk-UA"/>
              </w:rPr>
            </w:pPr>
            <w:r w:rsidRPr="009C7D44">
              <w:rPr>
                <w:rFonts w:ascii="Times New Roman" w:hAnsi="Times New Roman"/>
                <w:bCs/>
                <w:i w:val="0"/>
                <w:sz w:val="24"/>
                <w:szCs w:val="24"/>
                <w:lang w:val="uk-UA"/>
              </w:rPr>
              <w:t>Дата</w:t>
            </w:r>
          </w:p>
        </w:tc>
        <w:tc>
          <w:tcPr>
            <w:tcW w:w="1815" w:type="dxa"/>
            <w:vAlign w:val="center"/>
          </w:tcPr>
          <w:p w:rsidR="009C7D44" w:rsidRPr="009C7D44" w:rsidRDefault="009C7D44" w:rsidP="009C7D44">
            <w:pPr>
              <w:pStyle w:val="a6"/>
              <w:spacing w:before="0" w:after="0" w:line="240" w:lineRule="auto"/>
              <w:ind w:firstLine="0"/>
              <w:jc w:val="center"/>
              <w:rPr>
                <w:rFonts w:ascii="Times New Roman" w:hAnsi="Times New Roman" w:cs="Times New Roman"/>
                <w:i w:val="0"/>
                <w:sz w:val="28"/>
                <w:szCs w:val="28"/>
                <w:lang w:val="uk-UA"/>
              </w:rPr>
            </w:pPr>
            <w:r w:rsidRPr="009C7D44">
              <w:rPr>
                <w:rFonts w:ascii="Times New Roman" w:hAnsi="Times New Roman"/>
                <w:bCs/>
                <w:i w:val="0"/>
                <w:sz w:val="24"/>
                <w:szCs w:val="24"/>
                <w:lang w:val="uk-UA"/>
              </w:rPr>
              <w:t>Тема</w:t>
            </w:r>
          </w:p>
        </w:tc>
        <w:tc>
          <w:tcPr>
            <w:tcW w:w="1452" w:type="dxa"/>
            <w:vAlign w:val="center"/>
          </w:tcPr>
          <w:p w:rsidR="009C7D44" w:rsidRPr="009C7D44" w:rsidRDefault="009C7D44" w:rsidP="009C7D44">
            <w:pPr>
              <w:pStyle w:val="a6"/>
              <w:spacing w:before="0" w:after="0" w:line="240" w:lineRule="auto"/>
              <w:ind w:firstLine="0"/>
              <w:jc w:val="center"/>
              <w:rPr>
                <w:rFonts w:ascii="Times New Roman" w:hAnsi="Times New Roman" w:cs="Times New Roman"/>
                <w:i w:val="0"/>
                <w:sz w:val="28"/>
                <w:szCs w:val="28"/>
                <w:lang w:val="uk-UA"/>
              </w:rPr>
            </w:pPr>
            <w:r w:rsidRPr="009C7D44">
              <w:rPr>
                <w:rFonts w:ascii="Times New Roman" w:hAnsi="Times New Roman"/>
                <w:bCs/>
                <w:i w:val="0"/>
                <w:sz w:val="24"/>
                <w:szCs w:val="24"/>
                <w:lang w:val="uk-UA"/>
              </w:rPr>
              <w:t>Учасники, особи</w:t>
            </w:r>
          </w:p>
        </w:tc>
        <w:tc>
          <w:tcPr>
            <w:tcW w:w="1418" w:type="dxa"/>
            <w:vAlign w:val="center"/>
          </w:tcPr>
          <w:p w:rsidR="009C7D44" w:rsidRPr="009C7D44" w:rsidRDefault="009C7D44" w:rsidP="009C7D44">
            <w:pPr>
              <w:pStyle w:val="a6"/>
              <w:spacing w:before="0" w:after="0" w:line="240" w:lineRule="auto"/>
              <w:ind w:firstLine="0"/>
              <w:jc w:val="center"/>
              <w:rPr>
                <w:rFonts w:ascii="Times New Roman" w:hAnsi="Times New Roman" w:cs="Times New Roman"/>
                <w:i w:val="0"/>
                <w:sz w:val="28"/>
                <w:szCs w:val="28"/>
                <w:lang w:val="uk-UA"/>
              </w:rPr>
            </w:pPr>
            <w:r w:rsidRPr="009C7D44">
              <w:rPr>
                <w:rFonts w:ascii="Times New Roman" w:hAnsi="Times New Roman"/>
                <w:bCs/>
                <w:i w:val="0"/>
                <w:sz w:val="24"/>
                <w:szCs w:val="24"/>
                <w:lang w:val="uk-UA"/>
              </w:rPr>
              <w:t>Місцеві чиновники, особи</w:t>
            </w:r>
          </w:p>
        </w:tc>
        <w:tc>
          <w:tcPr>
            <w:tcW w:w="1269" w:type="dxa"/>
            <w:vAlign w:val="center"/>
          </w:tcPr>
          <w:p w:rsidR="009C7D44" w:rsidRPr="009C7D44" w:rsidRDefault="009C7D44" w:rsidP="009C7D44">
            <w:pPr>
              <w:pStyle w:val="a6"/>
              <w:spacing w:before="0" w:after="0" w:line="240" w:lineRule="auto"/>
              <w:ind w:firstLine="0"/>
              <w:jc w:val="center"/>
              <w:rPr>
                <w:rFonts w:ascii="Times New Roman" w:hAnsi="Times New Roman" w:cs="Times New Roman"/>
                <w:i w:val="0"/>
                <w:sz w:val="28"/>
                <w:szCs w:val="28"/>
                <w:lang w:val="uk-UA"/>
              </w:rPr>
            </w:pPr>
            <w:r w:rsidRPr="009C7D44">
              <w:rPr>
                <w:rFonts w:ascii="Times New Roman" w:hAnsi="Times New Roman"/>
                <w:bCs/>
                <w:i w:val="0"/>
                <w:sz w:val="24"/>
                <w:szCs w:val="24"/>
                <w:lang w:val="uk-UA"/>
              </w:rPr>
              <w:t>Жінки, %</w:t>
            </w:r>
          </w:p>
        </w:tc>
      </w:tr>
    </w:tbl>
    <w:p w:rsidR="009C7D44" w:rsidRPr="009C7D44" w:rsidRDefault="009C7D44" w:rsidP="009C7D44">
      <w:pPr>
        <w:pStyle w:val="a6"/>
        <w:spacing w:before="0" w:after="0" w:line="240" w:lineRule="auto"/>
        <w:ind w:firstLine="0"/>
        <w:rPr>
          <w:rFonts w:ascii="Times New Roman" w:hAnsi="Times New Roman" w:cs="Times New Roman"/>
          <w:i w:val="0"/>
          <w:sz w:val="2"/>
          <w:szCs w:val="2"/>
          <w:lang w:val="uk-UA"/>
        </w:rPr>
      </w:pPr>
    </w:p>
    <w:tbl>
      <w:tblPr>
        <w:tblStyle w:val="af5"/>
        <w:tblW w:w="5000" w:type="pct"/>
        <w:tblLayout w:type="fixed"/>
        <w:tblLook w:val="04A0"/>
      </w:tblPr>
      <w:tblGrid>
        <w:gridCol w:w="575"/>
        <w:gridCol w:w="1740"/>
        <w:gridCol w:w="1423"/>
        <w:gridCol w:w="1916"/>
        <w:gridCol w:w="1449"/>
        <w:gridCol w:w="1452"/>
        <w:gridCol w:w="1299"/>
      </w:tblGrid>
      <w:tr w:rsidR="00511A49" w:rsidRPr="006F071C" w:rsidTr="009C7D44">
        <w:trPr>
          <w:tblHeader/>
        </w:trPr>
        <w:tc>
          <w:tcPr>
            <w:tcW w:w="292" w:type="pct"/>
            <w:shd w:val="clear" w:color="auto" w:fill="FFFFFF" w:themeFill="accent1"/>
            <w:vAlign w:val="center"/>
          </w:tcPr>
          <w:p w:rsidR="006F071C" w:rsidRPr="00511A49" w:rsidRDefault="009C7D44" w:rsidP="0037170E">
            <w:pPr>
              <w:ind w:firstLine="0"/>
              <w:jc w:val="center"/>
              <w:rPr>
                <w:rFonts w:ascii="Times New Roman" w:hAnsi="Times New Roman"/>
                <w:bCs/>
                <w:sz w:val="24"/>
                <w:szCs w:val="24"/>
                <w:lang w:val="uk-UA"/>
              </w:rPr>
            </w:pPr>
            <w:r>
              <w:rPr>
                <w:rFonts w:ascii="Times New Roman" w:hAnsi="Times New Roman"/>
                <w:bCs/>
                <w:sz w:val="24"/>
                <w:szCs w:val="24"/>
                <w:lang w:val="uk-UA"/>
              </w:rPr>
              <w:t>1</w:t>
            </w:r>
          </w:p>
        </w:tc>
        <w:tc>
          <w:tcPr>
            <w:tcW w:w="883" w:type="pct"/>
            <w:shd w:val="clear" w:color="auto" w:fill="FFFFFF" w:themeFill="accent1"/>
            <w:vAlign w:val="center"/>
          </w:tcPr>
          <w:p w:rsidR="006F071C" w:rsidRPr="00511A49" w:rsidRDefault="009C7D44" w:rsidP="0037170E">
            <w:pPr>
              <w:ind w:firstLine="0"/>
              <w:jc w:val="center"/>
              <w:rPr>
                <w:rFonts w:ascii="Times New Roman" w:hAnsi="Times New Roman"/>
                <w:bCs/>
                <w:sz w:val="24"/>
                <w:szCs w:val="24"/>
                <w:lang w:val="uk-UA"/>
              </w:rPr>
            </w:pPr>
            <w:r>
              <w:rPr>
                <w:rFonts w:ascii="Times New Roman" w:hAnsi="Times New Roman"/>
                <w:bCs/>
                <w:sz w:val="24"/>
                <w:szCs w:val="24"/>
                <w:lang w:val="uk-UA"/>
              </w:rPr>
              <w:t>2</w:t>
            </w:r>
          </w:p>
        </w:tc>
        <w:tc>
          <w:tcPr>
            <w:tcW w:w="722" w:type="pct"/>
            <w:shd w:val="clear" w:color="auto" w:fill="FFFFFF" w:themeFill="accent1"/>
            <w:vAlign w:val="center"/>
          </w:tcPr>
          <w:p w:rsidR="006F071C" w:rsidRPr="00511A49" w:rsidRDefault="009C7D44" w:rsidP="0037170E">
            <w:pPr>
              <w:ind w:firstLine="0"/>
              <w:jc w:val="center"/>
              <w:rPr>
                <w:rFonts w:ascii="Times New Roman" w:hAnsi="Times New Roman"/>
                <w:bCs/>
                <w:sz w:val="24"/>
                <w:szCs w:val="24"/>
                <w:lang w:val="uk-UA"/>
              </w:rPr>
            </w:pPr>
            <w:r>
              <w:rPr>
                <w:rFonts w:ascii="Times New Roman" w:hAnsi="Times New Roman"/>
                <w:bCs/>
                <w:sz w:val="24"/>
                <w:szCs w:val="24"/>
                <w:lang w:val="uk-UA"/>
              </w:rPr>
              <w:t>3</w:t>
            </w:r>
          </w:p>
        </w:tc>
        <w:tc>
          <w:tcPr>
            <w:tcW w:w="972" w:type="pct"/>
            <w:shd w:val="clear" w:color="auto" w:fill="FFFFFF" w:themeFill="accent1"/>
            <w:vAlign w:val="center"/>
          </w:tcPr>
          <w:p w:rsidR="006F071C" w:rsidRPr="00511A49" w:rsidRDefault="009C7D44" w:rsidP="0037170E">
            <w:pPr>
              <w:ind w:firstLine="0"/>
              <w:jc w:val="center"/>
              <w:rPr>
                <w:rFonts w:ascii="Times New Roman" w:hAnsi="Times New Roman"/>
                <w:bCs/>
                <w:sz w:val="24"/>
                <w:szCs w:val="24"/>
                <w:lang w:val="uk-UA"/>
              </w:rPr>
            </w:pPr>
            <w:r>
              <w:rPr>
                <w:rFonts w:ascii="Times New Roman" w:hAnsi="Times New Roman"/>
                <w:bCs/>
                <w:sz w:val="24"/>
                <w:szCs w:val="24"/>
                <w:lang w:val="uk-UA"/>
              </w:rPr>
              <w:t>4</w:t>
            </w:r>
          </w:p>
        </w:tc>
        <w:tc>
          <w:tcPr>
            <w:tcW w:w="735" w:type="pct"/>
            <w:shd w:val="clear" w:color="auto" w:fill="FFFFFF" w:themeFill="accent1"/>
            <w:vAlign w:val="center"/>
          </w:tcPr>
          <w:p w:rsidR="006F071C" w:rsidRPr="00511A49" w:rsidRDefault="009C7D44" w:rsidP="0037170E">
            <w:pPr>
              <w:ind w:firstLine="0"/>
              <w:jc w:val="center"/>
              <w:rPr>
                <w:rFonts w:ascii="Times New Roman" w:hAnsi="Times New Roman"/>
                <w:bCs/>
                <w:sz w:val="24"/>
                <w:szCs w:val="24"/>
                <w:lang w:val="uk-UA"/>
              </w:rPr>
            </w:pPr>
            <w:r>
              <w:rPr>
                <w:rFonts w:ascii="Times New Roman" w:hAnsi="Times New Roman"/>
                <w:bCs/>
                <w:sz w:val="24"/>
                <w:szCs w:val="24"/>
                <w:lang w:val="uk-UA"/>
              </w:rPr>
              <w:t>5</w:t>
            </w:r>
          </w:p>
        </w:tc>
        <w:tc>
          <w:tcPr>
            <w:tcW w:w="737" w:type="pct"/>
            <w:shd w:val="clear" w:color="auto" w:fill="FFFFFF" w:themeFill="accent1"/>
            <w:vAlign w:val="center"/>
          </w:tcPr>
          <w:p w:rsidR="006F071C" w:rsidRPr="00511A49" w:rsidRDefault="009C7D44" w:rsidP="0037170E">
            <w:pPr>
              <w:ind w:firstLine="0"/>
              <w:jc w:val="center"/>
              <w:rPr>
                <w:rFonts w:ascii="Times New Roman" w:hAnsi="Times New Roman"/>
                <w:bCs/>
                <w:sz w:val="24"/>
                <w:szCs w:val="24"/>
                <w:lang w:val="uk-UA"/>
              </w:rPr>
            </w:pPr>
            <w:r>
              <w:rPr>
                <w:rFonts w:ascii="Times New Roman" w:hAnsi="Times New Roman"/>
                <w:bCs/>
                <w:sz w:val="24"/>
                <w:szCs w:val="24"/>
                <w:lang w:val="uk-UA"/>
              </w:rPr>
              <w:t>6</w:t>
            </w:r>
          </w:p>
        </w:tc>
        <w:tc>
          <w:tcPr>
            <w:tcW w:w="659" w:type="pct"/>
            <w:shd w:val="clear" w:color="auto" w:fill="FFFFFF" w:themeFill="accent1"/>
            <w:vAlign w:val="center"/>
          </w:tcPr>
          <w:p w:rsidR="006F071C" w:rsidRPr="00511A49" w:rsidRDefault="009C7D44" w:rsidP="0037170E">
            <w:pPr>
              <w:ind w:firstLine="0"/>
              <w:jc w:val="center"/>
              <w:rPr>
                <w:rFonts w:ascii="Times New Roman" w:hAnsi="Times New Roman"/>
                <w:bCs/>
                <w:sz w:val="24"/>
                <w:szCs w:val="24"/>
                <w:lang w:val="uk-UA"/>
              </w:rPr>
            </w:pPr>
            <w:r>
              <w:rPr>
                <w:rFonts w:ascii="Times New Roman" w:hAnsi="Times New Roman"/>
                <w:bCs/>
                <w:sz w:val="24"/>
                <w:szCs w:val="24"/>
                <w:lang w:val="uk-UA"/>
              </w:rPr>
              <w:t>7</w:t>
            </w:r>
          </w:p>
        </w:tc>
      </w:tr>
      <w:tr w:rsidR="00511A49" w:rsidRPr="006F071C" w:rsidTr="009C7D44">
        <w:tc>
          <w:tcPr>
            <w:tcW w:w="292" w:type="pct"/>
            <w:vAlign w:val="center"/>
          </w:tcPr>
          <w:p w:rsidR="006F071C" w:rsidRPr="00511A49" w:rsidRDefault="006F071C" w:rsidP="00511A49">
            <w:pPr>
              <w:ind w:firstLine="0"/>
              <w:rPr>
                <w:rFonts w:ascii="Times New Roman" w:hAnsi="Times New Roman"/>
                <w:iCs/>
                <w:sz w:val="24"/>
                <w:szCs w:val="24"/>
                <w:lang w:val="uk-UA"/>
              </w:rPr>
            </w:pPr>
            <w:r w:rsidRPr="00511A49">
              <w:rPr>
                <w:rFonts w:ascii="Times New Roman" w:hAnsi="Times New Roman"/>
                <w:iCs/>
                <w:sz w:val="24"/>
                <w:szCs w:val="24"/>
                <w:lang w:val="uk-UA"/>
              </w:rPr>
              <w:t>1</w:t>
            </w:r>
          </w:p>
        </w:tc>
        <w:tc>
          <w:tcPr>
            <w:tcW w:w="883" w:type="pct"/>
            <w:vAlign w:val="center"/>
          </w:tcPr>
          <w:p w:rsidR="006F071C" w:rsidRPr="00511A49" w:rsidRDefault="006F071C" w:rsidP="00511A49">
            <w:pPr>
              <w:ind w:firstLine="0"/>
              <w:rPr>
                <w:rFonts w:ascii="Times New Roman" w:hAnsi="Times New Roman"/>
                <w:bCs/>
                <w:iCs/>
                <w:sz w:val="24"/>
                <w:szCs w:val="24"/>
                <w:lang w:val="uk-UA"/>
              </w:rPr>
            </w:pPr>
            <w:r w:rsidRPr="00511A49">
              <w:rPr>
                <w:rFonts w:ascii="Times New Roman" w:hAnsi="Times New Roman"/>
                <w:bCs/>
                <w:iCs/>
                <w:sz w:val="24"/>
                <w:szCs w:val="24"/>
                <w:lang w:val="uk-UA"/>
              </w:rPr>
              <w:t>Семінар № 1</w:t>
            </w:r>
          </w:p>
        </w:tc>
        <w:tc>
          <w:tcPr>
            <w:tcW w:w="722" w:type="pct"/>
            <w:vAlign w:val="center"/>
          </w:tcPr>
          <w:p w:rsidR="006F071C" w:rsidRPr="00511A49" w:rsidRDefault="006F071C" w:rsidP="00511A49">
            <w:pPr>
              <w:ind w:firstLine="0"/>
              <w:rPr>
                <w:rFonts w:ascii="Times New Roman" w:hAnsi="Times New Roman"/>
                <w:sz w:val="24"/>
                <w:szCs w:val="24"/>
                <w:lang w:val="uk-UA"/>
              </w:rPr>
            </w:pPr>
            <w:r w:rsidRPr="00511A49">
              <w:rPr>
                <w:rFonts w:ascii="Times New Roman" w:hAnsi="Times New Roman"/>
                <w:sz w:val="24"/>
                <w:szCs w:val="24"/>
                <w:lang w:val="uk-UA"/>
              </w:rPr>
              <w:t>07.07.2025</w:t>
            </w:r>
          </w:p>
        </w:tc>
        <w:tc>
          <w:tcPr>
            <w:tcW w:w="972" w:type="pct"/>
          </w:tcPr>
          <w:p w:rsidR="006F071C" w:rsidRPr="00511A49" w:rsidRDefault="007E2841" w:rsidP="00511A49">
            <w:pPr>
              <w:ind w:firstLine="0"/>
              <w:rPr>
                <w:rFonts w:ascii="Times New Roman" w:hAnsi="Times New Roman"/>
                <w:i/>
                <w:sz w:val="24"/>
                <w:szCs w:val="24"/>
                <w:lang w:val="uk-UA"/>
              </w:rPr>
            </w:pPr>
            <w:hyperlink r:id="rId75" w:history="1">
              <w:r w:rsidR="006F071C" w:rsidRPr="00511A49">
                <w:rPr>
                  <w:rStyle w:val="af8"/>
                  <w:rFonts w:ascii="Times New Roman" w:hAnsi="Times New Roman"/>
                  <w:i w:val="0"/>
                  <w:color w:val="auto"/>
                  <w:sz w:val="24"/>
                  <w:szCs w:val="24"/>
                  <w:lang w:val="uk-UA"/>
                </w:rPr>
                <w:t>Загальна початкова зустріч</w:t>
              </w:r>
            </w:hyperlink>
          </w:p>
        </w:tc>
        <w:tc>
          <w:tcPr>
            <w:tcW w:w="735" w:type="pct"/>
            <w:vAlign w:val="center"/>
          </w:tcPr>
          <w:p w:rsidR="006F071C" w:rsidRPr="00511A49" w:rsidRDefault="006F071C" w:rsidP="00511A49">
            <w:pPr>
              <w:ind w:firstLine="0"/>
              <w:rPr>
                <w:rFonts w:ascii="Times New Roman" w:hAnsi="Times New Roman"/>
                <w:sz w:val="24"/>
                <w:szCs w:val="24"/>
                <w:lang w:val="uk-UA"/>
              </w:rPr>
            </w:pPr>
            <w:r w:rsidRPr="00511A49">
              <w:rPr>
                <w:rFonts w:ascii="Times New Roman" w:hAnsi="Times New Roman"/>
                <w:sz w:val="24"/>
                <w:szCs w:val="24"/>
                <w:lang w:val="uk-UA"/>
              </w:rPr>
              <w:t>3</w:t>
            </w:r>
          </w:p>
        </w:tc>
        <w:tc>
          <w:tcPr>
            <w:tcW w:w="737" w:type="pct"/>
            <w:vAlign w:val="center"/>
          </w:tcPr>
          <w:p w:rsidR="006F071C" w:rsidRPr="00511A49" w:rsidRDefault="006F071C" w:rsidP="00511A49">
            <w:pPr>
              <w:ind w:firstLine="0"/>
              <w:rPr>
                <w:rFonts w:ascii="Times New Roman" w:hAnsi="Times New Roman"/>
                <w:sz w:val="24"/>
                <w:szCs w:val="24"/>
                <w:lang w:val="uk-UA"/>
              </w:rPr>
            </w:pPr>
            <w:r w:rsidRPr="00511A49">
              <w:rPr>
                <w:rFonts w:ascii="Times New Roman" w:hAnsi="Times New Roman"/>
                <w:sz w:val="24"/>
                <w:szCs w:val="24"/>
                <w:lang w:val="uk-UA"/>
              </w:rPr>
              <w:t>1</w:t>
            </w:r>
          </w:p>
        </w:tc>
        <w:tc>
          <w:tcPr>
            <w:tcW w:w="659" w:type="pct"/>
            <w:vAlign w:val="center"/>
          </w:tcPr>
          <w:p w:rsidR="006F071C" w:rsidRPr="00511A49" w:rsidRDefault="006F071C" w:rsidP="00511A49">
            <w:pPr>
              <w:ind w:firstLine="0"/>
              <w:rPr>
                <w:rFonts w:ascii="Times New Roman" w:hAnsi="Times New Roman"/>
                <w:sz w:val="24"/>
                <w:szCs w:val="24"/>
                <w:lang w:val="uk-UA"/>
              </w:rPr>
            </w:pPr>
            <w:r w:rsidRPr="00511A49">
              <w:rPr>
                <w:rFonts w:ascii="Times New Roman" w:hAnsi="Times New Roman"/>
                <w:sz w:val="24"/>
                <w:szCs w:val="24"/>
                <w:lang w:val="uk-UA"/>
              </w:rPr>
              <w:t>≈33%</w:t>
            </w:r>
          </w:p>
        </w:tc>
      </w:tr>
      <w:tr w:rsidR="00511A49" w:rsidRPr="006F071C" w:rsidTr="009C7D44">
        <w:tc>
          <w:tcPr>
            <w:tcW w:w="292" w:type="pct"/>
            <w:vAlign w:val="center"/>
          </w:tcPr>
          <w:p w:rsidR="006F071C" w:rsidRPr="00511A49" w:rsidRDefault="006F071C" w:rsidP="00511A49">
            <w:pPr>
              <w:ind w:firstLine="0"/>
              <w:rPr>
                <w:rFonts w:ascii="Times New Roman" w:hAnsi="Times New Roman"/>
                <w:iCs/>
                <w:sz w:val="24"/>
                <w:szCs w:val="24"/>
                <w:lang w:val="uk-UA"/>
              </w:rPr>
            </w:pPr>
            <w:r w:rsidRPr="00511A49">
              <w:rPr>
                <w:rFonts w:ascii="Times New Roman" w:hAnsi="Times New Roman"/>
                <w:iCs/>
                <w:sz w:val="24"/>
                <w:szCs w:val="24"/>
                <w:lang w:val="uk-UA"/>
              </w:rPr>
              <w:t>4</w:t>
            </w:r>
          </w:p>
        </w:tc>
        <w:tc>
          <w:tcPr>
            <w:tcW w:w="883" w:type="pct"/>
            <w:vAlign w:val="center"/>
          </w:tcPr>
          <w:p w:rsidR="006F071C" w:rsidRPr="00511A49" w:rsidRDefault="006F071C" w:rsidP="00511A49">
            <w:pPr>
              <w:ind w:firstLine="0"/>
              <w:rPr>
                <w:rFonts w:ascii="Times New Roman" w:hAnsi="Times New Roman"/>
                <w:bCs/>
                <w:iCs/>
                <w:sz w:val="24"/>
                <w:szCs w:val="24"/>
                <w:lang w:val="uk-UA"/>
              </w:rPr>
            </w:pPr>
            <w:r w:rsidRPr="00511A49">
              <w:rPr>
                <w:rFonts w:ascii="Times New Roman" w:hAnsi="Times New Roman"/>
                <w:bCs/>
                <w:iCs/>
                <w:sz w:val="24"/>
                <w:szCs w:val="24"/>
                <w:lang w:val="uk-UA"/>
              </w:rPr>
              <w:t>Семінар № 2</w:t>
            </w:r>
          </w:p>
        </w:tc>
        <w:tc>
          <w:tcPr>
            <w:tcW w:w="722" w:type="pct"/>
            <w:vAlign w:val="center"/>
          </w:tcPr>
          <w:p w:rsidR="006F071C" w:rsidRPr="00511A49" w:rsidRDefault="006F071C" w:rsidP="00511A49">
            <w:pPr>
              <w:ind w:firstLine="0"/>
              <w:rPr>
                <w:rFonts w:ascii="Times New Roman" w:hAnsi="Times New Roman"/>
                <w:sz w:val="24"/>
                <w:szCs w:val="24"/>
                <w:lang w:val="uk-UA"/>
              </w:rPr>
            </w:pPr>
            <w:r w:rsidRPr="00511A49">
              <w:rPr>
                <w:rFonts w:ascii="Times New Roman" w:hAnsi="Times New Roman"/>
                <w:sz w:val="24"/>
                <w:szCs w:val="24"/>
                <w:lang w:val="uk-UA"/>
              </w:rPr>
              <w:t>15.12.2025</w:t>
            </w:r>
          </w:p>
        </w:tc>
        <w:tc>
          <w:tcPr>
            <w:tcW w:w="972" w:type="pct"/>
          </w:tcPr>
          <w:p w:rsidR="006F071C" w:rsidRPr="00511A49" w:rsidRDefault="006F071C" w:rsidP="00511A49">
            <w:pPr>
              <w:ind w:firstLine="0"/>
              <w:rPr>
                <w:rFonts w:ascii="Times New Roman" w:hAnsi="Times New Roman"/>
                <w:sz w:val="24"/>
                <w:szCs w:val="24"/>
                <w:lang w:val="uk-UA"/>
              </w:rPr>
            </w:pPr>
            <w:r w:rsidRPr="00511A49">
              <w:rPr>
                <w:rFonts w:ascii="Times New Roman" w:hAnsi="Times New Roman"/>
                <w:sz w:val="24"/>
                <w:szCs w:val="24"/>
                <w:lang w:val="uk-UA"/>
              </w:rPr>
              <w:t xml:space="preserve">Менторський </w:t>
            </w:r>
            <w:proofErr w:type="spellStart"/>
            <w:r w:rsidRPr="00511A49">
              <w:rPr>
                <w:rFonts w:ascii="Times New Roman" w:hAnsi="Times New Roman"/>
                <w:sz w:val="24"/>
                <w:szCs w:val="24"/>
                <w:lang w:val="uk-UA"/>
              </w:rPr>
              <w:t>онлайн-семінар</w:t>
            </w:r>
            <w:proofErr w:type="spellEnd"/>
            <w:r w:rsidRPr="00511A49">
              <w:rPr>
                <w:rFonts w:ascii="Times New Roman" w:hAnsi="Times New Roman"/>
                <w:sz w:val="24"/>
                <w:szCs w:val="24"/>
                <w:lang w:val="uk-UA"/>
              </w:rPr>
              <w:t xml:space="preserve"> </w:t>
            </w:r>
            <w:hyperlink r:id="rId76" w:history="1">
              <w:r w:rsidRPr="00511A49">
                <w:rPr>
                  <w:rStyle w:val="af8"/>
                  <w:rFonts w:ascii="Times New Roman" w:hAnsi="Times New Roman"/>
                  <w:i w:val="0"/>
                  <w:color w:val="auto"/>
                  <w:sz w:val="24"/>
                  <w:szCs w:val="24"/>
                  <w:lang w:val="uk-UA"/>
                </w:rPr>
                <w:t>«Підвищення обізнаності та нарощування адміністративного потенціалу громад»</w:t>
              </w:r>
            </w:hyperlink>
          </w:p>
        </w:tc>
        <w:tc>
          <w:tcPr>
            <w:tcW w:w="735" w:type="pct"/>
            <w:vAlign w:val="center"/>
          </w:tcPr>
          <w:p w:rsidR="006F071C" w:rsidRPr="00511A49" w:rsidRDefault="006F071C" w:rsidP="00511A49">
            <w:pPr>
              <w:ind w:firstLine="0"/>
              <w:rPr>
                <w:rFonts w:ascii="Times New Roman" w:hAnsi="Times New Roman"/>
                <w:sz w:val="24"/>
                <w:szCs w:val="24"/>
                <w:lang w:val="uk-UA"/>
              </w:rPr>
            </w:pPr>
            <w:r w:rsidRPr="00511A49">
              <w:rPr>
                <w:rFonts w:ascii="Times New Roman" w:hAnsi="Times New Roman"/>
                <w:sz w:val="24"/>
                <w:szCs w:val="24"/>
                <w:lang w:val="uk-UA"/>
              </w:rPr>
              <w:t>13</w:t>
            </w:r>
          </w:p>
        </w:tc>
        <w:tc>
          <w:tcPr>
            <w:tcW w:w="737" w:type="pct"/>
            <w:vAlign w:val="center"/>
          </w:tcPr>
          <w:p w:rsidR="006F071C" w:rsidRPr="00511A49" w:rsidRDefault="006F071C" w:rsidP="00511A49">
            <w:pPr>
              <w:ind w:firstLine="0"/>
              <w:rPr>
                <w:rFonts w:ascii="Times New Roman" w:hAnsi="Times New Roman"/>
                <w:sz w:val="24"/>
                <w:szCs w:val="24"/>
                <w:lang w:val="uk-UA"/>
              </w:rPr>
            </w:pPr>
            <w:r w:rsidRPr="00511A49">
              <w:rPr>
                <w:rFonts w:ascii="Times New Roman" w:hAnsi="Times New Roman"/>
                <w:sz w:val="24"/>
                <w:szCs w:val="24"/>
                <w:lang w:val="uk-UA"/>
              </w:rPr>
              <w:t>1</w:t>
            </w:r>
          </w:p>
        </w:tc>
        <w:tc>
          <w:tcPr>
            <w:tcW w:w="659" w:type="pct"/>
            <w:vAlign w:val="center"/>
          </w:tcPr>
          <w:p w:rsidR="006F071C" w:rsidRPr="00511A49" w:rsidRDefault="006F071C" w:rsidP="00511A49">
            <w:pPr>
              <w:ind w:firstLine="0"/>
              <w:rPr>
                <w:rFonts w:ascii="Times New Roman" w:hAnsi="Times New Roman"/>
                <w:sz w:val="24"/>
                <w:szCs w:val="24"/>
                <w:lang w:val="uk-UA"/>
              </w:rPr>
            </w:pPr>
            <w:r w:rsidRPr="00511A49">
              <w:rPr>
                <w:rFonts w:ascii="Times New Roman" w:hAnsi="Times New Roman"/>
                <w:sz w:val="24"/>
                <w:szCs w:val="24"/>
                <w:lang w:val="uk-UA"/>
              </w:rPr>
              <w:t>≈46%</w:t>
            </w:r>
          </w:p>
        </w:tc>
      </w:tr>
      <w:tr w:rsidR="006F071C" w:rsidRPr="006F071C" w:rsidTr="009C7D44">
        <w:tc>
          <w:tcPr>
            <w:tcW w:w="292" w:type="pct"/>
            <w:vAlign w:val="center"/>
          </w:tcPr>
          <w:p w:rsidR="006F071C" w:rsidRPr="00511A49" w:rsidRDefault="006F071C" w:rsidP="00511A49">
            <w:pPr>
              <w:ind w:firstLine="0"/>
              <w:rPr>
                <w:rFonts w:ascii="Times New Roman" w:hAnsi="Times New Roman"/>
                <w:iCs/>
                <w:sz w:val="24"/>
                <w:szCs w:val="24"/>
                <w:lang w:val="uk-UA"/>
              </w:rPr>
            </w:pPr>
            <w:r w:rsidRPr="00511A49">
              <w:rPr>
                <w:rFonts w:ascii="Times New Roman" w:hAnsi="Times New Roman"/>
                <w:iCs/>
                <w:sz w:val="24"/>
                <w:szCs w:val="24"/>
                <w:lang w:val="uk-UA"/>
              </w:rPr>
              <w:t>5</w:t>
            </w:r>
          </w:p>
        </w:tc>
        <w:tc>
          <w:tcPr>
            <w:tcW w:w="883" w:type="pct"/>
            <w:vAlign w:val="center"/>
          </w:tcPr>
          <w:p w:rsidR="006F071C" w:rsidRPr="00511A49" w:rsidRDefault="006F071C" w:rsidP="00511A49">
            <w:pPr>
              <w:ind w:firstLine="0"/>
              <w:rPr>
                <w:rFonts w:ascii="Times New Roman" w:hAnsi="Times New Roman"/>
                <w:bCs/>
                <w:iCs/>
                <w:sz w:val="24"/>
                <w:szCs w:val="24"/>
                <w:lang w:val="uk-UA"/>
              </w:rPr>
            </w:pPr>
            <w:r w:rsidRPr="00511A49">
              <w:rPr>
                <w:rFonts w:ascii="Times New Roman" w:hAnsi="Times New Roman"/>
                <w:bCs/>
                <w:iCs/>
                <w:sz w:val="24"/>
                <w:szCs w:val="24"/>
                <w:lang w:val="uk-UA"/>
              </w:rPr>
              <w:t>Методологічна підтримка</w:t>
            </w:r>
          </w:p>
        </w:tc>
        <w:tc>
          <w:tcPr>
            <w:tcW w:w="722" w:type="pct"/>
            <w:vAlign w:val="center"/>
          </w:tcPr>
          <w:p w:rsidR="006F071C" w:rsidRPr="00511A49" w:rsidRDefault="006F071C" w:rsidP="00511A49">
            <w:pPr>
              <w:ind w:firstLine="0"/>
              <w:rPr>
                <w:rFonts w:ascii="Times New Roman" w:hAnsi="Times New Roman"/>
                <w:sz w:val="24"/>
                <w:szCs w:val="24"/>
                <w:lang w:val="uk-UA"/>
              </w:rPr>
            </w:pPr>
            <w:r w:rsidRPr="00511A49">
              <w:rPr>
                <w:rFonts w:ascii="Times New Roman" w:hAnsi="Times New Roman"/>
                <w:sz w:val="24"/>
                <w:szCs w:val="24"/>
                <w:lang w:val="uk-UA"/>
              </w:rPr>
              <w:t>17.09.2025</w:t>
            </w:r>
          </w:p>
        </w:tc>
        <w:tc>
          <w:tcPr>
            <w:tcW w:w="3103" w:type="pct"/>
            <w:gridSpan w:val="4"/>
          </w:tcPr>
          <w:p w:rsidR="006F071C" w:rsidRPr="00511A49" w:rsidRDefault="007E2841" w:rsidP="00511A49">
            <w:pPr>
              <w:ind w:firstLine="0"/>
              <w:rPr>
                <w:rFonts w:ascii="Times New Roman" w:hAnsi="Times New Roman"/>
                <w:sz w:val="24"/>
                <w:szCs w:val="24"/>
                <w:lang w:val="uk-UA"/>
              </w:rPr>
            </w:pPr>
            <w:hyperlink r:id="rId77" w:history="1">
              <w:r w:rsidR="006F071C" w:rsidRPr="00511A49">
                <w:rPr>
                  <w:rStyle w:val="af8"/>
                  <w:rFonts w:ascii="Times New Roman" w:hAnsi="Times New Roman"/>
                  <w:i w:val="0"/>
                  <w:color w:val="auto"/>
                  <w:sz w:val="24"/>
                  <w:szCs w:val="24"/>
                  <w:lang w:val="uk-UA"/>
                </w:rPr>
                <w:t xml:space="preserve">Методологічна підтримка громад в рамках </w:t>
              </w:r>
              <w:proofErr w:type="spellStart"/>
              <w:r w:rsidR="006F071C" w:rsidRPr="00511A49">
                <w:rPr>
                  <w:rStyle w:val="af8"/>
                  <w:rFonts w:ascii="Times New Roman" w:hAnsi="Times New Roman"/>
                  <w:i w:val="0"/>
                  <w:color w:val="auto"/>
                  <w:sz w:val="24"/>
                  <w:szCs w:val="24"/>
                  <w:lang w:val="uk-UA"/>
                </w:rPr>
                <w:t>проєкту</w:t>
              </w:r>
              <w:proofErr w:type="spellEnd"/>
              <w:r w:rsidR="006F071C" w:rsidRPr="00511A49">
                <w:rPr>
                  <w:rStyle w:val="af8"/>
                  <w:rFonts w:ascii="Times New Roman" w:hAnsi="Times New Roman"/>
                  <w:i w:val="0"/>
                  <w:color w:val="auto"/>
                  <w:sz w:val="24"/>
                  <w:szCs w:val="24"/>
                  <w:lang w:val="uk-UA"/>
                </w:rPr>
                <w:t xml:space="preserve"> «Розробка місцевих планів зеленого відновлення»</w:t>
              </w:r>
            </w:hyperlink>
            <w:r w:rsidR="006F071C" w:rsidRPr="00511A49">
              <w:rPr>
                <w:rFonts w:ascii="Times New Roman" w:hAnsi="Times New Roman"/>
                <w:i/>
                <w:sz w:val="24"/>
                <w:szCs w:val="24"/>
                <w:lang w:val="uk-UA"/>
              </w:rPr>
              <w:t xml:space="preserve">. </w:t>
            </w:r>
            <w:r w:rsidR="006F071C" w:rsidRPr="00511A49">
              <w:rPr>
                <w:rFonts w:ascii="Times New Roman" w:hAnsi="Times New Roman"/>
                <w:sz w:val="24"/>
                <w:szCs w:val="24"/>
                <w:lang w:val="uk-UA"/>
              </w:rPr>
              <w:t xml:space="preserve">Розробка компаній </w:t>
            </w:r>
            <w:proofErr w:type="spellStart"/>
            <w:r w:rsidR="006F071C" w:rsidRPr="00511A49">
              <w:rPr>
                <w:rFonts w:ascii="Times New Roman" w:hAnsi="Times New Roman"/>
                <w:sz w:val="24"/>
                <w:szCs w:val="24"/>
                <w:lang w:val="uk-UA"/>
              </w:rPr>
              <w:t>Cowater</w:t>
            </w:r>
            <w:proofErr w:type="spellEnd"/>
            <w:r w:rsidR="006F071C" w:rsidRPr="00511A49">
              <w:rPr>
                <w:rFonts w:ascii="Times New Roman" w:hAnsi="Times New Roman"/>
                <w:sz w:val="24"/>
                <w:szCs w:val="24"/>
                <w:lang w:val="uk-UA"/>
              </w:rPr>
              <w:t xml:space="preserve"> </w:t>
            </w:r>
            <w:proofErr w:type="spellStart"/>
            <w:r w:rsidR="006F071C" w:rsidRPr="00511A49">
              <w:rPr>
                <w:rFonts w:ascii="Times New Roman" w:hAnsi="Times New Roman"/>
                <w:sz w:val="24"/>
                <w:szCs w:val="24"/>
                <w:lang w:val="uk-UA"/>
              </w:rPr>
              <w:t>International</w:t>
            </w:r>
            <w:proofErr w:type="spellEnd"/>
            <w:r w:rsidR="006F071C" w:rsidRPr="00511A49">
              <w:rPr>
                <w:rFonts w:ascii="Times New Roman" w:hAnsi="Times New Roman"/>
                <w:sz w:val="24"/>
                <w:szCs w:val="24"/>
                <w:lang w:val="uk-UA"/>
              </w:rPr>
              <w:t xml:space="preserve"> </w:t>
            </w:r>
            <w:proofErr w:type="spellStart"/>
            <w:r w:rsidR="006F071C" w:rsidRPr="00511A49">
              <w:rPr>
                <w:rFonts w:ascii="Times New Roman" w:hAnsi="Times New Roman"/>
                <w:sz w:val="24"/>
                <w:szCs w:val="24"/>
                <w:lang w:val="uk-UA"/>
              </w:rPr>
              <w:t>Finland</w:t>
            </w:r>
            <w:proofErr w:type="spellEnd"/>
            <w:r w:rsidR="006F071C" w:rsidRPr="00511A49">
              <w:rPr>
                <w:rFonts w:ascii="Times New Roman" w:hAnsi="Times New Roman"/>
                <w:sz w:val="24"/>
                <w:szCs w:val="24"/>
                <w:lang w:val="uk-UA"/>
              </w:rPr>
              <w:t xml:space="preserve"> </w:t>
            </w:r>
            <w:proofErr w:type="spellStart"/>
            <w:r w:rsidR="006F071C" w:rsidRPr="00511A49">
              <w:rPr>
                <w:rFonts w:ascii="Times New Roman" w:hAnsi="Times New Roman"/>
                <w:sz w:val="24"/>
                <w:szCs w:val="24"/>
                <w:lang w:val="uk-UA"/>
              </w:rPr>
              <w:t>Oy</w:t>
            </w:r>
            <w:proofErr w:type="spellEnd"/>
            <w:r w:rsidR="006F071C" w:rsidRPr="00511A49">
              <w:rPr>
                <w:rFonts w:ascii="Times New Roman" w:hAnsi="Times New Roman"/>
                <w:sz w:val="24"/>
                <w:szCs w:val="24"/>
                <w:lang w:val="uk-UA"/>
              </w:rPr>
              <w:t xml:space="preserve"> та </w:t>
            </w:r>
            <w:proofErr w:type="spellStart"/>
            <w:r w:rsidR="006F071C" w:rsidRPr="00511A49">
              <w:rPr>
                <w:rFonts w:ascii="Times New Roman" w:hAnsi="Times New Roman"/>
                <w:sz w:val="24"/>
                <w:szCs w:val="24"/>
                <w:lang w:val="uk-UA"/>
              </w:rPr>
              <w:t>Urban</w:t>
            </w:r>
            <w:proofErr w:type="spellEnd"/>
            <w:r w:rsidR="006F071C" w:rsidRPr="00511A49">
              <w:rPr>
                <w:rFonts w:ascii="Times New Roman" w:hAnsi="Times New Roman"/>
                <w:sz w:val="24"/>
                <w:szCs w:val="24"/>
                <w:lang w:val="uk-UA"/>
              </w:rPr>
              <w:t xml:space="preserve"> </w:t>
            </w:r>
            <w:proofErr w:type="spellStart"/>
            <w:r w:rsidR="006F071C" w:rsidRPr="00511A49">
              <w:rPr>
                <w:rFonts w:ascii="Times New Roman" w:hAnsi="Times New Roman"/>
                <w:sz w:val="24"/>
                <w:szCs w:val="24"/>
                <w:lang w:val="uk-UA"/>
              </w:rPr>
              <w:t>Technology</w:t>
            </w:r>
            <w:proofErr w:type="spellEnd"/>
            <w:r w:rsidR="006F071C" w:rsidRPr="00511A49">
              <w:rPr>
                <w:rFonts w:ascii="Times New Roman" w:hAnsi="Times New Roman"/>
                <w:sz w:val="24"/>
                <w:szCs w:val="24"/>
                <w:lang w:val="uk-UA"/>
              </w:rPr>
              <w:t xml:space="preserve"> </w:t>
            </w:r>
            <w:proofErr w:type="spellStart"/>
            <w:r w:rsidR="006F071C" w:rsidRPr="00511A49">
              <w:rPr>
                <w:rFonts w:ascii="Times New Roman" w:hAnsi="Times New Roman"/>
                <w:sz w:val="24"/>
                <w:szCs w:val="24"/>
                <w:lang w:val="uk-UA"/>
              </w:rPr>
              <w:t>Alliance</w:t>
            </w:r>
            <w:proofErr w:type="spellEnd"/>
            <w:r w:rsidR="006F071C" w:rsidRPr="00511A49">
              <w:rPr>
                <w:rFonts w:ascii="Times New Roman" w:hAnsi="Times New Roman"/>
                <w:sz w:val="24"/>
                <w:szCs w:val="24"/>
                <w:lang w:val="uk-UA"/>
              </w:rPr>
              <w:t xml:space="preserve"> LP. Документ деталізує концепцію «</w:t>
            </w:r>
            <w:proofErr w:type="spellStart"/>
            <w:r w:rsidR="006F071C" w:rsidRPr="00511A49">
              <w:rPr>
                <w:rFonts w:ascii="Times New Roman" w:hAnsi="Times New Roman"/>
                <w:sz w:val="24"/>
                <w:szCs w:val="24"/>
                <w:lang w:val="uk-UA"/>
              </w:rPr>
              <w:t>Build</w:t>
            </w:r>
            <w:proofErr w:type="spellEnd"/>
            <w:r w:rsidR="006F071C" w:rsidRPr="00511A49">
              <w:rPr>
                <w:rFonts w:ascii="Times New Roman" w:hAnsi="Times New Roman"/>
                <w:sz w:val="24"/>
                <w:szCs w:val="24"/>
                <w:lang w:val="uk-UA"/>
              </w:rPr>
              <w:t xml:space="preserve"> </w:t>
            </w:r>
            <w:proofErr w:type="spellStart"/>
            <w:r w:rsidR="006F071C" w:rsidRPr="00511A49">
              <w:rPr>
                <w:rFonts w:ascii="Times New Roman" w:hAnsi="Times New Roman"/>
                <w:sz w:val="24"/>
                <w:szCs w:val="24"/>
                <w:lang w:val="uk-UA"/>
              </w:rPr>
              <w:t>Back</w:t>
            </w:r>
            <w:proofErr w:type="spellEnd"/>
            <w:r w:rsidR="006F071C" w:rsidRPr="00511A49">
              <w:rPr>
                <w:rFonts w:ascii="Times New Roman" w:hAnsi="Times New Roman"/>
                <w:sz w:val="24"/>
                <w:szCs w:val="24"/>
                <w:lang w:val="uk-UA"/>
              </w:rPr>
              <w:t xml:space="preserve"> </w:t>
            </w:r>
            <w:proofErr w:type="spellStart"/>
            <w:r w:rsidR="006F071C" w:rsidRPr="00511A49">
              <w:rPr>
                <w:rFonts w:ascii="Times New Roman" w:hAnsi="Times New Roman"/>
                <w:sz w:val="24"/>
                <w:szCs w:val="24"/>
                <w:lang w:val="uk-UA"/>
              </w:rPr>
              <w:t>Greener</w:t>
            </w:r>
            <w:proofErr w:type="spellEnd"/>
            <w:r w:rsidR="006F071C" w:rsidRPr="00511A49">
              <w:rPr>
                <w:rFonts w:ascii="Times New Roman" w:hAnsi="Times New Roman"/>
                <w:sz w:val="24"/>
                <w:szCs w:val="24"/>
                <w:lang w:val="uk-UA"/>
              </w:rPr>
              <w:t xml:space="preserve">» та містить двофазну дорожню карту </w:t>
            </w:r>
            <w:proofErr w:type="spellStart"/>
            <w:r w:rsidR="006F071C" w:rsidRPr="00511A49">
              <w:rPr>
                <w:rFonts w:ascii="Times New Roman" w:hAnsi="Times New Roman"/>
                <w:sz w:val="24"/>
                <w:szCs w:val="24"/>
                <w:lang w:val="uk-UA"/>
              </w:rPr>
              <w:t>проєкту</w:t>
            </w:r>
            <w:proofErr w:type="spellEnd"/>
            <w:r w:rsidR="006F071C" w:rsidRPr="00511A49">
              <w:rPr>
                <w:rFonts w:ascii="Times New Roman" w:hAnsi="Times New Roman"/>
                <w:sz w:val="24"/>
                <w:szCs w:val="24"/>
                <w:lang w:val="uk-UA"/>
              </w:rPr>
              <w:t xml:space="preserve"> (Фаза А: Визначення сфери та Фаза В: Розробка МПЗВ) з етапами збору даних, формування звіту та </w:t>
            </w:r>
            <w:proofErr w:type="spellStart"/>
            <w:r w:rsidR="006F071C" w:rsidRPr="00511A49">
              <w:rPr>
                <w:rFonts w:ascii="Times New Roman" w:hAnsi="Times New Roman"/>
                <w:sz w:val="24"/>
                <w:szCs w:val="24"/>
                <w:lang w:val="uk-UA"/>
              </w:rPr>
              <w:t>фіналізації</w:t>
            </w:r>
            <w:proofErr w:type="spellEnd"/>
            <w:r w:rsidR="006F071C" w:rsidRPr="00511A49">
              <w:rPr>
                <w:rFonts w:ascii="Times New Roman" w:hAnsi="Times New Roman"/>
                <w:sz w:val="24"/>
                <w:szCs w:val="24"/>
                <w:lang w:val="uk-UA"/>
              </w:rPr>
              <w:t xml:space="preserve"> плану. Ключовою частиною є практичний алгоритм </w:t>
            </w:r>
            <w:proofErr w:type="spellStart"/>
            <w:r w:rsidR="006F071C" w:rsidRPr="00511A49">
              <w:rPr>
                <w:rFonts w:ascii="Times New Roman" w:hAnsi="Times New Roman"/>
                <w:sz w:val="24"/>
                <w:szCs w:val="24"/>
                <w:lang w:val="uk-UA"/>
              </w:rPr>
              <w:t>пріоритезації</w:t>
            </w:r>
            <w:proofErr w:type="spellEnd"/>
            <w:r w:rsidR="006F071C" w:rsidRPr="00511A49">
              <w:rPr>
                <w:rFonts w:ascii="Times New Roman" w:hAnsi="Times New Roman"/>
                <w:sz w:val="24"/>
                <w:szCs w:val="24"/>
                <w:lang w:val="uk-UA"/>
              </w:rPr>
              <w:t xml:space="preserve"> потреб, який вимагає вибору до чотирьох секторів та встановлює </w:t>
            </w:r>
            <w:r w:rsidR="006F071C" w:rsidRPr="00511A49">
              <w:rPr>
                <w:rFonts w:ascii="Times New Roman" w:hAnsi="Times New Roman"/>
                <w:sz w:val="24"/>
                <w:szCs w:val="24"/>
                <w:lang w:val="uk-UA"/>
              </w:rPr>
              <w:lastRenderedPageBreak/>
              <w:t xml:space="preserve">чітку градацію </w:t>
            </w:r>
            <w:proofErr w:type="spellStart"/>
            <w:r w:rsidR="006F071C" w:rsidRPr="00511A49">
              <w:rPr>
                <w:rFonts w:ascii="Times New Roman" w:hAnsi="Times New Roman"/>
                <w:sz w:val="24"/>
                <w:szCs w:val="24"/>
                <w:lang w:val="uk-UA"/>
              </w:rPr>
              <w:t>проєктів</w:t>
            </w:r>
            <w:proofErr w:type="spellEnd"/>
            <w:r w:rsidR="006F071C" w:rsidRPr="00511A49">
              <w:rPr>
                <w:rFonts w:ascii="Times New Roman" w:hAnsi="Times New Roman"/>
                <w:sz w:val="24"/>
                <w:szCs w:val="24"/>
                <w:lang w:val="uk-UA"/>
              </w:rPr>
              <w:t xml:space="preserve"> (від пошкоджених об'єктів до нового будівництва). МПЗВ стає власністю громади, може бути використаний для комунікації з іншими донорами, включаючи подачу потреб на платформу </w:t>
            </w:r>
            <w:hyperlink r:id="rId78" w:history="1">
              <w:r w:rsidR="006F071C" w:rsidRPr="0037170E">
                <w:rPr>
                  <w:rStyle w:val="af8"/>
                  <w:rFonts w:ascii="Times New Roman" w:hAnsi="Times New Roman"/>
                  <w:i w:val="0"/>
                  <w:color w:val="auto"/>
                  <w:sz w:val="24"/>
                  <w:szCs w:val="24"/>
                  <w:lang w:val="uk-UA"/>
                </w:rPr>
                <w:t>DREAM</w:t>
              </w:r>
            </w:hyperlink>
            <w:r w:rsidR="006F071C" w:rsidRPr="0037170E">
              <w:rPr>
                <w:rFonts w:ascii="Times New Roman" w:hAnsi="Times New Roman"/>
                <w:i/>
                <w:sz w:val="24"/>
                <w:szCs w:val="24"/>
                <w:lang w:val="uk-UA"/>
              </w:rPr>
              <w:t>.</w:t>
            </w:r>
          </w:p>
        </w:tc>
      </w:tr>
      <w:tr w:rsidR="006F071C" w:rsidRPr="006F071C" w:rsidTr="009C7D44">
        <w:tc>
          <w:tcPr>
            <w:tcW w:w="292" w:type="pct"/>
            <w:vAlign w:val="center"/>
          </w:tcPr>
          <w:p w:rsidR="006F071C" w:rsidRPr="00511A49" w:rsidRDefault="006F071C" w:rsidP="00511A49">
            <w:pPr>
              <w:ind w:firstLine="0"/>
              <w:rPr>
                <w:rFonts w:ascii="Times New Roman" w:hAnsi="Times New Roman"/>
                <w:iCs/>
                <w:sz w:val="24"/>
                <w:szCs w:val="24"/>
                <w:lang w:val="uk-UA"/>
              </w:rPr>
            </w:pPr>
            <w:r w:rsidRPr="00511A49">
              <w:rPr>
                <w:rFonts w:ascii="Times New Roman" w:hAnsi="Times New Roman"/>
                <w:iCs/>
                <w:sz w:val="24"/>
                <w:szCs w:val="24"/>
                <w:lang w:val="uk-UA"/>
              </w:rPr>
              <w:lastRenderedPageBreak/>
              <w:t>6</w:t>
            </w:r>
          </w:p>
        </w:tc>
        <w:tc>
          <w:tcPr>
            <w:tcW w:w="883" w:type="pct"/>
            <w:vAlign w:val="center"/>
          </w:tcPr>
          <w:p w:rsidR="006F071C" w:rsidRPr="00511A49" w:rsidRDefault="006F071C" w:rsidP="00511A49">
            <w:pPr>
              <w:ind w:firstLine="0"/>
              <w:rPr>
                <w:rFonts w:ascii="Times New Roman" w:hAnsi="Times New Roman"/>
                <w:bCs/>
                <w:iCs/>
                <w:sz w:val="24"/>
                <w:szCs w:val="24"/>
                <w:lang w:val="uk-UA"/>
              </w:rPr>
            </w:pPr>
            <w:r w:rsidRPr="00511A49">
              <w:rPr>
                <w:rFonts w:ascii="Times New Roman" w:hAnsi="Times New Roman"/>
                <w:bCs/>
                <w:iCs/>
                <w:sz w:val="24"/>
                <w:szCs w:val="24"/>
                <w:lang w:val="uk-UA"/>
              </w:rPr>
              <w:t>Опитування №1</w:t>
            </w:r>
          </w:p>
        </w:tc>
        <w:tc>
          <w:tcPr>
            <w:tcW w:w="722" w:type="pct"/>
            <w:vAlign w:val="center"/>
          </w:tcPr>
          <w:p w:rsidR="006F071C" w:rsidRPr="00511A49" w:rsidRDefault="006F071C" w:rsidP="00511A49">
            <w:pPr>
              <w:ind w:firstLine="0"/>
              <w:rPr>
                <w:rFonts w:ascii="Times New Roman" w:hAnsi="Times New Roman"/>
                <w:sz w:val="24"/>
                <w:szCs w:val="24"/>
                <w:lang w:val="uk-UA"/>
              </w:rPr>
            </w:pPr>
            <w:r w:rsidRPr="00511A49">
              <w:rPr>
                <w:rFonts w:ascii="Times New Roman" w:hAnsi="Times New Roman"/>
                <w:sz w:val="24"/>
                <w:szCs w:val="24"/>
                <w:lang w:val="uk-UA"/>
              </w:rPr>
              <w:t>16.07.2025</w:t>
            </w:r>
          </w:p>
        </w:tc>
        <w:tc>
          <w:tcPr>
            <w:tcW w:w="3103" w:type="pct"/>
            <w:gridSpan w:val="4"/>
          </w:tcPr>
          <w:p w:rsidR="006F071C" w:rsidRPr="00511A49" w:rsidRDefault="007E2841" w:rsidP="00511A49">
            <w:pPr>
              <w:ind w:firstLine="0"/>
              <w:rPr>
                <w:rFonts w:ascii="Times New Roman" w:hAnsi="Times New Roman"/>
                <w:sz w:val="24"/>
                <w:szCs w:val="24"/>
                <w:lang w:val="uk-UA"/>
              </w:rPr>
            </w:pPr>
            <w:hyperlink r:id="rId79" w:history="1">
              <w:r w:rsidR="006F071C" w:rsidRPr="00511A49">
                <w:rPr>
                  <w:rStyle w:val="af8"/>
                  <w:rFonts w:ascii="Times New Roman" w:hAnsi="Times New Roman"/>
                  <w:bCs/>
                  <w:i w:val="0"/>
                  <w:color w:val="auto"/>
                  <w:sz w:val="24"/>
                  <w:szCs w:val="24"/>
                  <w:lang w:val="uk-UA"/>
                </w:rPr>
                <w:t>Початковий опитувальний лист</w:t>
              </w:r>
            </w:hyperlink>
            <w:r w:rsidR="006F071C" w:rsidRPr="00511A49">
              <w:rPr>
                <w:rFonts w:ascii="Times New Roman" w:hAnsi="Times New Roman"/>
                <w:sz w:val="24"/>
                <w:szCs w:val="24"/>
                <w:lang w:val="uk-UA"/>
              </w:rPr>
              <w:t xml:space="preserve"> (містить запити щодо даних про збитки, потреби, населення, адміністративний потенціал громади, наявну допомогу від донорів, стратегічну документацію тощо)</w:t>
            </w:r>
          </w:p>
        </w:tc>
      </w:tr>
      <w:tr w:rsidR="006F071C" w:rsidRPr="006F071C" w:rsidTr="009C7D44">
        <w:tc>
          <w:tcPr>
            <w:tcW w:w="292" w:type="pct"/>
            <w:vAlign w:val="center"/>
          </w:tcPr>
          <w:p w:rsidR="006F071C" w:rsidRPr="00511A49" w:rsidRDefault="006F071C" w:rsidP="00511A49">
            <w:pPr>
              <w:ind w:firstLine="0"/>
              <w:rPr>
                <w:rFonts w:ascii="Times New Roman" w:hAnsi="Times New Roman"/>
                <w:iCs/>
                <w:sz w:val="24"/>
                <w:szCs w:val="24"/>
                <w:lang w:val="uk-UA"/>
              </w:rPr>
            </w:pPr>
            <w:r w:rsidRPr="00511A49">
              <w:rPr>
                <w:rFonts w:ascii="Times New Roman" w:hAnsi="Times New Roman"/>
                <w:iCs/>
                <w:sz w:val="24"/>
                <w:szCs w:val="24"/>
                <w:lang w:val="uk-UA"/>
              </w:rPr>
              <w:t>9</w:t>
            </w:r>
          </w:p>
        </w:tc>
        <w:tc>
          <w:tcPr>
            <w:tcW w:w="883" w:type="pct"/>
            <w:vAlign w:val="center"/>
          </w:tcPr>
          <w:p w:rsidR="006F071C" w:rsidRPr="00D063C7" w:rsidRDefault="006F071C" w:rsidP="00511A49">
            <w:pPr>
              <w:ind w:firstLine="0"/>
              <w:rPr>
                <w:rFonts w:ascii="Times New Roman" w:hAnsi="Times New Roman"/>
                <w:bCs/>
                <w:iCs/>
                <w:sz w:val="24"/>
                <w:szCs w:val="24"/>
                <w:lang w:val="uk-UA"/>
              </w:rPr>
            </w:pPr>
            <w:r w:rsidRPr="00D063C7">
              <w:rPr>
                <w:rFonts w:ascii="Times New Roman" w:hAnsi="Times New Roman"/>
                <w:bCs/>
                <w:iCs/>
                <w:sz w:val="24"/>
                <w:szCs w:val="24"/>
                <w:lang w:val="uk-UA"/>
              </w:rPr>
              <w:t>Опитування №2</w:t>
            </w:r>
          </w:p>
        </w:tc>
        <w:tc>
          <w:tcPr>
            <w:tcW w:w="722" w:type="pct"/>
            <w:vAlign w:val="center"/>
          </w:tcPr>
          <w:p w:rsidR="006F071C" w:rsidRPr="00D063C7" w:rsidRDefault="006F071C" w:rsidP="00511A49">
            <w:pPr>
              <w:ind w:firstLine="0"/>
              <w:rPr>
                <w:rFonts w:ascii="Times New Roman" w:hAnsi="Times New Roman"/>
                <w:sz w:val="24"/>
                <w:szCs w:val="24"/>
                <w:lang w:val="uk-UA"/>
              </w:rPr>
            </w:pPr>
            <w:r w:rsidRPr="00D063C7">
              <w:rPr>
                <w:rFonts w:ascii="Times New Roman" w:hAnsi="Times New Roman"/>
                <w:sz w:val="24"/>
                <w:szCs w:val="24"/>
                <w:lang w:val="uk-UA"/>
              </w:rPr>
              <w:t>09.12.2025</w:t>
            </w:r>
          </w:p>
        </w:tc>
        <w:tc>
          <w:tcPr>
            <w:tcW w:w="3103" w:type="pct"/>
            <w:gridSpan w:val="4"/>
          </w:tcPr>
          <w:p w:rsidR="006F071C" w:rsidRPr="0037170E" w:rsidRDefault="007E2841" w:rsidP="00511A49">
            <w:pPr>
              <w:ind w:firstLine="0"/>
              <w:rPr>
                <w:rFonts w:ascii="Times New Roman" w:hAnsi="Times New Roman"/>
                <w:sz w:val="22"/>
                <w:szCs w:val="22"/>
                <w:lang w:val="uk-UA"/>
              </w:rPr>
            </w:pPr>
            <w:hyperlink r:id="rId80" w:history="1">
              <w:r w:rsidR="006F071C" w:rsidRPr="0037170E">
                <w:rPr>
                  <w:rStyle w:val="af8"/>
                  <w:rFonts w:ascii="Times New Roman" w:hAnsi="Times New Roman"/>
                  <w:bCs/>
                  <w:i w:val="0"/>
                  <w:color w:val="auto"/>
                  <w:sz w:val="22"/>
                  <w:szCs w:val="22"/>
                  <w:lang w:val="uk-UA"/>
                </w:rPr>
                <w:t>Опитувальний лист «Додаткові запити та нагадування»</w:t>
              </w:r>
            </w:hyperlink>
            <w:r w:rsidR="006F071C" w:rsidRPr="0037170E">
              <w:rPr>
                <w:rFonts w:ascii="Times New Roman" w:hAnsi="Times New Roman"/>
                <w:sz w:val="22"/>
                <w:szCs w:val="22"/>
                <w:lang w:val="uk-UA"/>
              </w:rPr>
              <w:t xml:space="preserve"> (містить запит щодо технічної інформації про об’єкти, які потребують відновлення або будівництва, а також сектори, які потребують відновлення. Запит на дані про рівень залучення та інституційну готовність місцевих органів влади та комунальних підприємств до процесу відновлення, а також ключові показники інфраструктури (зокрема, щодо викидів, споживання енергії та відновлюваних джерел енергії у водопостачанні, санітарії та опаленні) для демонстрації потенційним донорам. Запит на дані про додаткові потреби та відсутню інформацію, що обговорювалася під час </w:t>
            </w:r>
            <w:proofErr w:type="spellStart"/>
            <w:r w:rsidR="006F071C" w:rsidRPr="0037170E">
              <w:rPr>
                <w:rFonts w:ascii="Times New Roman" w:hAnsi="Times New Roman"/>
                <w:sz w:val="22"/>
                <w:szCs w:val="22"/>
                <w:lang w:val="uk-UA"/>
              </w:rPr>
              <w:t>онлайн</w:t>
            </w:r>
            <w:proofErr w:type="spellEnd"/>
            <w:r w:rsidR="006F071C" w:rsidRPr="0037170E">
              <w:rPr>
                <w:rFonts w:ascii="Times New Roman" w:hAnsi="Times New Roman"/>
                <w:sz w:val="22"/>
                <w:szCs w:val="22"/>
                <w:lang w:val="uk-UA"/>
              </w:rPr>
              <w:t xml:space="preserve"> менторського семінару)</w:t>
            </w:r>
          </w:p>
        </w:tc>
      </w:tr>
    </w:tbl>
    <w:p w:rsidR="006F071C" w:rsidRPr="006F071C" w:rsidRDefault="006F071C" w:rsidP="006F071C">
      <w:pPr>
        <w:rPr>
          <w:i/>
          <w:lang w:val="uk-UA"/>
        </w:rPr>
      </w:pPr>
      <w:bookmarkStart w:id="30" w:name="_Toc174451678"/>
      <w:r w:rsidRPr="006F071C">
        <w:rPr>
          <w:i/>
          <w:lang w:val="uk-UA"/>
        </w:rPr>
        <w:br w:type="page"/>
      </w:r>
    </w:p>
    <w:p w:rsidR="006F071C" w:rsidRPr="00A82FDE" w:rsidRDefault="00F969E2" w:rsidP="00A82FDE">
      <w:pPr>
        <w:pStyle w:val="2"/>
        <w:jc w:val="center"/>
        <w:rPr>
          <w:rFonts w:ascii="Times New Roman" w:hAnsi="Times New Roman" w:cs="Times New Roman"/>
          <w:spacing w:val="0"/>
          <w:sz w:val="28"/>
          <w:szCs w:val="28"/>
          <w:lang w:val="uk-UA"/>
        </w:rPr>
      </w:pPr>
      <w:bookmarkStart w:id="31" w:name="_Toc226559081"/>
      <w:r>
        <w:rPr>
          <w:rFonts w:ascii="Times New Roman" w:hAnsi="Times New Roman" w:cs="Times New Roman"/>
          <w:caps w:val="0"/>
          <w:spacing w:val="0"/>
          <w:sz w:val="28"/>
          <w:szCs w:val="28"/>
          <w:lang w:val="uk-UA"/>
        </w:rPr>
        <w:lastRenderedPageBreak/>
        <w:t xml:space="preserve">2.2. </w:t>
      </w:r>
      <w:r w:rsidR="00A82FDE">
        <w:rPr>
          <w:rFonts w:ascii="Times New Roman" w:hAnsi="Times New Roman" w:cs="Times New Roman"/>
          <w:caps w:val="0"/>
          <w:spacing w:val="0"/>
          <w:sz w:val="28"/>
          <w:szCs w:val="28"/>
          <w:lang w:val="uk-UA"/>
        </w:rPr>
        <w:t>П</w:t>
      </w:r>
      <w:r w:rsidR="00A82FDE" w:rsidRPr="00A82FDE">
        <w:rPr>
          <w:rFonts w:ascii="Times New Roman" w:hAnsi="Times New Roman" w:cs="Times New Roman"/>
          <w:caps w:val="0"/>
          <w:spacing w:val="0"/>
          <w:sz w:val="28"/>
          <w:szCs w:val="28"/>
          <w:lang w:val="uk-UA"/>
        </w:rPr>
        <w:t>отреби в зеленому відновленні</w:t>
      </w:r>
      <w:bookmarkEnd w:id="30"/>
      <w:bookmarkEnd w:id="31"/>
    </w:p>
    <w:p w:rsidR="006F071C" w:rsidRPr="00A82FDE" w:rsidRDefault="006F071C" w:rsidP="007D3EE0">
      <w:pPr>
        <w:pStyle w:val="af9"/>
        <w:ind w:left="3540" w:firstLine="0"/>
        <w:rPr>
          <w:rFonts w:ascii="Times New Roman" w:hAnsi="Times New Roman" w:cs="Times New Roman"/>
          <w:b w:val="0"/>
          <w:bCs w:val="0"/>
          <w:color w:val="auto"/>
          <w:sz w:val="28"/>
          <w:szCs w:val="28"/>
          <w:lang w:val="uk-UA"/>
        </w:rPr>
      </w:pPr>
      <w:r w:rsidRPr="00A82FDE">
        <w:rPr>
          <w:rFonts w:ascii="Times New Roman" w:hAnsi="Times New Roman" w:cs="Times New Roman"/>
          <w:b w:val="0"/>
          <w:color w:val="auto"/>
          <w:sz w:val="28"/>
          <w:szCs w:val="28"/>
          <w:lang w:val="uk-UA"/>
        </w:rPr>
        <w:t xml:space="preserve">Таблиця 6. </w:t>
      </w:r>
      <w:proofErr w:type="spellStart"/>
      <w:r w:rsidRPr="00A82FDE">
        <w:rPr>
          <w:rFonts w:ascii="Times New Roman" w:hAnsi="Times New Roman" w:cs="Times New Roman"/>
          <w:b w:val="0"/>
          <w:color w:val="auto"/>
          <w:sz w:val="28"/>
          <w:szCs w:val="28"/>
          <w:lang w:val="uk-UA"/>
        </w:rPr>
        <w:t>Коротко-</w:t>
      </w:r>
      <w:proofErr w:type="spellEnd"/>
      <w:r w:rsidRPr="00A82FDE">
        <w:rPr>
          <w:rFonts w:ascii="Times New Roman" w:hAnsi="Times New Roman" w:cs="Times New Roman"/>
          <w:b w:val="0"/>
          <w:color w:val="auto"/>
          <w:sz w:val="28"/>
          <w:szCs w:val="28"/>
          <w:lang w:val="uk-UA"/>
        </w:rPr>
        <w:t xml:space="preserve"> та середньострокові потреби м. Первомайськ в зеленому відновленні</w:t>
      </w:r>
    </w:p>
    <w:tbl>
      <w:tblPr>
        <w:tblStyle w:val="GridTableLight"/>
        <w:tblW w:w="9776" w:type="dxa"/>
        <w:tblBorders>
          <w:top w:val="single" w:sz="4" w:space="0" w:color="FFFFFF" w:themeColor="text1"/>
          <w:left w:val="single" w:sz="4" w:space="0" w:color="FFFFFF" w:themeColor="text1"/>
          <w:bottom w:val="single" w:sz="4" w:space="0" w:color="FFFFFF" w:themeColor="text1"/>
          <w:right w:val="single" w:sz="4" w:space="0" w:color="FFFFFF" w:themeColor="text1"/>
          <w:insideH w:val="single" w:sz="4" w:space="0" w:color="FFFFFF" w:themeColor="text1"/>
          <w:insideV w:val="single" w:sz="4" w:space="0" w:color="FFFFFF" w:themeColor="text1"/>
        </w:tblBorders>
        <w:tblLayout w:type="fixed"/>
        <w:tblLook w:val="04A0"/>
      </w:tblPr>
      <w:tblGrid>
        <w:gridCol w:w="421"/>
        <w:gridCol w:w="3118"/>
        <w:gridCol w:w="1559"/>
        <w:gridCol w:w="426"/>
        <w:gridCol w:w="2693"/>
        <w:gridCol w:w="1559"/>
      </w:tblGrid>
      <w:tr w:rsidR="006F071C" w:rsidRPr="009C7D44" w:rsidTr="007D3EE0">
        <w:trPr>
          <w:tblHeader/>
        </w:trPr>
        <w:tc>
          <w:tcPr>
            <w:tcW w:w="5098" w:type="dxa"/>
            <w:gridSpan w:val="3"/>
            <w:tcBorders>
              <w:top w:val="single" w:sz="4" w:space="0" w:color="auto"/>
              <w:left w:val="single" w:sz="4" w:space="0" w:color="auto"/>
              <w:bottom w:val="single" w:sz="4" w:space="0" w:color="auto"/>
              <w:right w:val="single" w:sz="4" w:space="0" w:color="auto"/>
            </w:tcBorders>
            <w:shd w:val="clear" w:color="auto" w:fill="C1FFDF"/>
            <w:hideMark/>
          </w:tcPr>
          <w:p w:rsidR="006F071C" w:rsidRPr="009C7D44" w:rsidRDefault="006F071C" w:rsidP="007D3EE0">
            <w:pPr>
              <w:pStyle w:val="a6"/>
              <w:spacing w:before="0" w:after="0" w:line="240" w:lineRule="auto"/>
              <w:ind w:firstLine="0"/>
              <w:jc w:val="center"/>
              <w:rPr>
                <w:rFonts w:ascii="Times New Roman" w:hAnsi="Times New Roman" w:cs="Times New Roman"/>
                <w:i w:val="0"/>
                <w:sz w:val="22"/>
                <w:szCs w:val="22"/>
                <w:lang w:val="uk-UA"/>
              </w:rPr>
            </w:pPr>
            <w:r w:rsidRPr="009C7D44">
              <w:rPr>
                <w:rFonts w:ascii="Times New Roman" w:hAnsi="Times New Roman" w:cs="Times New Roman"/>
                <w:bCs/>
                <w:i w:val="0"/>
                <w:sz w:val="22"/>
                <w:szCs w:val="22"/>
                <w:lang w:val="uk-UA"/>
              </w:rPr>
              <w:t>Пріоритети на 2026-2028 роки</w:t>
            </w:r>
          </w:p>
        </w:tc>
        <w:tc>
          <w:tcPr>
            <w:tcW w:w="4678" w:type="dxa"/>
            <w:gridSpan w:val="3"/>
            <w:tcBorders>
              <w:top w:val="single" w:sz="4" w:space="0" w:color="auto"/>
              <w:left w:val="single" w:sz="4" w:space="0" w:color="auto"/>
              <w:bottom w:val="single" w:sz="4" w:space="0" w:color="auto"/>
              <w:right w:val="single" w:sz="4" w:space="0" w:color="auto"/>
            </w:tcBorders>
            <w:shd w:val="clear" w:color="auto" w:fill="C1FFDF"/>
            <w:hideMark/>
          </w:tcPr>
          <w:p w:rsidR="006F071C" w:rsidRPr="009C7D44" w:rsidRDefault="006F071C" w:rsidP="007D3EE0">
            <w:pPr>
              <w:pStyle w:val="a6"/>
              <w:spacing w:before="0" w:after="0" w:line="240" w:lineRule="auto"/>
              <w:ind w:firstLine="0"/>
              <w:jc w:val="center"/>
              <w:rPr>
                <w:rFonts w:ascii="Times New Roman" w:hAnsi="Times New Roman" w:cs="Times New Roman"/>
                <w:i w:val="0"/>
                <w:sz w:val="22"/>
                <w:szCs w:val="22"/>
                <w:lang w:val="uk-UA"/>
              </w:rPr>
            </w:pPr>
            <w:r w:rsidRPr="009C7D44">
              <w:rPr>
                <w:rFonts w:ascii="Times New Roman" w:hAnsi="Times New Roman" w:cs="Times New Roman"/>
                <w:bCs/>
                <w:i w:val="0"/>
                <w:sz w:val="22"/>
                <w:szCs w:val="22"/>
                <w:lang w:val="uk-UA"/>
              </w:rPr>
              <w:t>Пріоритети на 2029-2036 років</w:t>
            </w:r>
          </w:p>
        </w:tc>
      </w:tr>
      <w:tr w:rsidR="006F071C" w:rsidRPr="009C7D44" w:rsidTr="002B5E89">
        <w:trPr>
          <w:tblHeader/>
        </w:trPr>
        <w:tc>
          <w:tcPr>
            <w:tcW w:w="421" w:type="dxa"/>
            <w:tcBorders>
              <w:top w:val="single" w:sz="4" w:space="0" w:color="auto"/>
              <w:left w:val="single" w:sz="4" w:space="0" w:color="auto"/>
              <w:bottom w:val="single" w:sz="4" w:space="0" w:color="auto"/>
              <w:right w:val="single" w:sz="4" w:space="0" w:color="auto"/>
            </w:tcBorders>
            <w:shd w:val="clear" w:color="auto" w:fill="FFFFFF" w:themeFill="accent1"/>
            <w:vAlign w:val="center"/>
            <w:hideMark/>
          </w:tcPr>
          <w:p w:rsidR="006F071C" w:rsidRPr="007D3EE0" w:rsidRDefault="006F071C" w:rsidP="007D3EE0">
            <w:pPr>
              <w:pStyle w:val="a6"/>
              <w:spacing w:before="0" w:after="0" w:line="240" w:lineRule="auto"/>
              <w:ind w:firstLine="0"/>
              <w:jc w:val="center"/>
              <w:rPr>
                <w:rFonts w:ascii="Times New Roman" w:hAnsi="Times New Roman" w:cs="Times New Roman"/>
                <w:i w:val="0"/>
                <w:sz w:val="24"/>
                <w:szCs w:val="24"/>
                <w:lang w:val="uk-UA"/>
              </w:rPr>
            </w:pPr>
            <w:r w:rsidRPr="007D3EE0">
              <w:rPr>
                <w:rFonts w:ascii="Times New Roman" w:hAnsi="Times New Roman" w:cs="Times New Roman"/>
                <w:bCs/>
                <w:i w:val="0"/>
                <w:sz w:val="24"/>
                <w:szCs w:val="24"/>
                <w:lang w:val="uk-UA"/>
              </w:rPr>
              <w:t>№</w:t>
            </w:r>
          </w:p>
        </w:tc>
        <w:tc>
          <w:tcPr>
            <w:tcW w:w="3118" w:type="dxa"/>
            <w:tcBorders>
              <w:top w:val="single" w:sz="4" w:space="0" w:color="auto"/>
              <w:left w:val="single" w:sz="4" w:space="0" w:color="auto"/>
              <w:bottom w:val="single" w:sz="4" w:space="0" w:color="auto"/>
              <w:right w:val="single" w:sz="4" w:space="0" w:color="auto"/>
            </w:tcBorders>
            <w:shd w:val="clear" w:color="auto" w:fill="FFFFFF" w:themeFill="accent1"/>
            <w:vAlign w:val="center"/>
            <w:hideMark/>
          </w:tcPr>
          <w:p w:rsidR="006F071C" w:rsidRPr="009C7D44" w:rsidRDefault="006F071C" w:rsidP="007D3EE0">
            <w:pPr>
              <w:pStyle w:val="a6"/>
              <w:spacing w:before="0" w:after="0" w:line="240" w:lineRule="auto"/>
              <w:ind w:firstLine="0"/>
              <w:jc w:val="center"/>
              <w:rPr>
                <w:rFonts w:ascii="Times New Roman" w:hAnsi="Times New Roman" w:cs="Times New Roman"/>
                <w:i w:val="0"/>
                <w:sz w:val="22"/>
                <w:szCs w:val="22"/>
                <w:lang w:val="uk-UA"/>
              </w:rPr>
            </w:pPr>
            <w:r w:rsidRPr="009C7D44">
              <w:rPr>
                <w:rFonts w:ascii="Times New Roman" w:hAnsi="Times New Roman" w:cs="Times New Roman"/>
                <w:bCs/>
                <w:i w:val="0"/>
                <w:sz w:val="22"/>
                <w:szCs w:val="22"/>
                <w:lang w:val="uk-UA"/>
              </w:rPr>
              <w:t>Опис</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accent1"/>
            <w:vAlign w:val="center"/>
            <w:hideMark/>
          </w:tcPr>
          <w:p w:rsidR="006F071C" w:rsidRPr="009C7D44" w:rsidRDefault="006F071C" w:rsidP="007D3EE0">
            <w:pPr>
              <w:pStyle w:val="a6"/>
              <w:spacing w:before="0" w:after="0" w:line="240" w:lineRule="auto"/>
              <w:ind w:firstLine="0"/>
              <w:jc w:val="center"/>
              <w:rPr>
                <w:rFonts w:ascii="Times New Roman" w:hAnsi="Times New Roman" w:cs="Times New Roman"/>
                <w:i w:val="0"/>
                <w:sz w:val="22"/>
                <w:szCs w:val="22"/>
                <w:lang w:val="uk-UA"/>
              </w:rPr>
            </w:pPr>
            <w:r w:rsidRPr="009C7D44">
              <w:rPr>
                <w:rFonts w:ascii="Times New Roman" w:hAnsi="Times New Roman" w:cs="Times New Roman"/>
                <w:bCs/>
                <w:i w:val="0"/>
                <w:sz w:val="22"/>
                <w:szCs w:val="22"/>
                <w:lang w:val="uk-UA"/>
              </w:rPr>
              <w:t>Сектор</w:t>
            </w:r>
          </w:p>
        </w:tc>
        <w:tc>
          <w:tcPr>
            <w:tcW w:w="426" w:type="dxa"/>
            <w:tcBorders>
              <w:top w:val="single" w:sz="4" w:space="0" w:color="auto"/>
              <w:left w:val="single" w:sz="4" w:space="0" w:color="auto"/>
              <w:bottom w:val="single" w:sz="4" w:space="0" w:color="auto"/>
              <w:right w:val="single" w:sz="4" w:space="0" w:color="auto"/>
            </w:tcBorders>
            <w:shd w:val="clear" w:color="auto" w:fill="FFFFFF" w:themeFill="accent1"/>
            <w:vAlign w:val="center"/>
            <w:hideMark/>
          </w:tcPr>
          <w:p w:rsidR="006F071C" w:rsidRPr="009C7D44" w:rsidRDefault="006F071C" w:rsidP="007D3EE0">
            <w:pPr>
              <w:pStyle w:val="a6"/>
              <w:spacing w:before="0" w:after="0" w:line="240" w:lineRule="auto"/>
              <w:ind w:firstLine="0"/>
              <w:jc w:val="center"/>
              <w:rPr>
                <w:rFonts w:ascii="Times New Roman" w:hAnsi="Times New Roman" w:cs="Times New Roman"/>
                <w:i w:val="0"/>
                <w:sz w:val="22"/>
                <w:szCs w:val="22"/>
                <w:lang w:val="uk-UA"/>
              </w:rPr>
            </w:pPr>
            <w:r w:rsidRPr="009C7D44">
              <w:rPr>
                <w:rFonts w:ascii="Times New Roman" w:hAnsi="Times New Roman" w:cs="Times New Roman"/>
                <w:bCs/>
                <w:i w:val="0"/>
                <w:sz w:val="22"/>
                <w:szCs w:val="22"/>
                <w:lang w:val="uk-UA"/>
              </w:rPr>
              <w:t>№</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accent1"/>
            <w:vAlign w:val="center"/>
            <w:hideMark/>
          </w:tcPr>
          <w:p w:rsidR="006F071C" w:rsidRPr="009C7D44" w:rsidRDefault="006F071C" w:rsidP="007D3EE0">
            <w:pPr>
              <w:pStyle w:val="a6"/>
              <w:spacing w:before="0" w:after="0" w:line="240" w:lineRule="auto"/>
              <w:ind w:firstLine="0"/>
              <w:jc w:val="center"/>
              <w:rPr>
                <w:rFonts w:ascii="Times New Roman" w:hAnsi="Times New Roman" w:cs="Times New Roman"/>
                <w:i w:val="0"/>
                <w:sz w:val="22"/>
                <w:szCs w:val="22"/>
                <w:lang w:val="uk-UA"/>
              </w:rPr>
            </w:pPr>
            <w:r w:rsidRPr="009C7D44">
              <w:rPr>
                <w:rFonts w:ascii="Times New Roman" w:hAnsi="Times New Roman" w:cs="Times New Roman"/>
                <w:bCs/>
                <w:i w:val="0"/>
                <w:sz w:val="22"/>
                <w:szCs w:val="22"/>
                <w:lang w:val="uk-UA"/>
              </w:rPr>
              <w:t>Опис</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accent1"/>
            <w:vAlign w:val="center"/>
            <w:hideMark/>
          </w:tcPr>
          <w:p w:rsidR="006F071C" w:rsidRPr="009C7D44" w:rsidRDefault="006F071C" w:rsidP="007D3EE0">
            <w:pPr>
              <w:pStyle w:val="a6"/>
              <w:spacing w:before="0" w:after="0" w:line="240" w:lineRule="auto"/>
              <w:ind w:firstLine="0"/>
              <w:jc w:val="center"/>
              <w:rPr>
                <w:rFonts w:ascii="Times New Roman" w:hAnsi="Times New Roman" w:cs="Times New Roman"/>
                <w:i w:val="0"/>
                <w:sz w:val="22"/>
                <w:szCs w:val="22"/>
                <w:lang w:val="uk-UA"/>
              </w:rPr>
            </w:pPr>
            <w:r w:rsidRPr="009C7D44">
              <w:rPr>
                <w:rFonts w:ascii="Times New Roman" w:hAnsi="Times New Roman" w:cs="Times New Roman"/>
                <w:bCs/>
                <w:i w:val="0"/>
                <w:sz w:val="22"/>
                <w:szCs w:val="22"/>
                <w:lang w:val="uk-UA"/>
              </w:rPr>
              <w:t>Сектор</w:t>
            </w:r>
          </w:p>
        </w:tc>
      </w:tr>
      <w:tr w:rsidR="006F071C" w:rsidRPr="009C7D44" w:rsidTr="002B5E89">
        <w:tc>
          <w:tcPr>
            <w:tcW w:w="421" w:type="dxa"/>
            <w:tcBorders>
              <w:top w:val="single" w:sz="4" w:space="0" w:color="auto"/>
              <w:left w:val="single" w:sz="4" w:space="0" w:color="auto"/>
              <w:bottom w:val="single" w:sz="4" w:space="0" w:color="auto"/>
              <w:right w:val="single" w:sz="4" w:space="0" w:color="auto"/>
            </w:tcBorders>
            <w:shd w:val="clear" w:color="auto" w:fill="DBDBDB"/>
            <w:hideMark/>
          </w:tcPr>
          <w:p w:rsidR="006F071C" w:rsidRPr="007D3EE0" w:rsidRDefault="006F071C" w:rsidP="007D3EE0">
            <w:pPr>
              <w:pStyle w:val="a6"/>
              <w:spacing w:before="0" w:after="0" w:line="240" w:lineRule="auto"/>
              <w:ind w:firstLine="0"/>
              <w:rPr>
                <w:rFonts w:ascii="Times New Roman" w:hAnsi="Times New Roman" w:cs="Times New Roman"/>
                <w:i w:val="0"/>
                <w:iCs/>
                <w:sz w:val="24"/>
                <w:szCs w:val="24"/>
                <w:lang w:val="uk-UA"/>
              </w:rPr>
            </w:pPr>
            <w:r w:rsidRPr="007D3EE0">
              <w:rPr>
                <w:rFonts w:ascii="Times New Roman" w:hAnsi="Times New Roman" w:cs="Times New Roman"/>
                <w:bCs/>
                <w:i w:val="0"/>
                <w:iCs/>
                <w:sz w:val="24"/>
                <w:szCs w:val="24"/>
                <w:lang w:val="uk-UA"/>
              </w:rPr>
              <w:t>1</w:t>
            </w:r>
          </w:p>
        </w:tc>
        <w:tc>
          <w:tcPr>
            <w:tcW w:w="3118" w:type="dxa"/>
            <w:tcBorders>
              <w:top w:val="single" w:sz="4" w:space="0" w:color="auto"/>
              <w:left w:val="single" w:sz="4" w:space="0" w:color="auto"/>
              <w:bottom w:val="single" w:sz="4" w:space="0" w:color="auto"/>
              <w:right w:val="single" w:sz="4" w:space="0" w:color="auto"/>
            </w:tcBorders>
            <w:shd w:val="clear" w:color="auto" w:fill="DBDBDB"/>
            <w:hideMark/>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r w:rsidRPr="009C7D44">
              <w:rPr>
                <w:rFonts w:ascii="Times New Roman" w:hAnsi="Times New Roman" w:cs="Times New Roman"/>
                <w:bCs/>
                <w:i w:val="0"/>
                <w:iCs/>
                <w:sz w:val="22"/>
                <w:szCs w:val="22"/>
                <w:lang w:val="uk-UA"/>
              </w:rPr>
              <w:t>Будівництво житлових будинків:</w:t>
            </w:r>
            <w:r w:rsidRPr="009C7D44">
              <w:rPr>
                <w:rFonts w:ascii="Times New Roman" w:hAnsi="Times New Roman" w:cs="Times New Roman"/>
                <w:i w:val="0"/>
                <w:iCs/>
                <w:sz w:val="22"/>
                <w:szCs w:val="22"/>
                <w:lang w:val="uk-UA"/>
              </w:rPr>
              <w:t xml:space="preserve"> Інвестиції необхідні для будівництва 26 багатоквартирних будинків з метою заселення внутрішньо переміщених осіб.</w:t>
            </w:r>
          </w:p>
        </w:tc>
        <w:tc>
          <w:tcPr>
            <w:tcW w:w="1559" w:type="dxa"/>
            <w:tcBorders>
              <w:top w:val="single" w:sz="4" w:space="0" w:color="auto"/>
              <w:left w:val="single" w:sz="4" w:space="0" w:color="auto"/>
              <w:bottom w:val="single" w:sz="4" w:space="0" w:color="auto"/>
              <w:right w:val="single" w:sz="4" w:space="0" w:color="auto"/>
            </w:tcBorders>
            <w:shd w:val="clear" w:color="auto" w:fill="DBDBDB"/>
            <w:hideMark/>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proofErr w:type="spellStart"/>
            <w:r w:rsidRPr="009C7D44">
              <w:rPr>
                <w:rFonts w:ascii="Times New Roman" w:hAnsi="Times New Roman" w:cs="Times New Roman"/>
                <w:i w:val="0"/>
                <w:iCs/>
                <w:sz w:val="22"/>
                <w:szCs w:val="22"/>
                <w:lang w:val="uk-UA"/>
              </w:rPr>
              <w:t>Будівель</w:t>
            </w:r>
            <w:r w:rsidR="007D3EE0" w:rsidRPr="009C7D44">
              <w:rPr>
                <w:rFonts w:ascii="Times New Roman" w:hAnsi="Times New Roman" w:cs="Times New Roman"/>
                <w:i w:val="0"/>
                <w:iCs/>
                <w:sz w:val="22"/>
                <w:szCs w:val="22"/>
                <w:lang w:val="uk-UA"/>
              </w:rPr>
              <w:t>-</w:t>
            </w:r>
            <w:r w:rsidRPr="009C7D44">
              <w:rPr>
                <w:rFonts w:ascii="Times New Roman" w:hAnsi="Times New Roman" w:cs="Times New Roman"/>
                <w:i w:val="0"/>
                <w:iCs/>
                <w:sz w:val="22"/>
                <w:szCs w:val="22"/>
                <w:lang w:val="uk-UA"/>
              </w:rPr>
              <w:t>ний</w:t>
            </w:r>
            <w:proofErr w:type="spellEnd"/>
            <w:r w:rsidRPr="009C7D44">
              <w:rPr>
                <w:rFonts w:ascii="Times New Roman" w:hAnsi="Times New Roman" w:cs="Times New Roman"/>
                <w:i w:val="0"/>
                <w:iCs/>
                <w:sz w:val="22"/>
                <w:szCs w:val="22"/>
                <w:lang w:val="uk-UA"/>
              </w:rPr>
              <w:t xml:space="preserve"> фонд (Житловий)</w:t>
            </w:r>
          </w:p>
        </w:tc>
        <w:tc>
          <w:tcPr>
            <w:tcW w:w="426" w:type="dxa"/>
            <w:tcBorders>
              <w:top w:val="single" w:sz="4" w:space="0" w:color="auto"/>
              <w:left w:val="single" w:sz="4" w:space="0" w:color="auto"/>
              <w:bottom w:val="single" w:sz="4" w:space="0" w:color="auto"/>
              <w:right w:val="single" w:sz="4" w:space="0" w:color="auto"/>
            </w:tcBorders>
            <w:shd w:val="clear" w:color="auto" w:fill="AAD8D8"/>
            <w:hideMark/>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r w:rsidRPr="009C7D44">
              <w:rPr>
                <w:rFonts w:ascii="Times New Roman" w:hAnsi="Times New Roman" w:cs="Times New Roman"/>
                <w:bCs/>
                <w:i w:val="0"/>
                <w:iCs/>
                <w:sz w:val="22"/>
                <w:szCs w:val="22"/>
                <w:lang w:val="uk-UA"/>
              </w:rPr>
              <w:t>1</w:t>
            </w:r>
          </w:p>
        </w:tc>
        <w:tc>
          <w:tcPr>
            <w:tcW w:w="2693" w:type="dxa"/>
            <w:tcBorders>
              <w:top w:val="single" w:sz="4" w:space="0" w:color="auto"/>
              <w:left w:val="single" w:sz="4" w:space="0" w:color="auto"/>
              <w:bottom w:val="single" w:sz="4" w:space="0" w:color="auto"/>
              <w:right w:val="single" w:sz="4" w:space="0" w:color="auto"/>
            </w:tcBorders>
            <w:shd w:val="clear" w:color="auto" w:fill="AAD8D8"/>
            <w:hideMark/>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r w:rsidRPr="009C7D44">
              <w:rPr>
                <w:rFonts w:ascii="Times New Roman" w:hAnsi="Times New Roman" w:cs="Times New Roman"/>
                <w:bCs/>
                <w:i w:val="0"/>
                <w:iCs/>
                <w:sz w:val="22"/>
                <w:szCs w:val="22"/>
                <w:lang w:val="uk-UA"/>
              </w:rPr>
              <w:t>Розвиток інфраструктури водопостачання:</w:t>
            </w:r>
            <w:r w:rsidRPr="009C7D44">
              <w:rPr>
                <w:rFonts w:ascii="Times New Roman" w:hAnsi="Times New Roman" w:cs="Times New Roman"/>
                <w:i w:val="0"/>
                <w:iCs/>
                <w:sz w:val="22"/>
                <w:szCs w:val="22"/>
                <w:lang w:val="uk-UA"/>
              </w:rPr>
              <w:t xml:space="preserve"> Необхідне фінансування для Будівництво 1 комплексу: ВНС ІІІ-го підйому з РЧВ об’ємом 6 тис. м</w:t>
            </w:r>
            <w:r w:rsidRPr="009C7D44">
              <w:rPr>
                <w:rFonts w:ascii="Times New Roman" w:hAnsi="Times New Roman" w:cs="Times New Roman"/>
                <w:i w:val="0"/>
                <w:iCs/>
                <w:sz w:val="22"/>
                <w:szCs w:val="22"/>
                <w:vertAlign w:val="superscript"/>
                <w:lang w:val="uk-UA"/>
              </w:rPr>
              <w:t>3</w:t>
            </w:r>
            <w:r w:rsidRPr="009C7D44">
              <w:rPr>
                <w:rFonts w:ascii="Times New Roman" w:hAnsi="Times New Roman" w:cs="Times New Roman"/>
                <w:i w:val="0"/>
                <w:iCs/>
                <w:sz w:val="22"/>
                <w:szCs w:val="22"/>
                <w:lang w:val="uk-U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AAD8D8"/>
            <w:hideMark/>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proofErr w:type="spellStart"/>
            <w:r w:rsidRPr="009C7D44">
              <w:rPr>
                <w:rFonts w:ascii="Times New Roman" w:hAnsi="Times New Roman" w:cs="Times New Roman"/>
                <w:i w:val="0"/>
                <w:iCs/>
                <w:sz w:val="22"/>
                <w:szCs w:val="22"/>
                <w:lang w:val="uk-UA"/>
              </w:rPr>
              <w:t>Водо</w:t>
            </w:r>
            <w:r w:rsidR="007D3EE0" w:rsidRPr="009C7D44">
              <w:rPr>
                <w:rFonts w:ascii="Times New Roman" w:hAnsi="Times New Roman" w:cs="Times New Roman"/>
                <w:i w:val="0"/>
                <w:iCs/>
                <w:sz w:val="22"/>
                <w:szCs w:val="22"/>
                <w:lang w:val="uk-UA"/>
              </w:rPr>
              <w:t>-</w:t>
            </w:r>
            <w:r w:rsidRPr="009C7D44">
              <w:rPr>
                <w:rFonts w:ascii="Times New Roman" w:hAnsi="Times New Roman" w:cs="Times New Roman"/>
                <w:i w:val="0"/>
                <w:iCs/>
                <w:sz w:val="22"/>
                <w:szCs w:val="22"/>
                <w:lang w:val="uk-UA"/>
              </w:rPr>
              <w:t>провідно-каналі</w:t>
            </w:r>
            <w:r w:rsidR="007D3EE0" w:rsidRPr="009C7D44">
              <w:rPr>
                <w:rFonts w:ascii="Times New Roman" w:hAnsi="Times New Roman" w:cs="Times New Roman"/>
                <w:i w:val="0"/>
                <w:iCs/>
                <w:sz w:val="22"/>
                <w:szCs w:val="22"/>
                <w:lang w:val="uk-UA"/>
              </w:rPr>
              <w:t>-</w:t>
            </w:r>
            <w:r w:rsidRPr="009C7D44">
              <w:rPr>
                <w:rFonts w:ascii="Times New Roman" w:hAnsi="Times New Roman" w:cs="Times New Roman"/>
                <w:i w:val="0"/>
                <w:iCs/>
                <w:sz w:val="22"/>
                <w:szCs w:val="22"/>
                <w:lang w:val="uk-UA"/>
              </w:rPr>
              <w:t>заційне</w:t>
            </w:r>
            <w:proofErr w:type="spellEnd"/>
            <w:r w:rsidRPr="009C7D44">
              <w:rPr>
                <w:rFonts w:ascii="Times New Roman" w:hAnsi="Times New Roman" w:cs="Times New Roman"/>
                <w:i w:val="0"/>
                <w:iCs/>
                <w:sz w:val="22"/>
                <w:szCs w:val="22"/>
                <w:lang w:val="uk-UA"/>
              </w:rPr>
              <w:t xml:space="preserve"> </w:t>
            </w:r>
            <w:proofErr w:type="spellStart"/>
            <w:r w:rsidRPr="009C7D44">
              <w:rPr>
                <w:rFonts w:ascii="Times New Roman" w:hAnsi="Times New Roman" w:cs="Times New Roman"/>
                <w:i w:val="0"/>
                <w:iCs/>
                <w:sz w:val="22"/>
                <w:szCs w:val="22"/>
                <w:lang w:val="uk-UA"/>
              </w:rPr>
              <w:t>госпо</w:t>
            </w:r>
            <w:r w:rsidR="007D3EE0" w:rsidRPr="009C7D44">
              <w:rPr>
                <w:rFonts w:ascii="Times New Roman" w:hAnsi="Times New Roman" w:cs="Times New Roman"/>
                <w:i w:val="0"/>
                <w:iCs/>
                <w:sz w:val="22"/>
                <w:szCs w:val="22"/>
                <w:lang w:val="uk-UA"/>
              </w:rPr>
              <w:t>-</w:t>
            </w:r>
            <w:r w:rsidRPr="009C7D44">
              <w:rPr>
                <w:rFonts w:ascii="Times New Roman" w:hAnsi="Times New Roman" w:cs="Times New Roman"/>
                <w:i w:val="0"/>
                <w:iCs/>
                <w:sz w:val="22"/>
                <w:szCs w:val="22"/>
                <w:lang w:val="uk-UA"/>
              </w:rPr>
              <w:t>дарство</w:t>
            </w:r>
            <w:proofErr w:type="spellEnd"/>
            <w:r w:rsidRPr="009C7D44">
              <w:rPr>
                <w:rFonts w:ascii="Times New Roman" w:hAnsi="Times New Roman" w:cs="Times New Roman"/>
                <w:i w:val="0"/>
                <w:iCs/>
                <w:sz w:val="22"/>
                <w:szCs w:val="22"/>
                <w:lang w:val="uk-UA"/>
              </w:rPr>
              <w:t xml:space="preserve"> (</w:t>
            </w:r>
            <w:proofErr w:type="spellStart"/>
            <w:r w:rsidRPr="009C7D44">
              <w:rPr>
                <w:rFonts w:ascii="Times New Roman" w:hAnsi="Times New Roman" w:cs="Times New Roman"/>
                <w:i w:val="0"/>
                <w:iCs/>
                <w:sz w:val="22"/>
                <w:szCs w:val="22"/>
                <w:lang w:val="uk-UA"/>
              </w:rPr>
              <w:t>Водо</w:t>
            </w:r>
            <w:r w:rsidR="007D3EE0" w:rsidRPr="009C7D44">
              <w:rPr>
                <w:rFonts w:ascii="Times New Roman" w:hAnsi="Times New Roman" w:cs="Times New Roman"/>
                <w:i w:val="0"/>
                <w:iCs/>
                <w:sz w:val="22"/>
                <w:szCs w:val="22"/>
                <w:lang w:val="uk-UA"/>
              </w:rPr>
              <w:t>-</w:t>
            </w:r>
            <w:r w:rsidRPr="009C7D44">
              <w:rPr>
                <w:rFonts w:ascii="Times New Roman" w:hAnsi="Times New Roman" w:cs="Times New Roman"/>
                <w:i w:val="0"/>
                <w:iCs/>
                <w:sz w:val="22"/>
                <w:szCs w:val="22"/>
                <w:lang w:val="uk-UA"/>
              </w:rPr>
              <w:t>постачання</w:t>
            </w:r>
            <w:proofErr w:type="spellEnd"/>
            <w:r w:rsidRPr="009C7D44">
              <w:rPr>
                <w:rFonts w:ascii="Times New Roman" w:hAnsi="Times New Roman" w:cs="Times New Roman"/>
                <w:i w:val="0"/>
                <w:iCs/>
                <w:sz w:val="22"/>
                <w:szCs w:val="22"/>
                <w:lang w:val="uk-UA"/>
              </w:rPr>
              <w:t>)</w:t>
            </w:r>
          </w:p>
        </w:tc>
      </w:tr>
      <w:tr w:rsidR="006F071C" w:rsidRPr="009C7D44" w:rsidTr="002B5E89">
        <w:tc>
          <w:tcPr>
            <w:tcW w:w="421" w:type="dxa"/>
            <w:tcBorders>
              <w:top w:val="single" w:sz="4" w:space="0" w:color="auto"/>
              <w:left w:val="single" w:sz="4" w:space="0" w:color="auto"/>
              <w:bottom w:val="single" w:sz="4" w:space="0" w:color="auto"/>
              <w:right w:val="single" w:sz="4" w:space="0" w:color="auto"/>
            </w:tcBorders>
            <w:shd w:val="clear" w:color="auto" w:fill="DBDBDB"/>
            <w:hideMark/>
          </w:tcPr>
          <w:p w:rsidR="006F071C" w:rsidRPr="007D3EE0" w:rsidRDefault="006F071C" w:rsidP="007D3EE0">
            <w:pPr>
              <w:pStyle w:val="a6"/>
              <w:spacing w:before="0" w:after="0" w:line="240" w:lineRule="auto"/>
              <w:ind w:firstLine="0"/>
              <w:rPr>
                <w:rFonts w:ascii="Times New Roman" w:hAnsi="Times New Roman" w:cs="Times New Roman"/>
                <w:i w:val="0"/>
                <w:iCs/>
                <w:sz w:val="24"/>
                <w:szCs w:val="24"/>
                <w:lang w:val="uk-UA"/>
              </w:rPr>
            </w:pPr>
            <w:r w:rsidRPr="007D3EE0">
              <w:rPr>
                <w:rFonts w:ascii="Times New Roman" w:hAnsi="Times New Roman" w:cs="Times New Roman"/>
                <w:bCs/>
                <w:i w:val="0"/>
                <w:iCs/>
                <w:sz w:val="24"/>
                <w:szCs w:val="24"/>
                <w:lang w:val="uk-UA"/>
              </w:rPr>
              <w:t>2</w:t>
            </w:r>
          </w:p>
        </w:tc>
        <w:tc>
          <w:tcPr>
            <w:tcW w:w="3118" w:type="dxa"/>
            <w:tcBorders>
              <w:top w:val="single" w:sz="4" w:space="0" w:color="auto"/>
              <w:left w:val="single" w:sz="4" w:space="0" w:color="auto"/>
              <w:bottom w:val="single" w:sz="4" w:space="0" w:color="auto"/>
              <w:right w:val="single" w:sz="4" w:space="0" w:color="auto"/>
            </w:tcBorders>
            <w:shd w:val="clear" w:color="auto" w:fill="DBDBDB"/>
            <w:hideMark/>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r w:rsidRPr="009C7D44">
              <w:rPr>
                <w:rFonts w:ascii="Times New Roman" w:hAnsi="Times New Roman" w:cs="Times New Roman"/>
                <w:bCs/>
                <w:i w:val="0"/>
                <w:iCs/>
                <w:sz w:val="22"/>
                <w:szCs w:val="22"/>
                <w:lang w:val="uk-UA"/>
              </w:rPr>
              <w:t>Модернізація муніципальних будівель:</w:t>
            </w:r>
            <w:r w:rsidRPr="009C7D44">
              <w:rPr>
                <w:rFonts w:ascii="Times New Roman" w:hAnsi="Times New Roman" w:cs="Times New Roman"/>
                <w:i w:val="0"/>
                <w:iCs/>
                <w:sz w:val="22"/>
                <w:szCs w:val="22"/>
                <w:lang w:val="uk-UA"/>
              </w:rPr>
              <w:t xml:space="preserve"> Потреба відновлення (</w:t>
            </w:r>
            <w:proofErr w:type="spellStart"/>
            <w:r w:rsidRPr="009C7D44">
              <w:rPr>
                <w:rFonts w:ascii="Times New Roman" w:hAnsi="Times New Roman" w:cs="Times New Roman"/>
                <w:i w:val="0"/>
                <w:iCs/>
                <w:sz w:val="22"/>
                <w:szCs w:val="22"/>
                <w:lang w:val="uk-UA"/>
              </w:rPr>
              <w:t>термомодернізації</w:t>
            </w:r>
            <w:proofErr w:type="spellEnd"/>
            <w:r w:rsidRPr="009C7D44">
              <w:rPr>
                <w:rFonts w:ascii="Times New Roman" w:hAnsi="Times New Roman" w:cs="Times New Roman"/>
                <w:i w:val="0"/>
                <w:iCs/>
                <w:sz w:val="22"/>
                <w:szCs w:val="22"/>
                <w:lang w:val="uk-UA"/>
              </w:rPr>
              <w:t>) 5 закладів охорони здоров’я, а також будівництва гібридної сонячної електростанції для Комунального некомерційного підприємства «Первомайська центральна міська багатопрофільна лікарня» Первомайської міської ради.</w:t>
            </w:r>
          </w:p>
        </w:tc>
        <w:tc>
          <w:tcPr>
            <w:tcW w:w="1559" w:type="dxa"/>
            <w:tcBorders>
              <w:top w:val="single" w:sz="4" w:space="0" w:color="auto"/>
              <w:left w:val="single" w:sz="4" w:space="0" w:color="auto"/>
              <w:bottom w:val="single" w:sz="4" w:space="0" w:color="auto"/>
              <w:right w:val="single" w:sz="4" w:space="0" w:color="auto"/>
            </w:tcBorders>
            <w:shd w:val="clear" w:color="auto" w:fill="DBDBDB"/>
            <w:hideMark/>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r w:rsidRPr="009C7D44">
              <w:rPr>
                <w:rFonts w:ascii="Times New Roman" w:hAnsi="Times New Roman" w:cs="Times New Roman"/>
                <w:i w:val="0"/>
                <w:iCs/>
                <w:sz w:val="22"/>
                <w:szCs w:val="22"/>
                <w:lang w:val="uk-UA"/>
              </w:rPr>
              <w:t>Будівельний фонд (</w:t>
            </w:r>
            <w:proofErr w:type="spellStart"/>
            <w:r w:rsidRPr="009C7D44">
              <w:rPr>
                <w:rFonts w:ascii="Times New Roman" w:hAnsi="Times New Roman" w:cs="Times New Roman"/>
                <w:i w:val="0"/>
                <w:iCs/>
                <w:sz w:val="22"/>
                <w:szCs w:val="22"/>
                <w:lang w:val="uk-UA"/>
              </w:rPr>
              <w:t>Муніци</w:t>
            </w:r>
            <w:r w:rsidR="007D3EE0" w:rsidRPr="009C7D44">
              <w:rPr>
                <w:rFonts w:ascii="Times New Roman" w:hAnsi="Times New Roman" w:cs="Times New Roman"/>
                <w:i w:val="0"/>
                <w:iCs/>
                <w:sz w:val="22"/>
                <w:szCs w:val="22"/>
                <w:lang w:val="uk-UA"/>
              </w:rPr>
              <w:t>-</w:t>
            </w:r>
            <w:r w:rsidRPr="009C7D44">
              <w:rPr>
                <w:rFonts w:ascii="Times New Roman" w:hAnsi="Times New Roman" w:cs="Times New Roman"/>
                <w:i w:val="0"/>
                <w:iCs/>
                <w:sz w:val="22"/>
                <w:szCs w:val="22"/>
                <w:lang w:val="uk-UA"/>
              </w:rPr>
              <w:t>пальний</w:t>
            </w:r>
            <w:proofErr w:type="spellEnd"/>
            <w:r w:rsidRPr="009C7D44">
              <w:rPr>
                <w:rFonts w:ascii="Times New Roman" w:hAnsi="Times New Roman" w:cs="Times New Roman"/>
                <w:i w:val="0"/>
                <w:iCs/>
                <w:sz w:val="22"/>
                <w:szCs w:val="22"/>
                <w:lang w:val="uk-UA"/>
              </w:rPr>
              <w:t>)</w:t>
            </w:r>
          </w:p>
        </w:tc>
        <w:tc>
          <w:tcPr>
            <w:tcW w:w="426" w:type="dxa"/>
            <w:tcBorders>
              <w:top w:val="single" w:sz="4" w:space="0" w:color="auto"/>
              <w:left w:val="single" w:sz="4" w:space="0" w:color="auto"/>
              <w:bottom w:val="single" w:sz="4" w:space="0" w:color="auto"/>
              <w:right w:val="single" w:sz="4" w:space="0" w:color="auto"/>
            </w:tcBorders>
            <w:shd w:val="clear" w:color="auto" w:fill="DED2FF"/>
            <w:hideMark/>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r w:rsidRPr="009C7D44">
              <w:rPr>
                <w:rFonts w:ascii="Times New Roman" w:hAnsi="Times New Roman" w:cs="Times New Roman"/>
                <w:bCs/>
                <w:i w:val="0"/>
                <w:iCs/>
                <w:sz w:val="22"/>
                <w:szCs w:val="22"/>
                <w:lang w:val="uk-UA"/>
              </w:rPr>
              <w:t>2</w:t>
            </w:r>
          </w:p>
        </w:tc>
        <w:tc>
          <w:tcPr>
            <w:tcW w:w="2693" w:type="dxa"/>
            <w:tcBorders>
              <w:top w:val="single" w:sz="4" w:space="0" w:color="auto"/>
              <w:left w:val="single" w:sz="4" w:space="0" w:color="auto"/>
              <w:bottom w:val="single" w:sz="4" w:space="0" w:color="auto"/>
              <w:right w:val="single" w:sz="4" w:space="0" w:color="auto"/>
            </w:tcBorders>
            <w:shd w:val="clear" w:color="auto" w:fill="DED2FF"/>
            <w:hideMark/>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r w:rsidRPr="009C7D44">
              <w:rPr>
                <w:rFonts w:ascii="Times New Roman" w:hAnsi="Times New Roman" w:cs="Times New Roman"/>
                <w:bCs/>
                <w:i w:val="0"/>
                <w:iCs/>
                <w:sz w:val="22"/>
                <w:szCs w:val="22"/>
                <w:lang w:val="uk-UA"/>
              </w:rPr>
              <w:t>Розвиток системи управління відходами:</w:t>
            </w:r>
            <w:r w:rsidRPr="009C7D44">
              <w:rPr>
                <w:rFonts w:ascii="Times New Roman" w:hAnsi="Times New Roman" w:cs="Times New Roman"/>
                <w:i w:val="0"/>
                <w:iCs/>
                <w:sz w:val="22"/>
                <w:szCs w:val="22"/>
                <w:lang w:val="uk-UA"/>
              </w:rPr>
              <w:t xml:space="preserve"> Потреба будівництва лінії/станції сортування відходів, а також </w:t>
            </w:r>
            <w:proofErr w:type="spellStart"/>
            <w:r w:rsidRPr="009C7D44">
              <w:rPr>
                <w:rFonts w:ascii="Times New Roman" w:hAnsi="Times New Roman" w:cs="Times New Roman"/>
                <w:i w:val="0"/>
                <w:iCs/>
                <w:sz w:val="22"/>
                <w:szCs w:val="22"/>
                <w:lang w:val="uk-UA"/>
              </w:rPr>
              <w:t>когенераційної</w:t>
            </w:r>
            <w:proofErr w:type="spellEnd"/>
            <w:r w:rsidRPr="009C7D44">
              <w:rPr>
                <w:rFonts w:ascii="Times New Roman" w:hAnsi="Times New Roman" w:cs="Times New Roman"/>
                <w:i w:val="0"/>
                <w:iCs/>
                <w:sz w:val="22"/>
                <w:szCs w:val="22"/>
                <w:lang w:val="uk-UA"/>
              </w:rPr>
              <w:t xml:space="preserve"> установки</w:t>
            </w:r>
            <w:r w:rsidRPr="009C7D44">
              <w:rPr>
                <w:rFonts w:ascii="Times New Roman" w:hAnsi="Times New Roman" w:cs="Times New Roman"/>
                <w:i w:val="0"/>
                <w:sz w:val="22"/>
                <w:szCs w:val="22"/>
                <w:lang w:val="uk-UA"/>
              </w:rPr>
              <w:t xml:space="preserve"> </w:t>
            </w:r>
            <w:r w:rsidRPr="009C7D44">
              <w:rPr>
                <w:rFonts w:ascii="Times New Roman" w:hAnsi="Times New Roman" w:cs="Times New Roman"/>
                <w:i w:val="0"/>
                <w:iCs/>
                <w:sz w:val="22"/>
                <w:szCs w:val="22"/>
                <w:lang w:val="uk-UA"/>
              </w:rPr>
              <w:t xml:space="preserve">на полігоні твердих побутових відходів з метою спалювання </w:t>
            </w:r>
            <w:proofErr w:type="spellStart"/>
            <w:r w:rsidRPr="009C7D44">
              <w:rPr>
                <w:rFonts w:ascii="Times New Roman" w:hAnsi="Times New Roman" w:cs="Times New Roman"/>
                <w:i w:val="0"/>
                <w:iCs/>
                <w:sz w:val="22"/>
                <w:szCs w:val="22"/>
                <w:lang w:val="uk-UA"/>
              </w:rPr>
              <w:t>звалищного</w:t>
            </w:r>
            <w:proofErr w:type="spellEnd"/>
            <w:r w:rsidRPr="009C7D44">
              <w:rPr>
                <w:rFonts w:ascii="Times New Roman" w:hAnsi="Times New Roman" w:cs="Times New Roman"/>
                <w:i w:val="0"/>
                <w:iCs/>
                <w:sz w:val="22"/>
                <w:szCs w:val="22"/>
                <w:lang w:val="uk-UA"/>
              </w:rPr>
              <w:t xml:space="preserve"> газу (виробництво теплової та електричної енергії).</w:t>
            </w:r>
          </w:p>
        </w:tc>
        <w:tc>
          <w:tcPr>
            <w:tcW w:w="1559" w:type="dxa"/>
            <w:tcBorders>
              <w:top w:val="single" w:sz="4" w:space="0" w:color="auto"/>
              <w:left w:val="single" w:sz="4" w:space="0" w:color="auto"/>
              <w:bottom w:val="single" w:sz="4" w:space="0" w:color="auto"/>
              <w:right w:val="single" w:sz="4" w:space="0" w:color="auto"/>
            </w:tcBorders>
            <w:shd w:val="clear" w:color="auto" w:fill="DED2FF"/>
            <w:hideMark/>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proofErr w:type="spellStart"/>
            <w:r w:rsidRPr="009C7D44">
              <w:rPr>
                <w:rFonts w:ascii="Times New Roman" w:hAnsi="Times New Roman" w:cs="Times New Roman"/>
                <w:i w:val="0"/>
                <w:iCs/>
                <w:sz w:val="22"/>
                <w:szCs w:val="22"/>
                <w:lang w:val="uk-UA"/>
              </w:rPr>
              <w:t>Госпо</w:t>
            </w:r>
            <w:r w:rsidR="007D3EE0" w:rsidRPr="009C7D44">
              <w:rPr>
                <w:rFonts w:ascii="Times New Roman" w:hAnsi="Times New Roman" w:cs="Times New Roman"/>
                <w:i w:val="0"/>
                <w:iCs/>
                <w:sz w:val="22"/>
                <w:szCs w:val="22"/>
                <w:lang w:val="uk-UA"/>
              </w:rPr>
              <w:t>-</w:t>
            </w:r>
            <w:r w:rsidRPr="009C7D44">
              <w:rPr>
                <w:rFonts w:ascii="Times New Roman" w:hAnsi="Times New Roman" w:cs="Times New Roman"/>
                <w:i w:val="0"/>
                <w:iCs/>
                <w:sz w:val="22"/>
                <w:szCs w:val="22"/>
                <w:lang w:val="uk-UA"/>
              </w:rPr>
              <w:t>дарство</w:t>
            </w:r>
            <w:proofErr w:type="spellEnd"/>
            <w:r w:rsidRPr="009C7D44">
              <w:rPr>
                <w:rFonts w:ascii="Times New Roman" w:hAnsi="Times New Roman" w:cs="Times New Roman"/>
                <w:i w:val="0"/>
                <w:iCs/>
                <w:sz w:val="22"/>
                <w:szCs w:val="22"/>
                <w:lang w:val="uk-UA"/>
              </w:rPr>
              <w:t xml:space="preserve"> поводження з відходами</w:t>
            </w:r>
          </w:p>
        </w:tc>
      </w:tr>
      <w:tr w:rsidR="006F071C" w:rsidRPr="009C7D44" w:rsidTr="002B5E89">
        <w:tc>
          <w:tcPr>
            <w:tcW w:w="421" w:type="dxa"/>
            <w:tcBorders>
              <w:top w:val="single" w:sz="4" w:space="0" w:color="auto"/>
              <w:left w:val="single" w:sz="4" w:space="0" w:color="auto"/>
              <w:bottom w:val="single" w:sz="4" w:space="0" w:color="auto"/>
              <w:right w:val="single" w:sz="4" w:space="0" w:color="auto"/>
            </w:tcBorders>
            <w:shd w:val="clear" w:color="auto" w:fill="AAD8D8"/>
            <w:hideMark/>
          </w:tcPr>
          <w:p w:rsidR="006F071C" w:rsidRPr="007D3EE0" w:rsidRDefault="006F071C" w:rsidP="007D3EE0">
            <w:pPr>
              <w:pStyle w:val="a6"/>
              <w:spacing w:before="0" w:after="0" w:line="240" w:lineRule="auto"/>
              <w:ind w:firstLine="0"/>
              <w:rPr>
                <w:rFonts w:ascii="Times New Roman" w:hAnsi="Times New Roman" w:cs="Times New Roman"/>
                <w:i w:val="0"/>
                <w:iCs/>
                <w:sz w:val="24"/>
                <w:szCs w:val="24"/>
                <w:lang w:val="uk-UA"/>
              </w:rPr>
            </w:pPr>
            <w:r w:rsidRPr="007D3EE0">
              <w:rPr>
                <w:rFonts w:ascii="Times New Roman" w:hAnsi="Times New Roman" w:cs="Times New Roman"/>
                <w:bCs/>
                <w:i w:val="0"/>
                <w:iCs/>
                <w:sz w:val="24"/>
                <w:szCs w:val="24"/>
                <w:lang w:val="uk-UA"/>
              </w:rPr>
              <w:t>3</w:t>
            </w:r>
          </w:p>
        </w:tc>
        <w:tc>
          <w:tcPr>
            <w:tcW w:w="3118" w:type="dxa"/>
            <w:tcBorders>
              <w:top w:val="single" w:sz="4" w:space="0" w:color="auto"/>
              <w:left w:val="single" w:sz="4" w:space="0" w:color="auto"/>
              <w:bottom w:val="single" w:sz="4" w:space="0" w:color="auto"/>
              <w:right w:val="single" w:sz="4" w:space="0" w:color="auto"/>
            </w:tcBorders>
            <w:shd w:val="clear" w:color="auto" w:fill="AAD8D8"/>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r w:rsidRPr="009C7D44">
              <w:rPr>
                <w:rFonts w:ascii="Times New Roman" w:hAnsi="Times New Roman" w:cs="Times New Roman"/>
                <w:bCs/>
                <w:i w:val="0"/>
                <w:iCs/>
                <w:sz w:val="22"/>
                <w:szCs w:val="22"/>
                <w:lang w:val="uk-UA"/>
              </w:rPr>
              <w:t>Відновлення системи водопостачання:</w:t>
            </w:r>
            <w:r w:rsidRPr="009C7D44">
              <w:rPr>
                <w:rFonts w:ascii="Times New Roman" w:hAnsi="Times New Roman" w:cs="Times New Roman"/>
                <w:i w:val="0"/>
                <w:iCs/>
                <w:sz w:val="22"/>
                <w:szCs w:val="22"/>
                <w:lang w:val="uk-UA"/>
              </w:rPr>
              <w:t xml:space="preserve"> Потреба відновлення ВНС ІІ-го підйому, а також будівництва сонячних електростанцій для 2 об’єктів: ВНС ІІ-го підйому очисних споруд.</w:t>
            </w:r>
          </w:p>
        </w:tc>
        <w:tc>
          <w:tcPr>
            <w:tcW w:w="1559" w:type="dxa"/>
            <w:tcBorders>
              <w:top w:val="single" w:sz="4" w:space="0" w:color="auto"/>
              <w:left w:val="single" w:sz="4" w:space="0" w:color="auto"/>
              <w:bottom w:val="single" w:sz="4" w:space="0" w:color="auto"/>
              <w:right w:val="single" w:sz="4" w:space="0" w:color="auto"/>
            </w:tcBorders>
            <w:shd w:val="clear" w:color="auto" w:fill="AAD8D8"/>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proofErr w:type="spellStart"/>
            <w:r w:rsidRPr="009C7D44">
              <w:rPr>
                <w:rFonts w:ascii="Times New Roman" w:hAnsi="Times New Roman" w:cs="Times New Roman"/>
                <w:i w:val="0"/>
                <w:iCs/>
                <w:sz w:val="22"/>
                <w:szCs w:val="22"/>
                <w:lang w:val="uk-UA"/>
              </w:rPr>
              <w:t>Водо</w:t>
            </w:r>
            <w:r w:rsidR="007D3EE0" w:rsidRPr="009C7D44">
              <w:rPr>
                <w:rFonts w:ascii="Times New Roman" w:hAnsi="Times New Roman" w:cs="Times New Roman"/>
                <w:i w:val="0"/>
                <w:iCs/>
                <w:sz w:val="22"/>
                <w:szCs w:val="22"/>
                <w:lang w:val="uk-UA"/>
              </w:rPr>
              <w:t>-</w:t>
            </w:r>
            <w:r w:rsidRPr="009C7D44">
              <w:rPr>
                <w:rFonts w:ascii="Times New Roman" w:hAnsi="Times New Roman" w:cs="Times New Roman"/>
                <w:i w:val="0"/>
                <w:iCs/>
                <w:sz w:val="22"/>
                <w:szCs w:val="22"/>
                <w:lang w:val="uk-UA"/>
              </w:rPr>
              <w:t>провідно-каналі</w:t>
            </w:r>
            <w:r w:rsidR="007D3EE0" w:rsidRPr="009C7D44">
              <w:rPr>
                <w:rFonts w:ascii="Times New Roman" w:hAnsi="Times New Roman" w:cs="Times New Roman"/>
                <w:i w:val="0"/>
                <w:iCs/>
                <w:sz w:val="22"/>
                <w:szCs w:val="22"/>
                <w:lang w:val="uk-UA"/>
              </w:rPr>
              <w:t>-</w:t>
            </w:r>
            <w:r w:rsidRPr="009C7D44">
              <w:rPr>
                <w:rFonts w:ascii="Times New Roman" w:hAnsi="Times New Roman" w:cs="Times New Roman"/>
                <w:i w:val="0"/>
                <w:iCs/>
                <w:sz w:val="22"/>
                <w:szCs w:val="22"/>
                <w:lang w:val="uk-UA"/>
              </w:rPr>
              <w:t>заційне</w:t>
            </w:r>
            <w:proofErr w:type="spellEnd"/>
            <w:r w:rsidRPr="009C7D44">
              <w:rPr>
                <w:rFonts w:ascii="Times New Roman" w:hAnsi="Times New Roman" w:cs="Times New Roman"/>
                <w:i w:val="0"/>
                <w:iCs/>
                <w:sz w:val="22"/>
                <w:szCs w:val="22"/>
                <w:lang w:val="uk-UA"/>
              </w:rPr>
              <w:t xml:space="preserve"> </w:t>
            </w:r>
            <w:proofErr w:type="spellStart"/>
            <w:r w:rsidRPr="009C7D44">
              <w:rPr>
                <w:rFonts w:ascii="Times New Roman" w:hAnsi="Times New Roman" w:cs="Times New Roman"/>
                <w:i w:val="0"/>
                <w:iCs/>
                <w:sz w:val="22"/>
                <w:szCs w:val="22"/>
                <w:lang w:val="uk-UA"/>
              </w:rPr>
              <w:t>госпо</w:t>
            </w:r>
            <w:r w:rsidR="007D3EE0" w:rsidRPr="009C7D44">
              <w:rPr>
                <w:rFonts w:ascii="Times New Roman" w:hAnsi="Times New Roman" w:cs="Times New Roman"/>
                <w:i w:val="0"/>
                <w:iCs/>
                <w:sz w:val="22"/>
                <w:szCs w:val="22"/>
                <w:lang w:val="uk-UA"/>
              </w:rPr>
              <w:t>-</w:t>
            </w:r>
            <w:r w:rsidRPr="009C7D44">
              <w:rPr>
                <w:rFonts w:ascii="Times New Roman" w:hAnsi="Times New Roman" w:cs="Times New Roman"/>
                <w:i w:val="0"/>
                <w:iCs/>
                <w:sz w:val="22"/>
                <w:szCs w:val="22"/>
                <w:lang w:val="uk-UA"/>
              </w:rPr>
              <w:t>дарство</w:t>
            </w:r>
            <w:proofErr w:type="spellEnd"/>
            <w:r w:rsidRPr="009C7D44">
              <w:rPr>
                <w:rFonts w:ascii="Times New Roman" w:hAnsi="Times New Roman" w:cs="Times New Roman"/>
                <w:i w:val="0"/>
                <w:iCs/>
                <w:sz w:val="22"/>
                <w:szCs w:val="22"/>
                <w:lang w:val="uk-UA"/>
              </w:rPr>
              <w:t xml:space="preserve"> (</w:t>
            </w:r>
            <w:proofErr w:type="spellStart"/>
            <w:r w:rsidRPr="009C7D44">
              <w:rPr>
                <w:rFonts w:ascii="Times New Roman" w:hAnsi="Times New Roman" w:cs="Times New Roman"/>
                <w:i w:val="0"/>
                <w:iCs/>
                <w:sz w:val="22"/>
                <w:szCs w:val="22"/>
                <w:lang w:val="uk-UA"/>
              </w:rPr>
              <w:t>Водо</w:t>
            </w:r>
            <w:r w:rsidR="007D3EE0" w:rsidRPr="009C7D44">
              <w:rPr>
                <w:rFonts w:ascii="Times New Roman" w:hAnsi="Times New Roman" w:cs="Times New Roman"/>
                <w:i w:val="0"/>
                <w:iCs/>
                <w:sz w:val="22"/>
                <w:szCs w:val="22"/>
                <w:lang w:val="uk-UA"/>
              </w:rPr>
              <w:t>-</w:t>
            </w:r>
            <w:r w:rsidRPr="009C7D44">
              <w:rPr>
                <w:rFonts w:ascii="Times New Roman" w:hAnsi="Times New Roman" w:cs="Times New Roman"/>
                <w:i w:val="0"/>
                <w:iCs/>
                <w:sz w:val="22"/>
                <w:szCs w:val="22"/>
                <w:lang w:val="uk-UA"/>
              </w:rPr>
              <w:t>постачання</w:t>
            </w:r>
            <w:proofErr w:type="spellEnd"/>
            <w:r w:rsidRPr="009C7D44">
              <w:rPr>
                <w:rFonts w:ascii="Times New Roman" w:hAnsi="Times New Roman" w:cs="Times New Roman"/>
                <w:i w:val="0"/>
                <w:iCs/>
                <w:sz w:val="22"/>
                <w:szCs w:val="22"/>
                <w:lang w:val="uk-UA"/>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p>
        </w:tc>
      </w:tr>
      <w:tr w:rsidR="006F071C" w:rsidRPr="009C7D44" w:rsidTr="002B5E89">
        <w:tc>
          <w:tcPr>
            <w:tcW w:w="421" w:type="dxa"/>
            <w:tcBorders>
              <w:top w:val="single" w:sz="4" w:space="0" w:color="auto"/>
              <w:left w:val="single" w:sz="4" w:space="0" w:color="auto"/>
              <w:bottom w:val="single" w:sz="4" w:space="0" w:color="auto"/>
              <w:right w:val="single" w:sz="4" w:space="0" w:color="auto"/>
            </w:tcBorders>
            <w:shd w:val="clear" w:color="auto" w:fill="AAD8D8"/>
            <w:hideMark/>
          </w:tcPr>
          <w:p w:rsidR="006F071C" w:rsidRPr="007D3EE0" w:rsidRDefault="007D3EE0" w:rsidP="007D3EE0">
            <w:pPr>
              <w:pStyle w:val="a6"/>
              <w:spacing w:before="0" w:after="0" w:line="240" w:lineRule="auto"/>
              <w:rPr>
                <w:rFonts w:ascii="Times New Roman" w:hAnsi="Times New Roman" w:cs="Times New Roman"/>
                <w:i w:val="0"/>
                <w:iCs/>
                <w:sz w:val="24"/>
                <w:szCs w:val="24"/>
                <w:lang w:val="uk-UA"/>
              </w:rPr>
            </w:pPr>
            <w:r w:rsidRPr="007D3EE0">
              <w:rPr>
                <w:rFonts w:ascii="Times New Roman" w:hAnsi="Times New Roman" w:cs="Times New Roman"/>
                <w:b/>
                <w:bCs/>
                <w:i w:val="0"/>
                <w:iCs/>
                <w:sz w:val="24"/>
                <w:szCs w:val="24"/>
                <w:lang w:val="uk-UA"/>
              </w:rPr>
              <w:t>4</w:t>
            </w:r>
            <w:r w:rsidR="006F071C" w:rsidRPr="007D3EE0">
              <w:rPr>
                <w:rFonts w:ascii="Times New Roman" w:hAnsi="Times New Roman" w:cs="Times New Roman"/>
                <w:bCs/>
                <w:i w:val="0"/>
                <w:iCs/>
                <w:sz w:val="24"/>
                <w:szCs w:val="24"/>
                <w:lang w:val="uk-UA"/>
              </w:rPr>
              <w:t>4</w:t>
            </w:r>
          </w:p>
        </w:tc>
        <w:tc>
          <w:tcPr>
            <w:tcW w:w="3118" w:type="dxa"/>
            <w:tcBorders>
              <w:top w:val="single" w:sz="4" w:space="0" w:color="auto"/>
              <w:left w:val="single" w:sz="4" w:space="0" w:color="auto"/>
              <w:bottom w:val="single" w:sz="4" w:space="0" w:color="auto"/>
              <w:right w:val="single" w:sz="4" w:space="0" w:color="auto"/>
            </w:tcBorders>
            <w:shd w:val="clear" w:color="auto" w:fill="AAD8D8"/>
            <w:hideMark/>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r w:rsidRPr="009C7D44">
              <w:rPr>
                <w:rFonts w:ascii="Times New Roman" w:hAnsi="Times New Roman" w:cs="Times New Roman"/>
                <w:bCs/>
                <w:i w:val="0"/>
                <w:iCs/>
                <w:sz w:val="22"/>
                <w:szCs w:val="22"/>
                <w:lang w:val="uk-UA"/>
              </w:rPr>
              <w:t>Відновлення системи водовідведення:</w:t>
            </w:r>
            <w:r w:rsidRPr="009C7D44">
              <w:rPr>
                <w:rFonts w:ascii="Times New Roman" w:hAnsi="Times New Roman" w:cs="Times New Roman"/>
                <w:i w:val="0"/>
                <w:iCs/>
                <w:sz w:val="22"/>
                <w:szCs w:val="22"/>
                <w:lang w:val="uk-UA"/>
              </w:rPr>
              <w:t xml:space="preserve"> Потрібне фінансування для відновлення одного комплексу очисних споруд каналізації, будівництва сонячних електростанцій для КНС «Південна», а також відновлення 6 од. дюкерів каналізації через річку Південний Буг.</w:t>
            </w:r>
          </w:p>
        </w:tc>
        <w:tc>
          <w:tcPr>
            <w:tcW w:w="1559" w:type="dxa"/>
            <w:tcBorders>
              <w:top w:val="single" w:sz="4" w:space="0" w:color="auto"/>
              <w:left w:val="single" w:sz="4" w:space="0" w:color="auto"/>
              <w:bottom w:val="single" w:sz="4" w:space="0" w:color="auto"/>
              <w:right w:val="single" w:sz="4" w:space="0" w:color="auto"/>
            </w:tcBorders>
            <w:shd w:val="clear" w:color="auto" w:fill="AAD8D8"/>
            <w:hideMark/>
          </w:tcPr>
          <w:p w:rsidR="006F071C" w:rsidRPr="009C7D44" w:rsidRDefault="006F071C" w:rsidP="007D3EE0">
            <w:pPr>
              <w:pStyle w:val="a6"/>
              <w:spacing w:before="0" w:after="0" w:line="240" w:lineRule="auto"/>
              <w:ind w:firstLine="0"/>
              <w:rPr>
                <w:rFonts w:ascii="Times New Roman" w:hAnsi="Times New Roman" w:cs="Times New Roman"/>
                <w:i w:val="0"/>
                <w:iCs/>
                <w:sz w:val="22"/>
                <w:szCs w:val="22"/>
                <w:lang w:val="uk-UA"/>
              </w:rPr>
            </w:pPr>
            <w:proofErr w:type="spellStart"/>
            <w:r w:rsidRPr="009C7D44">
              <w:rPr>
                <w:rFonts w:ascii="Times New Roman" w:hAnsi="Times New Roman" w:cs="Times New Roman"/>
                <w:i w:val="0"/>
                <w:iCs/>
                <w:sz w:val="22"/>
                <w:szCs w:val="22"/>
                <w:lang w:val="uk-UA"/>
              </w:rPr>
              <w:t>Водо</w:t>
            </w:r>
            <w:r w:rsidR="007D3EE0" w:rsidRPr="009C7D44">
              <w:rPr>
                <w:rFonts w:ascii="Times New Roman" w:hAnsi="Times New Roman" w:cs="Times New Roman"/>
                <w:i w:val="0"/>
                <w:iCs/>
                <w:sz w:val="22"/>
                <w:szCs w:val="22"/>
                <w:lang w:val="uk-UA"/>
              </w:rPr>
              <w:t>-</w:t>
            </w:r>
            <w:r w:rsidRPr="009C7D44">
              <w:rPr>
                <w:rFonts w:ascii="Times New Roman" w:hAnsi="Times New Roman" w:cs="Times New Roman"/>
                <w:i w:val="0"/>
                <w:iCs/>
                <w:sz w:val="22"/>
                <w:szCs w:val="22"/>
                <w:lang w:val="uk-UA"/>
              </w:rPr>
              <w:t>провідно-каналі</w:t>
            </w:r>
            <w:r w:rsidR="007D3EE0" w:rsidRPr="009C7D44">
              <w:rPr>
                <w:rFonts w:ascii="Times New Roman" w:hAnsi="Times New Roman" w:cs="Times New Roman"/>
                <w:i w:val="0"/>
                <w:iCs/>
                <w:sz w:val="22"/>
                <w:szCs w:val="22"/>
                <w:lang w:val="uk-UA"/>
              </w:rPr>
              <w:t>-</w:t>
            </w:r>
            <w:r w:rsidRPr="009C7D44">
              <w:rPr>
                <w:rFonts w:ascii="Times New Roman" w:hAnsi="Times New Roman" w:cs="Times New Roman"/>
                <w:i w:val="0"/>
                <w:iCs/>
                <w:sz w:val="22"/>
                <w:szCs w:val="22"/>
                <w:lang w:val="uk-UA"/>
              </w:rPr>
              <w:t>заційне</w:t>
            </w:r>
            <w:proofErr w:type="spellEnd"/>
            <w:r w:rsidRPr="009C7D44">
              <w:rPr>
                <w:rFonts w:ascii="Times New Roman" w:hAnsi="Times New Roman" w:cs="Times New Roman"/>
                <w:i w:val="0"/>
                <w:iCs/>
                <w:sz w:val="22"/>
                <w:szCs w:val="22"/>
                <w:lang w:val="uk-UA"/>
              </w:rPr>
              <w:t xml:space="preserve"> </w:t>
            </w:r>
            <w:proofErr w:type="spellStart"/>
            <w:r w:rsidRPr="009C7D44">
              <w:rPr>
                <w:rFonts w:ascii="Times New Roman" w:hAnsi="Times New Roman" w:cs="Times New Roman"/>
                <w:i w:val="0"/>
                <w:iCs/>
                <w:sz w:val="22"/>
                <w:szCs w:val="22"/>
                <w:lang w:val="uk-UA"/>
              </w:rPr>
              <w:t>госпо</w:t>
            </w:r>
            <w:r w:rsidR="007D3EE0" w:rsidRPr="009C7D44">
              <w:rPr>
                <w:rFonts w:ascii="Times New Roman" w:hAnsi="Times New Roman" w:cs="Times New Roman"/>
                <w:i w:val="0"/>
                <w:iCs/>
                <w:sz w:val="22"/>
                <w:szCs w:val="22"/>
                <w:lang w:val="uk-UA"/>
              </w:rPr>
              <w:t>-</w:t>
            </w:r>
            <w:r w:rsidRPr="009C7D44">
              <w:rPr>
                <w:rFonts w:ascii="Times New Roman" w:hAnsi="Times New Roman" w:cs="Times New Roman"/>
                <w:i w:val="0"/>
                <w:iCs/>
                <w:sz w:val="22"/>
                <w:szCs w:val="22"/>
                <w:lang w:val="uk-UA"/>
              </w:rPr>
              <w:t>дарство</w:t>
            </w:r>
            <w:proofErr w:type="spellEnd"/>
            <w:r w:rsidRPr="009C7D44">
              <w:rPr>
                <w:rFonts w:ascii="Times New Roman" w:hAnsi="Times New Roman" w:cs="Times New Roman"/>
                <w:i w:val="0"/>
                <w:iCs/>
                <w:sz w:val="22"/>
                <w:szCs w:val="22"/>
                <w:lang w:val="uk-UA"/>
              </w:rPr>
              <w:t xml:space="preserve"> (</w:t>
            </w:r>
            <w:proofErr w:type="spellStart"/>
            <w:r w:rsidRPr="009C7D44">
              <w:rPr>
                <w:rFonts w:ascii="Times New Roman" w:hAnsi="Times New Roman" w:cs="Times New Roman"/>
                <w:i w:val="0"/>
                <w:iCs/>
                <w:sz w:val="22"/>
                <w:szCs w:val="22"/>
                <w:lang w:val="uk-UA"/>
              </w:rPr>
              <w:t>Водо</w:t>
            </w:r>
            <w:r w:rsidR="007D3EE0" w:rsidRPr="009C7D44">
              <w:rPr>
                <w:rFonts w:ascii="Times New Roman" w:hAnsi="Times New Roman" w:cs="Times New Roman"/>
                <w:i w:val="0"/>
                <w:iCs/>
                <w:sz w:val="22"/>
                <w:szCs w:val="22"/>
                <w:lang w:val="uk-UA"/>
              </w:rPr>
              <w:t>-</w:t>
            </w:r>
            <w:r w:rsidRPr="009C7D44">
              <w:rPr>
                <w:rFonts w:ascii="Times New Roman" w:hAnsi="Times New Roman" w:cs="Times New Roman"/>
                <w:i w:val="0"/>
                <w:iCs/>
                <w:sz w:val="22"/>
                <w:szCs w:val="22"/>
                <w:lang w:val="uk-UA"/>
              </w:rPr>
              <w:t>відведення</w:t>
            </w:r>
            <w:proofErr w:type="spellEnd"/>
            <w:r w:rsidRPr="009C7D44">
              <w:rPr>
                <w:rFonts w:ascii="Times New Roman" w:hAnsi="Times New Roman" w:cs="Times New Roman"/>
                <w:i w:val="0"/>
                <w:iCs/>
                <w:sz w:val="22"/>
                <w:szCs w:val="22"/>
                <w:lang w:val="uk-UA"/>
              </w:rPr>
              <w:t>)</w:t>
            </w:r>
          </w:p>
        </w:tc>
        <w:tc>
          <w:tcPr>
            <w:tcW w:w="426" w:type="dxa"/>
            <w:tcBorders>
              <w:top w:val="single" w:sz="4" w:space="0" w:color="auto"/>
              <w:left w:val="single" w:sz="4" w:space="0" w:color="auto"/>
              <w:bottom w:val="single" w:sz="4" w:space="0" w:color="auto"/>
              <w:right w:val="single" w:sz="4" w:space="0" w:color="auto"/>
            </w:tcBorders>
            <w:hideMark/>
          </w:tcPr>
          <w:p w:rsidR="006F071C" w:rsidRPr="009C7D44" w:rsidRDefault="006F071C" w:rsidP="006F071C">
            <w:pPr>
              <w:pStyle w:val="a6"/>
              <w:rPr>
                <w:rFonts w:ascii="Times New Roman" w:hAnsi="Times New Roman" w:cs="Times New Roman"/>
                <w:i w:val="0"/>
                <w:iCs/>
                <w:sz w:val="22"/>
                <w:szCs w:val="22"/>
                <w:lang w:val="uk-UA"/>
              </w:rPr>
            </w:pPr>
          </w:p>
        </w:tc>
        <w:tc>
          <w:tcPr>
            <w:tcW w:w="2693" w:type="dxa"/>
            <w:tcBorders>
              <w:top w:val="single" w:sz="4" w:space="0" w:color="auto"/>
              <w:left w:val="single" w:sz="4" w:space="0" w:color="auto"/>
              <w:bottom w:val="single" w:sz="4" w:space="0" w:color="auto"/>
              <w:right w:val="single" w:sz="4" w:space="0" w:color="auto"/>
            </w:tcBorders>
            <w:hideMark/>
          </w:tcPr>
          <w:p w:rsidR="006F071C" w:rsidRPr="009C7D44" w:rsidRDefault="006F071C" w:rsidP="006F071C">
            <w:pPr>
              <w:pStyle w:val="a6"/>
              <w:rPr>
                <w:rFonts w:ascii="Times New Roman" w:hAnsi="Times New Roman" w:cs="Times New Roman"/>
                <w:i w:val="0"/>
                <w:iCs/>
                <w:sz w:val="22"/>
                <w:szCs w:val="22"/>
                <w:lang w:val="uk-UA"/>
              </w:rPr>
            </w:pPr>
          </w:p>
        </w:tc>
        <w:tc>
          <w:tcPr>
            <w:tcW w:w="1559" w:type="dxa"/>
            <w:tcBorders>
              <w:top w:val="single" w:sz="4" w:space="0" w:color="auto"/>
              <w:left w:val="single" w:sz="4" w:space="0" w:color="auto"/>
              <w:bottom w:val="single" w:sz="4" w:space="0" w:color="auto"/>
              <w:right w:val="single" w:sz="4" w:space="0" w:color="auto"/>
            </w:tcBorders>
            <w:hideMark/>
          </w:tcPr>
          <w:p w:rsidR="006F071C" w:rsidRPr="009C7D44" w:rsidRDefault="006F071C" w:rsidP="006F071C">
            <w:pPr>
              <w:pStyle w:val="a6"/>
              <w:rPr>
                <w:rFonts w:ascii="Times New Roman" w:hAnsi="Times New Roman" w:cs="Times New Roman"/>
                <w:i w:val="0"/>
                <w:iCs/>
                <w:sz w:val="22"/>
                <w:szCs w:val="22"/>
                <w:lang w:val="uk-UA"/>
              </w:rPr>
            </w:pPr>
          </w:p>
        </w:tc>
      </w:tr>
    </w:tbl>
    <w:p w:rsidR="006F071C" w:rsidRPr="006F071C" w:rsidRDefault="006F071C" w:rsidP="006F071C">
      <w:pPr>
        <w:pStyle w:val="a6"/>
        <w:rPr>
          <w:i w:val="0"/>
          <w:iCs/>
          <w:lang w:val="uk-UA"/>
        </w:rPr>
      </w:pPr>
      <w:r w:rsidRPr="006F071C">
        <w:rPr>
          <w:iCs/>
          <w:lang w:val="uk-UA"/>
        </w:rPr>
        <w:br w:type="page"/>
      </w:r>
    </w:p>
    <w:p w:rsidR="006F071C" w:rsidRPr="00F969E2" w:rsidRDefault="00F969E2" w:rsidP="00F969E2">
      <w:pPr>
        <w:pStyle w:val="2"/>
        <w:jc w:val="center"/>
        <w:rPr>
          <w:rFonts w:ascii="Times New Roman" w:hAnsi="Times New Roman" w:cs="Times New Roman"/>
          <w:spacing w:val="0"/>
          <w:sz w:val="28"/>
          <w:szCs w:val="28"/>
          <w:lang w:val="uk-UA"/>
        </w:rPr>
      </w:pPr>
      <w:bookmarkStart w:id="32" w:name="_Toc226559082"/>
      <w:r>
        <w:rPr>
          <w:rFonts w:ascii="Times New Roman" w:hAnsi="Times New Roman" w:cs="Times New Roman"/>
          <w:caps w:val="0"/>
          <w:spacing w:val="0"/>
          <w:sz w:val="28"/>
          <w:szCs w:val="28"/>
          <w:lang w:val="uk-UA"/>
        </w:rPr>
        <w:lastRenderedPageBreak/>
        <w:t>2.3. О</w:t>
      </w:r>
      <w:r w:rsidRPr="00F969E2">
        <w:rPr>
          <w:rFonts w:ascii="Times New Roman" w:hAnsi="Times New Roman" w:cs="Times New Roman"/>
          <w:caps w:val="0"/>
          <w:spacing w:val="0"/>
          <w:sz w:val="28"/>
          <w:szCs w:val="28"/>
          <w:lang w:val="uk-UA"/>
        </w:rPr>
        <w:t>цінка існуючої ситуації</w:t>
      </w:r>
      <w:bookmarkEnd w:id="32"/>
    </w:p>
    <w:p w:rsidR="005F425D" w:rsidRPr="00AC5ADA" w:rsidRDefault="00F969E2" w:rsidP="005F425D">
      <w:pPr>
        <w:pStyle w:val="3"/>
        <w:spacing w:before="0"/>
        <w:rPr>
          <w:rFonts w:ascii="Times New Roman" w:hAnsi="Times New Roman" w:cs="Times New Roman"/>
          <w:caps w:val="0"/>
          <w:color w:val="auto"/>
          <w:spacing w:val="0"/>
          <w:sz w:val="24"/>
          <w:szCs w:val="24"/>
          <w:lang w:val="uk-UA"/>
        </w:rPr>
      </w:pPr>
      <w:bookmarkStart w:id="33" w:name="_Toc174015572"/>
      <w:bookmarkStart w:id="34" w:name="_Toc174017489"/>
      <w:bookmarkStart w:id="35" w:name="_Toc174017518"/>
      <w:bookmarkStart w:id="36" w:name="_Toc174019697"/>
      <w:bookmarkStart w:id="37" w:name="_Toc174451679"/>
      <w:bookmarkStart w:id="38" w:name="_Toc204592316"/>
      <w:bookmarkStart w:id="39" w:name="_Toc204595724"/>
      <w:bookmarkStart w:id="40" w:name="_Toc204595740"/>
      <w:bookmarkStart w:id="41" w:name="_Toc204604486"/>
      <w:bookmarkStart w:id="42" w:name="_Toc204606075"/>
      <w:bookmarkStart w:id="43" w:name="_Toc204606114"/>
      <w:bookmarkStart w:id="44" w:name="_Toc204692759"/>
      <w:bookmarkStart w:id="45" w:name="_Toc204692776"/>
      <w:bookmarkStart w:id="46" w:name="_Toc205555135"/>
      <w:bookmarkStart w:id="47" w:name="_Toc220601453"/>
      <w:bookmarkStart w:id="48" w:name="_Toc226559083"/>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AC5ADA">
        <w:rPr>
          <w:rFonts w:ascii="Times New Roman" w:hAnsi="Times New Roman" w:cs="Times New Roman"/>
          <w:caps w:val="0"/>
          <w:color w:val="auto"/>
          <w:spacing w:val="0"/>
          <w:sz w:val="24"/>
          <w:szCs w:val="24"/>
          <w:lang w:val="uk-UA"/>
        </w:rPr>
        <w:t>2.3.1. Будівельний фонд</w:t>
      </w:r>
      <w:bookmarkStart w:id="49" w:name="_Toc174015573"/>
      <w:bookmarkStart w:id="50" w:name="_Toc174017490"/>
      <w:bookmarkStart w:id="51" w:name="_Toc174017519"/>
      <w:bookmarkStart w:id="52" w:name="_Toc174019698"/>
      <w:bookmarkStart w:id="53" w:name="_Toc174451680"/>
      <w:bookmarkStart w:id="54" w:name="_Toc204592317"/>
      <w:bookmarkStart w:id="55" w:name="_Toc204595725"/>
      <w:bookmarkStart w:id="56" w:name="_Toc204595741"/>
      <w:bookmarkStart w:id="57" w:name="_Toc204604487"/>
      <w:bookmarkStart w:id="58" w:name="_Toc204606076"/>
      <w:bookmarkStart w:id="59" w:name="_Toc204606115"/>
      <w:bookmarkStart w:id="60" w:name="_Toc204692760"/>
      <w:bookmarkStart w:id="61" w:name="_Toc204692777"/>
      <w:bookmarkStart w:id="62" w:name="_Toc205555136"/>
      <w:bookmarkStart w:id="63" w:name="_Toc220601454"/>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rsidR="006F071C" w:rsidRPr="00AC5ADA" w:rsidRDefault="005F425D" w:rsidP="005F425D">
      <w:pPr>
        <w:pStyle w:val="3"/>
        <w:spacing w:before="0"/>
        <w:rPr>
          <w:rFonts w:ascii="Times New Roman" w:hAnsi="Times New Roman" w:cs="Times New Roman"/>
          <w:color w:val="auto"/>
          <w:spacing w:val="0"/>
          <w:sz w:val="24"/>
          <w:szCs w:val="24"/>
          <w:lang w:val="uk-UA"/>
        </w:rPr>
      </w:pPr>
      <w:r w:rsidRPr="00AC5ADA">
        <w:rPr>
          <w:rFonts w:ascii="Times New Roman" w:hAnsi="Times New Roman" w:cs="Times New Roman"/>
          <w:caps w:val="0"/>
          <w:color w:val="auto"/>
          <w:spacing w:val="0"/>
          <w:sz w:val="24"/>
          <w:szCs w:val="24"/>
          <w:lang w:val="uk-UA"/>
        </w:rPr>
        <w:t xml:space="preserve">          </w:t>
      </w:r>
      <w:r w:rsidR="00F969E2" w:rsidRPr="00AC5ADA">
        <w:rPr>
          <w:rFonts w:ascii="Times New Roman" w:hAnsi="Times New Roman" w:cs="Times New Roman"/>
          <w:caps w:val="0"/>
          <w:color w:val="auto"/>
          <w:spacing w:val="0"/>
          <w:sz w:val="24"/>
          <w:szCs w:val="24"/>
          <w:lang w:val="uk-UA" w:eastAsia="ja-JP"/>
        </w:rPr>
        <w:t>Житловий фонд</w:t>
      </w:r>
    </w:p>
    <w:p w:rsidR="006F071C" w:rsidRPr="00AC5ADA" w:rsidRDefault="006F071C" w:rsidP="00F969E2">
      <w:pPr>
        <w:pStyle w:val="a6"/>
        <w:spacing w:before="0" w:after="0"/>
        <w:rPr>
          <w:rFonts w:ascii="Times New Roman" w:hAnsi="Times New Roman" w:cs="Times New Roman"/>
          <w:bCs/>
          <w:i w:val="0"/>
          <w:sz w:val="24"/>
          <w:szCs w:val="24"/>
          <w:lang w:val="uk-UA"/>
        </w:rPr>
      </w:pPr>
      <w:r w:rsidRPr="00AC5ADA">
        <w:rPr>
          <w:rFonts w:ascii="Times New Roman" w:hAnsi="Times New Roman" w:cs="Times New Roman"/>
          <w:bCs/>
          <w:i w:val="0"/>
          <w:sz w:val="24"/>
          <w:szCs w:val="24"/>
          <w:lang w:val="uk-UA"/>
        </w:rPr>
        <w:t>Коротка характеристика сектору:</w:t>
      </w:r>
    </w:p>
    <w:tbl>
      <w:tblPr>
        <w:tblStyle w:val="a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64"/>
        <w:gridCol w:w="6316"/>
        <w:gridCol w:w="1074"/>
      </w:tblGrid>
      <w:tr w:rsidR="006F071C" w:rsidRPr="00AC5ADA" w:rsidTr="006F071C">
        <w:trPr>
          <w:trHeight w:val="235"/>
        </w:trPr>
        <w:tc>
          <w:tcPr>
            <w:tcW w:w="1250" w:type="pct"/>
            <w:vMerge w:val="restart"/>
            <w:vAlign w:val="center"/>
          </w:tcPr>
          <w:p w:rsidR="006F071C" w:rsidRPr="00AC5ADA" w:rsidRDefault="006F071C" w:rsidP="00F969E2">
            <w:pPr>
              <w:pStyle w:val="a6"/>
              <w:spacing w:before="0" w:after="0"/>
              <w:jc w:val="center"/>
              <w:rPr>
                <w:rFonts w:ascii="Times New Roman" w:hAnsi="Times New Roman" w:cs="Times New Roman"/>
                <w:bCs/>
                <w:i w:val="0"/>
                <w:sz w:val="24"/>
                <w:szCs w:val="24"/>
                <w:lang w:val="uk-UA" w:eastAsia="ja-JP"/>
              </w:rPr>
            </w:pPr>
            <w:r w:rsidRPr="00AC5ADA">
              <w:rPr>
                <w:rFonts w:ascii="Times New Roman" w:hAnsi="Times New Roman" w:cs="Times New Roman"/>
                <w:bCs/>
                <w:i w:val="0"/>
                <w:noProof/>
                <w:sz w:val="24"/>
                <w:szCs w:val="24"/>
                <w:lang w:val="ru-RU" w:eastAsia="ru-RU"/>
              </w:rPr>
              <w:drawing>
                <wp:inline distT="0" distB="0" distL="0" distR="0">
                  <wp:extent cx="701040" cy="701040"/>
                  <wp:effectExtent l="0" t="0" r="0" b="0"/>
                  <wp:docPr id="2036333197" name="Графіка 218" descr="Building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333197" name="Графіка 2036333197" descr="Building with solid fill"/>
                          <pic:cNvPicPr/>
                        </pic:nvPicPr>
                        <pic:blipFill>
                          <a:blip r:embed="rId81" cstate="print">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83"/>
                              </a:ext>
                            </a:extLst>
                          </a:blip>
                          <a:stretch>
                            <a:fillRect/>
                          </a:stretch>
                        </pic:blipFill>
                        <pic:spPr>
                          <a:xfrm>
                            <a:off x="0" y="0"/>
                            <a:ext cx="701040" cy="701040"/>
                          </a:xfrm>
                          <a:prstGeom prst="rect">
                            <a:avLst/>
                          </a:prstGeom>
                        </pic:spPr>
                      </pic:pic>
                    </a:graphicData>
                  </a:graphic>
                </wp:inline>
              </w:drawing>
            </w:r>
            <w:r w:rsidRPr="00AC5ADA">
              <w:rPr>
                <w:rFonts w:ascii="Times New Roman" w:hAnsi="Times New Roman" w:cs="Times New Roman"/>
                <w:bCs/>
                <w:i w:val="0"/>
                <w:sz w:val="24"/>
                <w:szCs w:val="24"/>
                <w:lang w:val="uk-UA" w:eastAsia="ja-JP"/>
              </w:rPr>
              <w:br/>
              <w:t>Багатоповерхові будинки</w:t>
            </w:r>
          </w:p>
        </w:tc>
        <w:tc>
          <w:tcPr>
            <w:tcW w:w="3205" w:type="pct"/>
          </w:tcPr>
          <w:p w:rsidR="006F071C" w:rsidRPr="00AC5ADA" w:rsidRDefault="006F071C" w:rsidP="00F969E2">
            <w:pPr>
              <w:pStyle w:val="a6"/>
              <w:spacing w:before="0" w:after="0"/>
              <w:ind w:firstLine="0"/>
              <w:rPr>
                <w:rFonts w:ascii="Times New Roman" w:hAnsi="Times New Roman" w:cs="Times New Roman"/>
                <w:i w:val="0"/>
                <w:sz w:val="24"/>
                <w:szCs w:val="24"/>
                <w:lang w:val="uk-UA" w:eastAsia="ja-JP"/>
              </w:rPr>
            </w:pPr>
            <w:r w:rsidRPr="00AC5ADA">
              <w:rPr>
                <w:rFonts w:ascii="Times New Roman" w:hAnsi="Times New Roman" w:cs="Times New Roman"/>
                <w:i w:val="0"/>
                <w:sz w:val="24"/>
                <w:szCs w:val="24"/>
                <w:lang w:val="uk-UA" w:eastAsia="ja-JP"/>
              </w:rPr>
              <w:t>Пошкоджено внаслідок війни, од</w:t>
            </w:r>
          </w:p>
        </w:tc>
        <w:tc>
          <w:tcPr>
            <w:tcW w:w="545" w:type="pct"/>
          </w:tcPr>
          <w:p w:rsidR="006F071C" w:rsidRPr="00AC5ADA" w:rsidRDefault="006F071C" w:rsidP="00F969E2">
            <w:pPr>
              <w:pStyle w:val="a6"/>
              <w:spacing w:before="0" w:after="0"/>
              <w:rPr>
                <w:rFonts w:ascii="Times New Roman" w:hAnsi="Times New Roman" w:cs="Times New Roman"/>
                <w:bCs/>
                <w:i w:val="0"/>
                <w:iCs/>
                <w:sz w:val="24"/>
                <w:szCs w:val="24"/>
                <w:lang w:val="uk-UA" w:eastAsia="ja-JP"/>
              </w:rPr>
            </w:pPr>
            <w:r w:rsidRPr="00AC5ADA">
              <w:rPr>
                <w:rFonts w:ascii="Times New Roman" w:hAnsi="Times New Roman" w:cs="Times New Roman"/>
                <w:bCs/>
                <w:i w:val="0"/>
                <w:iCs/>
                <w:sz w:val="24"/>
                <w:szCs w:val="24"/>
                <w:lang w:val="uk-UA" w:eastAsia="ja-JP"/>
              </w:rPr>
              <w:t>0</w:t>
            </w:r>
          </w:p>
        </w:tc>
      </w:tr>
      <w:tr w:rsidR="006F071C" w:rsidRPr="00AC5ADA" w:rsidTr="006F071C">
        <w:trPr>
          <w:trHeight w:val="276"/>
        </w:trPr>
        <w:tc>
          <w:tcPr>
            <w:tcW w:w="1250" w:type="pct"/>
            <w:vMerge/>
            <w:vAlign w:val="center"/>
          </w:tcPr>
          <w:p w:rsidR="006F071C" w:rsidRPr="00AC5ADA" w:rsidRDefault="006F071C" w:rsidP="00F969E2">
            <w:pPr>
              <w:pStyle w:val="a6"/>
              <w:spacing w:before="0" w:after="0"/>
              <w:jc w:val="center"/>
              <w:rPr>
                <w:rFonts w:ascii="Times New Roman" w:hAnsi="Times New Roman" w:cs="Times New Roman"/>
                <w:bCs/>
                <w:i w:val="0"/>
                <w:noProof/>
                <w:sz w:val="24"/>
                <w:szCs w:val="24"/>
                <w:lang w:val="uk-UA" w:eastAsia="ja-JP"/>
              </w:rPr>
            </w:pPr>
          </w:p>
        </w:tc>
        <w:tc>
          <w:tcPr>
            <w:tcW w:w="3205" w:type="pct"/>
          </w:tcPr>
          <w:p w:rsidR="006F071C" w:rsidRPr="00AC5ADA" w:rsidRDefault="006F071C" w:rsidP="00F969E2">
            <w:pPr>
              <w:pStyle w:val="a6"/>
              <w:spacing w:before="0" w:after="0"/>
              <w:ind w:firstLine="0"/>
              <w:rPr>
                <w:rFonts w:ascii="Times New Roman" w:hAnsi="Times New Roman" w:cs="Times New Roman"/>
                <w:i w:val="0"/>
                <w:sz w:val="24"/>
                <w:szCs w:val="24"/>
                <w:lang w:val="uk-UA" w:eastAsia="ja-JP"/>
              </w:rPr>
            </w:pPr>
            <w:r w:rsidRPr="00AC5ADA">
              <w:rPr>
                <w:rFonts w:ascii="Times New Roman" w:hAnsi="Times New Roman" w:cs="Times New Roman"/>
                <w:i w:val="0"/>
                <w:sz w:val="24"/>
                <w:szCs w:val="24"/>
                <w:lang w:val="uk-UA" w:eastAsia="ja-JP"/>
              </w:rPr>
              <w:t>Відновлено на дату розробки звіту, од</w:t>
            </w:r>
          </w:p>
        </w:tc>
        <w:tc>
          <w:tcPr>
            <w:tcW w:w="545" w:type="pct"/>
          </w:tcPr>
          <w:p w:rsidR="006F071C" w:rsidRPr="00AC5ADA" w:rsidRDefault="006F071C" w:rsidP="00F969E2">
            <w:pPr>
              <w:pStyle w:val="a6"/>
              <w:spacing w:before="0" w:after="0"/>
              <w:rPr>
                <w:rFonts w:ascii="Times New Roman" w:hAnsi="Times New Roman" w:cs="Times New Roman"/>
                <w:bCs/>
                <w:i w:val="0"/>
                <w:iCs/>
                <w:sz w:val="24"/>
                <w:szCs w:val="24"/>
                <w:lang w:val="uk-UA" w:eastAsia="ja-JP"/>
              </w:rPr>
            </w:pPr>
            <w:r w:rsidRPr="00AC5ADA">
              <w:rPr>
                <w:rFonts w:ascii="Times New Roman" w:hAnsi="Times New Roman" w:cs="Times New Roman"/>
                <w:bCs/>
                <w:i w:val="0"/>
                <w:iCs/>
                <w:sz w:val="24"/>
                <w:szCs w:val="24"/>
                <w:lang w:val="uk-UA" w:eastAsia="ja-JP"/>
              </w:rPr>
              <w:t>0</w:t>
            </w:r>
          </w:p>
        </w:tc>
      </w:tr>
      <w:tr w:rsidR="006F071C" w:rsidRPr="00AC5ADA" w:rsidTr="006F071C">
        <w:trPr>
          <w:trHeight w:val="312"/>
        </w:trPr>
        <w:tc>
          <w:tcPr>
            <w:tcW w:w="1250" w:type="pct"/>
            <w:vMerge/>
            <w:vAlign w:val="center"/>
          </w:tcPr>
          <w:p w:rsidR="006F071C" w:rsidRPr="00AC5ADA" w:rsidRDefault="006F071C" w:rsidP="00F969E2">
            <w:pPr>
              <w:pStyle w:val="a6"/>
              <w:spacing w:before="0" w:after="0"/>
              <w:jc w:val="center"/>
              <w:rPr>
                <w:rFonts w:ascii="Times New Roman" w:hAnsi="Times New Roman" w:cs="Times New Roman"/>
                <w:bCs/>
                <w:i w:val="0"/>
                <w:noProof/>
                <w:sz w:val="24"/>
                <w:szCs w:val="24"/>
                <w:lang w:val="uk-UA" w:eastAsia="ja-JP"/>
              </w:rPr>
            </w:pPr>
          </w:p>
        </w:tc>
        <w:tc>
          <w:tcPr>
            <w:tcW w:w="3205" w:type="pct"/>
          </w:tcPr>
          <w:p w:rsidR="006F071C" w:rsidRPr="00AC5ADA" w:rsidRDefault="006F071C" w:rsidP="00F969E2">
            <w:pPr>
              <w:pStyle w:val="a6"/>
              <w:spacing w:before="0" w:after="0"/>
              <w:ind w:firstLine="0"/>
              <w:rPr>
                <w:rFonts w:ascii="Times New Roman" w:hAnsi="Times New Roman" w:cs="Times New Roman"/>
                <w:i w:val="0"/>
                <w:sz w:val="24"/>
                <w:szCs w:val="24"/>
                <w:lang w:val="uk-UA" w:eastAsia="ja-JP"/>
              </w:rPr>
            </w:pPr>
            <w:r w:rsidRPr="00AC5ADA">
              <w:rPr>
                <w:rFonts w:ascii="Times New Roman" w:hAnsi="Times New Roman" w:cs="Times New Roman"/>
                <w:i w:val="0"/>
                <w:sz w:val="24"/>
                <w:szCs w:val="24"/>
                <w:lang w:val="uk-UA" w:eastAsia="ja-JP"/>
              </w:rPr>
              <w:t>В процесі відновлення на дату розробки звіту, од</w:t>
            </w:r>
          </w:p>
        </w:tc>
        <w:tc>
          <w:tcPr>
            <w:tcW w:w="545" w:type="pct"/>
          </w:tcPr>
          <w:p w:rsidR="006F071C" w:rsidRPr="00AC5ADA" w:rsidRDefault="006F071C" w:rsidP="00F969E2">
            <w:pPr>
              <w:pStyle w:val="a6"/>
              <w:spacing w:before="0" w:after="0"/>
              <w:rPr>
                <w:rFonts w:ascii="Times New Roman" w:hAnsi="Times New Roman" w:cs="Times New Roman"/>
                <w:bCs/>
                <w:i w:val="0"/>
                <w:iCs/>
                <w:sz w:val="24"/>
                <w:szCs w:val="24"/>
                <w:lang w:val="uk-UA" w:eastAsia="ja-JP"/>
              </w:rPr>
            </w:pPr>
            <w:r w:rsidRPr="00AC5ADA">
              <w:rPr>
                <w:rFonts w:ascii="Times New Roman" w:hAnsi="Times New Roman" w:cs="Times New Roman"/>
                <w:bCs/>
                <w:i w:val="0"/>
                <w:iCs/>
                <w:sz w:val="24"/>
                <w:szCs w:val="24"/>
                <w:lang w:val="uk-UA" w:eastAsia="ja-JP"/>
              </w:rPr>
              <w:t>0</w:t>
            </w:r>
          </w:p>
        </w:tc>
      </w:tr>
      <w:tr w:rsidR="006F071C" w:rsidRPr="00AC5ADA" w:rsidTr="006F071C">
        <w:trPr>
          <w:trHeight w:val="170"/>
        </w:trPr>
        <w:tc>
          <w:tcPr>
            <w:tcW w:w="1250" w:type="pct"/>
            <w:vMerge/>
            <w:vAlign w:val="center"/>
          </w:tcPr>
          <w:p w:rsidR="006F071C" w:rsidRPr="00AC5ADA" w:rsidRDefault="006F071C" w:rsidP="00F969E2">
            <w:pPr>
              <w:pStyle w:val="a6"/>
              <w:spacing w:before="0" w:after="0"/>
              <w:jc w:val="center"/>
              <w:rPr>
                <w:rFonts w:ascii="Times New Roman" w:hAnsi="Times New Roman" w:cs="Times New Roman"/>
                <w:bCs/>
                <w:i w:val="0"/>
                <w:noProof/>
                <w:sz w:val="24"/>
                <w:szCs w:val="24"/>
                <w:lang w:val="uk-UA" w:eastAsia="ja-JP"/>
              </w:rPr>
            </w:pPr>
          </w:p>
        </w:tc>
        <w:tc>
          <w:tcPr>
            <w:tcW w:w="3205" w:type="pct"/>
          </w:tcPr>
          <w:p w:rsidR="006F071C" w:rsidRPr="00AC5ADA" w:rsidRDefault="006F071C" w:rsidP="00F969E2">
            <w:pPr>
              <w:pStyle w:val="a6"/>
              <w:spacing w:before="0" w:after="0"/>
              <w:ind w:firstLine="0"/>
              <w:rPr>
                <w:rFonts w:ascii="Times New Roman" w:hAnsi="Times New Roman" w:cs="Times New Roman"/>
                <w:i w:val="0"/>
                <w:sz w:val="24"/>
                <w:szCs w:val="24"/>
                <w:lang w:val="uk-UA" w:eastAsia="ja-JP"/>
              </w:rPr>
            </w:pPr>
            <w:r w:rsidRPr="00AC5ADA">
              <w:rPr>
                <w:rFonts w:ascii="Times New Roman" w:hAnsi="Times New Roman" w:cs="Times New Roman"/>
                <w:bCs/>
                <w:i w:val="0"/>
                <w:sz w:val="24"/>
                <w:szCs w:val="24"/>
                <w:lang w:val="uk-UA" w:eastAsia="ja-JP"/>
              </w:rPr>
              <w:t>Потребує відновлення на дату розробки звіту, од</w:t>
            </w:r>
          </w:p>
        </w:tc>
        <w:tc>
          <w:tcPr>
            <w:tcW w:w="545" w:type="pct"/>
          </w:tcPr>
          <w:p w:rsidR="006F071C" w:rsidRPr="00AC5ADA" w:rsidRDefault="006F071C" w:rsidP="00F969E2">
            <w:pPr>
              <w:pStyle w:val="a6"/>
              <w:spacing w:before="0" w:after="0"/>
              <w:rPr>
                <w:rFonts w:ascii="Times New Roman" w:hAnsi="Times New Roman" w:cs="Times New Roman"/>
                <w:bCs/>
                <w:i w:val="0"/>
                <w:iCs/>
                <w:sz w:val="24"/>
                <w:szCs w:val="24"/>
                <w:lang w:val="uk-UA" w:eastAsia="ja-JP"/>
              </w:rPr>
            </w:pPr>
            <w:r w:rsidRPr="00AC5ADA">
              <w:rPr>
                <w:rFonts w:ascii="Times New Roman" w:hAnsi="Times New Roman" w:cs="Times New Roman"/>
                <w:bCs/>
                <w:i w:val="0"/>
                <w:iCs/>
                <w:sz w:val="24"/>
                <w:szCs w:val="24"/>
                <w:lang w:val="uk-UA" w:eastAsia="ja-JP"/>
              </w:rPr>
              <w:t>26</w:t>
            </w:r>
          </w:p>
        </w:tc>
      </w:tr>
      <w:tr w:rsidR="006F071C" w:rsidRPr="00AC5ADA" w:rsidTr="006F071C">
        <w:trPr>
          <w:trHeight w:val="304"/>
        </w:trPr>
        <w:tc>
          <w:tcPr>
            <w:tcW w:w="1250" w:type="pct"/>
            <w:vMerge/>
            <w:vAlign w:val="center"/>
          </w:tcPr>
          <w:p w:rsidR="006F071C" w:rsidRPr="00AC5ADA" w:rsidRDefault="006F071C" w:rsidP="00F969E2">
            <w:pPr>
              <w:pStyle w:val="a6"/>
              <w:spacing w:before="0" w:after="0"/>
              <w:jc w:val="center"/>
              <w:rPr>
                <w:rFonts w:ascii="Times New Roman" w:hAnsi="Times New Roman" w:cs="Times New Roman"/>
                <w:bCs/>
                <w:i w:val="0"/>
                <w:noProof/>
                <w:sz w:val="24"/>
                <w:szCs w:val="24"/>
                <w:lang w:val="uk-UA" w:eastAsia="ja-JP"/>
              </w:rPr>
            </w:pPr>
          </w:p>
        </w:tc>
        <w:tc>
          <w:tcPr>
            <w:tcW w:w="3205" w:type="pct"/>
          </w:tcPr>
          <w:p w:rsidR="006F071C" w:rsidRPr="00AC5ADA" w:rsidRDefault="006F071C" w:rsidP="00F969E2">
            <w:pPr>
              <w:pStyle w:val="a6"/>
              <w:spacing w:before="0" w:after="0"/>
              <w:rPr>
                <w:rFonts w:ascii="Times New Roman" w:hAnsi="Times New Roman" w:cs="Times New Roman"/>
                <w:bCs/>
                <w:i w:val="0"/>
                <w:sz w:val="24"/>
                <w:szCs w:val="24"/>
                <w:lang w:val="uk-UA" w:eastAsia="ja-JP"/>
              </w:rPr>
            </w:pPr>
          </w:p>
        </w:tc>
        <w:tc>
          <w:tcPr>
            <w:tcW w:w="545" w:type="pct"/>
          </w:tcPr>
          <w:p w:rsidR="006F071C" w:rsidRPr="00AC5ADA" w:rsidRDefault="006F071C" w:rsidP="00F969E2">
            <w:pPr>
              <w:pStyle w:val="a6"/>
              <w:spacing w:before="0" w:after="0"/>
              <w:rPr>
                <w:rFonts w:ascii="Times New Roman" w:hAnsi="Times New Roman" w:cs="Times New Roman"/>
                <w:bCs/>
                <w:i w:val="0"/>
                <w:iCs/>
                <w:sz w:val="24"/>
                <w:szCs w:val="24"/>
                <w:lang w:val="uk-UA" w:eastAsia="ja-JP"/>
              </w:rPr>
            </w:pPr>
          </w:p>
        </w:tc>
      </w:tr>
      <w:tr w:rsidR="006F071C" w:rsidRPr="00AC5ADA" w:rsidTr="006F071C">
        <w:trPr>
          <w:trHeight w:val="235"/>
        </w:trPr>
        <w:tc>
          <w:tcPr>
            <w:tcW w:w="1250" w:type="pct"/>
            <w:vMerge w:val="restart"/>
            <w:vAlign w:val="center"/>
          </w:tcPr>
          <w:p w:rsidR="006F071C" w:rsidRPr="00AC5ADA" w:rsidRDefault="006F071C" w:rsidP="00F969E2">
            <w:pPr>
              <w:pStyle w:val="a6"/>
              <w:spacing w:before="0" w:after="0"/>
              <w:jc w:val="center"/>
              <w:rPr>
                <w:rFonts w:ascii="Times New Roman" w:hAnsi="Times New Roman" w:cs="Times New Roman"/>
                <w:bCs/>
                <w:i w:val="0"/>
                <w:sz w:val="24"/>
                <w:szCs w:val="24"/>
                <w:lang w:val="uk-UA" w:eastAsia="ja-JP"/>
              </w:rPr>
            </w:pPr>
            <w:r w:rsidRPr="00AC5ADA">
              <w:rPr>
                <w:rFonts w:ascii="Times New Roman" w:hAnsi="Times New Roman" w:cs="Times New Roman"/>
                <w:bCs/>
                <w:i w:val="0"/>
                <w:noProof/>
                <w:sz w:val="24"/>
                <w:szCs w:val="24"/>
                <w:lang w:val="ru-RU" w:eastAsia="ru-RU"/>
              </w:rPr>
              <w:drawing>
                <wp:inline distT="0" distB="0" distL="0" distR="0">
                  <wp:extent cx="662940" cy="662940"/>
                  <wp:effectExtent l="0" t="0" r="0" b="0"/>
                  <wp:docPr id="1407048760" name="Графіка 219" descr="Hous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048760" name="Графіка 1407048760" descr="House with solid fill"/>
                          <pic:cNvPicPr/>
                        </pic:nvPicPr>
                        <pic:blipFill>
                          <a:blip r:embed="rId84">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85"/>
                              </a:ext>
                            </a:extLst>
                          </a:blip>
                          <a:stretch>
                            <a:fillRect/>
                          </a:stretch>
                        </pic:blipFill>
                        <pic:spPr>
                          <a:xfrm>
                            <a:off x="0" y="0"/>
                            <a:ext cx="662940" cy="662940"/>
                          </a:xfrm>
                          <a:prstGeom prst="rect">
                            <a:avLst/>
                          </a:prstGeom>
                        </pic:spPr>
                      </pic:pic>
                    </a:graphicData>
                  </a:graphic>
                </wp:inline>
              </w:drawing>
            </w:r>
            <w:r w:rsidRPr="00AC5ADA">
              <w:rPr>
                <w:rFonts w:ascii="Times New Roman" w:hAnsi="Times New Roman" w:cs="Times New Roman"/>
                <w:bCs/>
                <w:i w:val="0"/>
                <w:sz w:val="24"/>
                <w:szCs w:val="24"/>
                <w:lang w:val="uk-UA" w:eastAsia="ja-JP"/>
              </w:rPr>
              <w:br/>
              <w:t>Приватні будинки</w:t>
            </w:r>
          </w:p>
        </w:tc>
        <w:tc>
          <w:tcPr>
            <w:tcW w:w="3205" w:type="pct"/>
          </w:tcPr>
          <w:p w:rsidR="006F071C" w:rsidRPr="00AC5ADA" w:rsidRDefault="006F071C" w:rsidP="00F969E2">
            <w:pPr>
              <w:pStyle w:val="a6"/>
              <w:spacing w:before="0" w:after="0"/>
              <w:ind w:firstLine="0"/>
              <w:rPr>
                <w:rFonts w:ascii="Times New Roman" w:hAnsi="Times New Roman" w:cs="Times New Roman"/>
                <w:i w:val="0"/>
                <w:sz w:val="24"/>
                <w:szCs w:val="24"/>
                <w:lang w:val="uk-UA" w:eastAsia="ja-JP"/>
              </w:rPr>
            </w:pPr>
            <w:r w:rsidRPr="00AC5ADA">
              <w:rPr>
                <w:rFonts w:ascii="Times New Roman" w:hAnsi="Times New Roman" w:cs="Times New Roman"/>
                <w:i w:val="0"/>
                <w:sz w:val="24"/>
                <w:szCs w:val="24"/>
                <w:lang w:val="uk-UA" w:eastAsia="ja-JP"/>
              </w:rPr>
              <w:t>Пошкоджено внаслідок війни, од</w:t>
            </w:r>
          </w:p>
        </w:tc>
        <w:tc>
          <w:tcPr>
            <w:tcW w:w="545" w:type="pct"/>
          </w:tcPr>
          <w:p w:rsidR="006F071C" w:rsidRPr="00AC5ADA" w:rsidRDefault="006F071C" w:rsidP="00F969E2">
            <w:pPr>
              <w:pStyle w:val="a6"/>
              <w:spacing w:before="0" w:after="0"/>
              <w:rPr>
                <w:rFonts w:ascii="Times New Roman" w:hAnsi="Times New Roman" w:cs="Times New Roman"/>
                <w:bCs/>
                <w:i w:val="0"/>
                <w:iCs/>
                <w:sz w:val="24"/>
                <w:szCs w:val="24"/>
                <w:lang w:val="uk-UA" w:eastAsia="ja-JP"/>
              </w:rPr>
            </w:pPr>
            <w:r w:rsidRPr="00AC5ADA">
              <w:rPr>
                <w:rFonts w:ascii="Times New Roman" w:hAnsi="Times New Roman" w:cs="Times New Roman"/>
                <w:bCs/>
                <w:i w:val="0"/>
                <w:iCs/>
                <w:sz w:val="24"/>
                <w:szCs w:val="24"/>
                <w:lang w:val="uk-UA" w:eastAsia="ja-JP"/>
              </w:rPr>
              <w:t>0</w:t>
            </w:r>
          </w:p>
        </w:tc>
      </w:tr>
      <w:tr w:rsidR="006F071C" w:rsidRPr="00AC5ADA" w:rsidTr="006F071C">
        <w:trPr>
          <w:trHeight w:val="276"/>
        </w:trPr>
        <w:tc>
          <w:tcPr>
            <w:tcW w:w="1250" w:type="pct"/>
            <w:vMerge/>
            <w:vAlign w:val="center"/>
          </w:tcPr>
          <w:p w:rsidR="006F071C" w:rsidRPr="00AC5ADA" w:rsidRDefault="006F071C" w:rsidP="00F969E2">
            <w:pPr>
              <w:pStyle w:val="a6"/>
              <w:spacing w:before="0" w:after="0"/>
              <w:jc w:val="center"/>
              <w:rPr>
                <w:rFonts w:ascii="Times New Roman" w:hAnsi="Times New Roman" w:cs="Times New Roman"/>
                <w:bCs/>
                <w:i w:val="0"/>
                <w:noProof/>
                <w:sz w:val="24"/>
                <w:szCs w:val="24"/>
                <w:lang w:val="uk-UA" w:eastAsia="ja-JP"/>
              </w:rPr>
            </w:pPr>
          </w:p>
        </w:tc>
        <w:tc>
          <w:tcPr>
            <w:tcW w:w="3205" w:type="pct"/>
          </w:tcPr>
          <w:p w:rsidR="006F071C" w:rsidRPr="00AC5ADA" w:rsidRDefault="006F071C" w:rsidP="00F969E2">
            <w:pPr>
              <w:pStyle w:val="a6"/>
              <w:spacing w:before="0" w:after="0"/>
              <w:ind w:firstLine="0"/>
              <w:rPr>
                <w:rFonts w:ascii="Times New Roman" w:hAnsi="Times New Roman" w:cs="Times New Roman"/>
                <w:i w:val="0"/>
                <w:sz w:val="24"/>
                <w:szCs w:val="24"/>
                <w:lang w:val="uk-UA" w:eastAsia="ja-JP"/>
              </w:rPr>
            </w:pPr>
            <w:r w:rsidRPr="00AC5ADA">
              <w:rPr>
                <w:rFonts w:ascii="Times New Roman" w:hAnsi="Times New Roman" w:cs="Times New Roman"/>
                <w:i w:val="0"/>
                <w:sz w:val="24"/>
                <w:szCs w:val="24"/>
                <w:lang w:val="uk-UA" w:eastAsia="ja-JP"/>
              </w:rPr>
              <w:t>Відновлено на дату розробки звіту, од</w:t>
            </w:r>
          </w:p>
        </w:tc>
        <w:tc>
          <w:tcPr>
            <w:tcW w:w="545" w:type="pct"/>
          </w:tcPr>
          <w:p w:rsidR="006F071C" w:rsidRPr="00AC5ADA" w:rsidRDefault="006F071C" w:rsidP="00F969E2">
            <w:pPr>
              <w:pStyle w:val="a6"/>
              <w:spacing w:before="0" w:after="0"/>
              <w:rPr>
                <w:rFonts w:ascii="Times New Roman" w:hAnsi="Times New Roman" w:cs="Times New Roman"/>
                <w:bCs/>
                <w:i w:val="0"/>
                <w:iCs/>
                <w:sz w:val="24"/>
                <w:szCs w:val="24"/>
                <w:lang w:val="uk-UA" w:eastAsia="ja-JP"/>
              </w:rPr>
            </w:pPr>
            <w:r w:rsidRPr="00AC5ADA">
              <w:rPr>
                <w:rFonts w:ascii="Times New Roman" w:hAnsi="Times New Roman" w:cs="Times New Roman"/>
                <w:bCs/>
                <w:i w:val="0"/>
                <w:iCs/>
                <w:sz w:val="24"/>
                <w:szCs w:val="24"/>
                <w:lang w:val="uk-UA" w:eastAsia="ja-JP"/>
              </w:rPr>
              <w:t>0</w:t>
            </w:r>
          </w:p>
        </w:tc>
      </w:tr>
      <w:tr w:rsidR="006F071C" w:rsidRPr="00AC5ADA" w:rsidTr="006F071C">
        <w:trPr>
          <w:trHeight w:val="312"/>
        </w:trPr>
        <w:tc>
          <w:tcPr>
            <w:tcW w:w="1250" w:type="pct"/>
            <w:vMerge/>
            <w:vAlign w:val="center"/>
          </w:tcPr>
          <w:p w:rsidR="006F071C" w:rsidRPr="00AC5ADA" w:rsidRDefault="006F071C" w:rsidP="00F969E2">
            <w:pPr>
              <w:pStyle w:val="a6"/>
              <w:spacing w:before="0" w:after="0"/>
              <w:jc w:val="center"/>
              <w:rPr>
                <w:rFonts w:ascii="Times New Roman" w:hAnsi="Times New Roman" w:cs="Times New Roman"/>
                <w:bCs/>
                <w:i w:val="0"/>
                <w:noProof/>
                <w:sz w:val="24"/>
                <w:szCs w:val="24"/>
                <w:lang w:val="uk-UA" w:eastAsia="ja-JP"/>
              </w:rPr>
            </w:pPr>
          </w:p>
        </w:tc>
        <w:tc>
          <w:tcPr>
            <w:tcW w:w="3205" w:type="pct"/>
          </w:tcPr>
          <w:p w:rsidR="006F071C" w:rsidRPr="00AC5ADA" w:rsidRDefault="006F071C" w:rsidP="00F969E2">
            <w:pPr>
              <w:pStyle w:val="a6"/>
              <w:spacing w:before="0" w:after="0"/>
              <w:ind w:firstLine="0"/>
              <w:rPr>
                <w:rFonts w:ascii="Times New Roman" w:hAnsi="Times New Roman" w:cs="Times New Roman"/>
                <w:i w:val="0"/>
                <w:sz w:val="24"/>
                <w:szCs w:val="24"/>
                <w:lang w:val="uk-UA" w:eastAsia="ja-JP"/>
              </w:rPr>
            </w:pPr>
            <w:r w:rsidRPr="00AC5ADA">
              <w:rPr>
                <w:rFonts w:ascii="Times New Roman" w:hAnsi="Times New Roman" w:cs="Times New Roman"/>
                <w:i w:val="0"/>
                <w:sz w:val="24"/>
                <w:szCs w:val="24"/>
                <w:lang w:val="uk-UA" w:eastAsia="ja-JP"/>
              </w:rPr>
              <w:t>В процесі відновлення на дату розробки звіту, од</w:t>
            </w:r>
          </w:p>
        </w:tc>
        <w:tc>
          <w:tcPr>
            <w:tcW w:w="545" w:type="pct"/>
          </w:tcPr>
          <w:p w:rsidR="006F071C" w:rsidRPr="00AC5ADA" w:rsidRDefault="006F071C" w:rsidP="00F969E2">
            <w:pPr>
              <w:pStyle w:val="a6"/>
              <w:spacing w:before="0" w:after="0"/>
              <w:rPr>
                <w:rFonts w:ascii="Times New Roman" w:hAnsi="Times New Roman" w:cs="Times New Roman"/>
                <w:bCs/>
                <w:i w:val="0"/>
                <w:iCs/>
                <w:sz w:val="24"/>
                <w:szCs w:val="24"/>
                <w:lang w:val="uk-UA" w:eastAsia="ja-JP"/>
              </w:rPr>
            </w:pPr>
            <w:r w:rsidRPr="00AC5ADA">
              <w:rPr>
                <w:rFonts w:ascii="Times New Roman" w:hAnsi="Times New Roman" w:cs="Times New Roman"/>
                <w:bCs/>
                <w:i w:val="0"/>
                <w:iCs/>
                <w:sz w:val="24"/>
                <w:szCs w:val="24"/>
                <w:lang w:val="uk-UA" w:eastAsia="ja-JP"/>
              </w:rPr>
              <w:t>0</w:t>
            </w:r>
          </w:p>
        </w:tc>
      </w:tr>
      <w:tr w:rsidR="006F071C" w:rsidRPr="00AC5ADA" w:rsidTr="006F071C">
        <w:trPr>
          <w:trHeight w:val="170"/>
        </w:trPr>
        <w:tc>
          <w:tcPr>
            <w:tcW w:w="1250" w:type="pct"/>
            <w:vMerge/>
            <w:vAlign w:val="center"/>
          </w:tcPr>
          <w:p w:rsidR="006F071C" w:rsidRPr="00AC5ADA" w:rsidRDefault="006F071C" w:rsidP="00F969E2">
            <w:pPr>
              <w:pStyle w:val="a6"/>
              <w:spacing w:before="0" w:after="0"/>
              <w:jc w:val="center"/>
              <w:rPr>
                <w:rFonts w:ascii="Times New Roman" w:hAnsi="Times New Roman" w:cs="Times New Roman"/>
                <w:bCs/>
                <w:i w:val="0"/>
                <w:noProof/>
                <w:sz w:val="24"/>
                <w:szCs w:val="24"/>
                <w:lang w:val="uk-UA" w:eastAsia="ja-JP"/>
              </w:rPr>
            </w:pPr>
          </w:p>
        </w:tc>
        <w:tc>
          <w:tcPr>
            <w:tcW w:w="3205" w:type="pct"/>
          </w:tcPr>
          <w:p w:rsidR="006F071C" w:rsidRPr="00AC5ADA" w:rsidRDefault="006F071C" w:rsidP="00F969E2">
            <w:pPr>
              <w:pStyle w:val="a6"/>
              <w:spacing w:before="0" w:after="0"/>
              <w:ind w:firstLine="0"/>
              <w:rPr>
                <w:rFonts w:ascii="Times New Roman" w:hAnsi="Times New Roman" w:cs="Times New Roman"/>
                <w:i w:val="0"/>
                <w:sz w:val="24"/>
                <w:szCs w:val="24"/>
                <w:lang w:val="uk-UA" w:eastAsia="ja-JP"/>
              </w:rPr>
            </w:pPr>
            <w:r w:rsidRPr="00AC5ADA">
              <w:rPr>
                <w:rFonts w:ascii="Times New Roman" w:hAnsi="Times New Roman" w:cs="Times New Roman"/>
                <w:bCs/>
                <w:i w:val="0"/>
                <w:sz w:val="24"/>
                <w:szCs w:val="24"/>
                <w:lang w:val="uk-UA" w:eastAsia="ja-JP"/>
              </w:rPr>
              <w:t>Потребує відновлення на дату розробки звіту, од</w:t>
            </w:r>
          </w:p>
        </w:tc>
        <w:tc>
          <w:tcPr>
            <w:tcW w:w="545" w:type="pct"/>
          </w:tcPr>
          <w:p w:rsidR="006F071C" w:rsidRPr="00AC5ADA" w:rsidRDefault="006F071C" w:rsidP="00F969E2">
            <w:pPr>
              <w:pStyle w:val="a6"/>
              <w:spacing w:before="0" w:after="0"/>
              <w:rPr>
                <w:rFonts w:ascii="Times New Roman" w:hAnsi="Times New Roman" w:cs="Times New Roman"/>
                <w:bCs/>
                <w:i w:val="0"/>
                <w:iCs/>
                <w:sz w:val="24"/>
                <w:szCs w:val="24"/>
                <w:lang w:val="uk-UA" w:eastAsia="ja-JP"/>
              </w:rPr>
            </w:pPr>
            <w:r w:rsidRPr="00AC5ADA">
              <w:rPr>
                <w:rFonts w:ascii="Times New Roman" w:hAnsi="Times New Roman" w:cs="Times New Roman"/>
                <w:bCs/>
                <w:i w:val="0"/>
                <w:iCs/>
                <w:sz w:val="24"/>
                <w:szCs w:val="24"/>
                <w:lang w:val="uk-UA" w:eastAsia="ja-JP"/>
              </w:rPr>
              <w:t>0</w:t>
            </w:r>
          </w:p>
        </w:tc>
      </w:tr>
      <w:tr w:rsidR="006F071C" w:rsidRPr="00AC5ADA" w:rsidTr="006F071C">
        <w:trPr>
          <w:trHeight w:val="58"/>
        </w:trPr>
        <w:tc>
          <w:tcPr>
            <w:tcW w:w="1250" w:type="pct"/>
            <w:vMerge/>
            <w:vAlign w:val="center"/>
          </w:tcPr>
          <w:p w:rsidR="006F071C" w:rsidRPr="00AC5ADA" w:rsidRDefault="006F071C" w:rsidP="006F071C">
            <w:pPr>
              <w:pStyle w:val="a6"/>
              <w:spacing w:before="120" w:after="0"/>
              <w:jc w:val="center"/>
              <w:rPr>
                <w:b/>
                <w:bCs/>
                <w:noProof/>
                <w:sz w:val="24"/>
                <w:szCs w:val="24"/>
                <w:lang w:val="uk-UA" w:eastAsia="ja-JP"/>
              </w:rPr>
            </w:pPr>
          </w:p>
        </w:tc>
        <w:tc>
          <w:tcPr>
            <w:tcW w:w="3205" w:type="pct"/>
          </w:tcPr>
          <w:p w:rsidR="006F071C" w:rsidRPr="00AC5ADA" w:rsidRDefault="006F071C" w:rsidP="006F071C">
            <w:pPr>
              <w:pStyle w:val="a6"/>
              <w:spacing w:before="120" w:after="0"/>
              <w:rPr>
                <w:b/>
                <w:bCs/>
                <w:sz w:val="24"/>
                <w:szCs w:val="24"/>
                <w:lang w:val="uk-UA" w:eastAsia="ja-JP"/>
              </w:rPr>
            </w:pPr>
          </w:p>
        </w:tc>
        <w:tc>
          <w:tcPr>
            <w:tcW w:w="545" w:type="pct"/>
          </w:tcPr>
          <w:p w:rsidR="006F071C" w:rsidRPr="00AC5ADA" w:rsidRDefault="006F071C" w:rsidP="006F071C">
            <w:pPr>
              <w:pStyle w:val="a6"/>
              <w:spacing w:before="120" w:after="0"/>
              <w:rPr>
                <w:b/>
                <w:bCs/>
                <w:sz w:val="24"/>
                <w:szCs w:val="24"/>
                <w:lang w:val="uk-UA" w:eastAsia="ja-JP"/>
              </w:rPr>
            </w:pPr>
          </w:p>
        </w:tc>
      </w:tr>
    </w:tbl>
    <w:p w:rsidR="006F071C" w:rsidRPr="006F071C" w:rsidRDefault="007E2841" w:rsidP="000A29FF">
      <w:pPr>
        <w:pStyle w:val="a6"/>
        <w:ind w:firstLine="0"/>
        <w:rPr>
          <w:lang w:val="uk-UA" w:eastAsia="ja-JP"/>
        </w:rPr>
      </w:pPr>
      <w:r w:rsidRPr="007E2841">
        <w:rPr>
          <w:b/>
          <w:bCs/>
          <w:noProof/>
          <w:szCs w:val="18"/>
          <w:lang w:val="uk-UA" w:eastAsia="uk-UA"/>
        </w:rPr>
      </w:r>
      <w:r w:rsidRPr="007E2841">
        <w:rPr>
          <w:b/>
          <w:bCs/>
          <w:noProof/>
          <w:szCs w:val="18"/>
          <w:lang w:val="uk-UA" w:eastAsia="uk-UA"/>
        </w:rPr>
        <w:pict>
          <v:shape id="Поле 220" o:spid="_x0000_s1036" type="#_x0000_t202" style="width:477.75pt;height:36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" fillcolor="white [3201]" strokeweight=".5pt">
            <v:textbox>
              <w:txbxContent>
                <w:p w:rsidR="00F5768A" w:rsidRPr="000A29FF" w:rsidRDefault="00F5768A" w:rsidP="000A29FF">
                  <w:pPr>
                    <w:ind w:firstLine="0"/>
                    <w:rPr>
                      <w:rFonts w:ascii="Times New Roman" w:hAnsi="Times New Roman" w:cs="Times New Roman"/>
                      <w:iCs/>
                      <w:sz w:val="24"/>
                      <w:szCs w:val="24"/>
                      <w:lang w:val="uk-UA"/>
                    </w:rPr>
                  </w:pPr>
                  <w:r w:rsidRPr="000A29FF">
                    <w:rPr>
                      <w:rFonts w:ascii="Times New Roman" w:hAnsi="Times New Roman" w:cs="Times New Roman"/>
                      <w:bCs/>
                      <w:iCs/>
                      <w:sz w:val="24"/>
                      <w:szCs w:val="24"/>
                      <w:lang w:val="uk-UA"/>
                    </w:rPr>
                    <w:t>Поточний стан:</w:t>
                  </w:r>
                  <w:r w:rsidRPr="000A29FF">
                    <w:rPr>
                      <w:rFonts w:ascii="Times New Roman" w:hAnsi="Times New Roman" w:cs="Times New Roman"/>
                      <w:iCs/>
                      <w:sz w:val="24"/>
                      <w:szCs w:val="24"/>
                      <w:lang w:val="uk-UA"/>
                    </w:rPr>
                    <w:t xml:space="preserve"> Станом на дату підготовки звіту в Первомайську не виявлено пошкоджень або руйнувань об’єктів житлової інфраструктури. Житловий сектор функціонує у звичайному режимі без зафіксованих потреб у терміновому відновленні, пов’язаних із бойовими діями.</w:t>
                  </w:r>
                </w:p>
                <w:p w:rsidR="00F5768A" w:rsidRPr="00C74954" w:rsidRDefault="00F5768A" w:rsidP="000A29FF">
                  <w:pPr>
                    <w:rPr>
                      <w:rFonts w:ascii="Times New Roman" w:hAnsi="Times New Roman" w:cs="Times New Roman"/>
                      <w:sz w:val="24"/>
                      <w:szCs w:val="24"/>
                      <w:lang w:val="uk-UA"/>
                    </w:rPr>
                  </w:pPr>
                </w:p>
                <w:p w:rsidR="00F5768A" w:rsidRPr="00C74954" w:rsidRDefault="00F5768A" w:rsidP="000A29FF">
                  <w:pPr>
                    <w:shd w:val="clear" w:color="auto" w:fill="00B0F0"/>
                    <w:rPr>
                      <w:rFonts w:ascii="Times New Roman" w:hAnsi="Times New Roman" w:cs="Times New Roman"/>
                      <w:b/>
                      <w:bCs/>
                      <w:sz w:val="24"/>
                      <w:szCs w:val="24"/>
                      <w:lang w:val="uk-UA"/>
                    </w:rPr>
                  </w:pPr>
                  <w:r w:rsidRPr="00C74954">
                    <w:rPr>
                      <w:rFonts w:ascii="Times New Roman" w:hAnsi="Times New Roman" w:cs="Times New Roman"/>
                      <w:b/>
                      <w:bCs/>
                      <w:sz w:val="24"/>
                      <w:szCs w:val="24"/>
                      <w:lang w:val="uk-UA"/>
                    </w:rPr>
                    <w:t>Ключові проблеми та обґрунтування:</w:t>
                  </w:r>
                </w:p>
                <w:p w:rsidR="00F5768A" w:rsidRPr="000A29FF" w:rsidRDefault="00F5768A" w:rsidP="000A29FF">
                  <w:pPr>
                    <w:pStyle w:val="ae"/>
                    <w:numPr>
                      <w:ilvl w:val="0"/>
                      <w:numId w:val="16"/>
                    </w:numPr>
                    <w:tabs>
                      <w:tab w:val="left" w:pos="142"/>
                    </w:tabs>
                    <w:spacing w:before="0" w:after="0" w:line="240" w:lineRule="auto"/>
                    <w:ind w:left="0" w:hanging="284"/>
                    <w:rPr>
                      <w:rFonts w:ascii="Times New Roman" w:hAnsi="Times New Roman" w:cs="Times New Roman"/>
                      <w:sz w:val="24"/>
                      <w:szCs w:val="24"/>
                      <w:lang w:val="uk-UA"/>
                    </w:rPr>
                  </w:pPr>
                  <w:r w:rsidRPr="000A29FF">
                    <w:rPr>
                      <w:rFonts w:ascii="Times New Roman" w:hAnsi="Times New Roman" w:cs="Times New Roman"/>
                      <w:bCs/>
                      <w:sz w:val="24"/>
                      <w:szCs w:val="24"/>
                      <w:lang w:val="uk-UA"/>
                    </w:rPr>
                    <w:t>ВПО:</w:t>
                  </w:r>
                  <w:r w:rsidRPr="000A29FF">
                    <w:rPr>
                      <w:rFonts w:ascii="Times New Roman" w:hAnsi="Times New Roman" w:cs="Times New Roman"/>
                      <w:sz w:val="24"/>
                      <w:szCs w:val="24"/>
                      <w:lang w:val="uk-UA"/>
                    </w:rPr>
                    <w:t xml:space="preserve"> У місті зареєстровано понад 5,2 тис. внутрішньо переміщених осіб (8,2% від загальної кількості населення). Це створює додатковий тиск на житловий фонд та системи життєзабезпечення..</w:t>
                  </w:r>
                </w:p>
                <w:p w:rsidR="00F5768A" w:rsidRPr="00C74954" w:rsidRDefault="00F5768A" w:rsidP="000A29FF">
                  <w:pPr>
                    <w:shd w:val="clear" w:color="auto" w:fill="00B050"/>
                    <w:rPr>
                      <w:rFonts w:ascii="Times New Roman" w:hAnsi="Times New Roman" w:cs="Times New Roman"/>
                      <w:sz w:val="24"/>
                      <w:szCs w:val="24"/>
                      <w:lang w:val="uk-UA"/>
                    </w:rPr>
                  </w:pPr>
                  <w:r w:rsidRPr="00C74954">
                    <w:rPr>
                      <w:rFonts w:ascii="Times New Roman" w:hAnsi="Times New Roman" w:cs="Times New Roman"/>
                      <w:b/>
                      <w:bCs/>
                      <w:sz w:val="24"/>
                      <w:szCs w:val="24"/>
                      <w:lang w:val="uk-UA"/>
                    </w:rPr>
                    <w:t>Сильні сторони:</w:t>
                  </w:r>
                  <w:r w:rsidRPr="00C74954">
                    <w:rPr>
                      <w:rFonts w:ascii="Times New Roman" w:hAnsi="Times New Roman" w:cs="Times New Roman"/>
                      <w:sz w:val="24"/>
                      <w:szCs w:val="24"/>
                      <w:lang w:val="uk-UA"/>
                    </w:rPr>
                    <w:t xml:space="preserve"> </w:t>
                  </w:r>
                </w:p>
                <w:p w:rsidR="00F5768A" w:rsidRPr="000A29FF" w:rsidRDefault="00F5768A" w:rsidP="000A29FF">
                  <w:pPr>
                    <w:pStyle w:val="ae"/>
                    <w:numPr>
                      <w:ilvl w:val="0"/>
                      <w:numId w:val="16"/>
                    </w:numPr>
                    <w:tabs>
                      <w:tab w:val="left" w:pos="142"/>
                    </w:tabs>
                    <w:spacing w:before="0" w:after="0" w:line="240" w:lineRule="auto"/>
                    <w:ind w:left="0" w:hanging="284"/>
                    <w:rPr>
                      <w:rFonts w:ascii="Times New Roman" w:hAnsi="Times New Roman" w:cs="Times New Roman"/>
                      <w:sz w:val="24"/>
                      <w:szCs w:val="24"/>
                      <w:lang w:val="uk-UA"/>
                    </w:rPr>
                  </w:pPr>
                  <w:r w:rsidRPr="000A29FF">
                    <w:rPr>
                      <w:rFonts w:ascii="Times New Roman" w:hAnsi="Times New Roman" w:cs="Times New Roman"/>
                      <w:bCs/>
                      <w:sz w:val="24"/>
                      <w:szCs w:val="24"/>
                      <w:lang w:val="uk-UA"/>
                    </w:rPr>
                    <w:t>Висока спроможність та залучення інвестицій:</w:t>
                  </w:r>
                  <w:r w:rsidRPr="000A29FF">
                    <w:rPr>
                      <w:rFonts w:ascii="Times New Roman" w:hAnsi="Times New Roman" w:cs="Times New Roman"/>
                      <w:sz w:val="24"/>
                      <w:szCs w:val="24"/>
                      <w:lang w:val="uk-UA"/>
                    </w:rPr>
                    <w:t xml:space="preserve"> Первомайськ має досвід залучення міжнародної допомоги (технічної, грантової та благодійної) на суму понад 8,9 </w:t>
                  </w:r>
                  <w:proofErr w:type="spellStart"/>
                  <w:r w:rsidRPr="000A29FF">
                    <w:rPr>
                      <w:rFonts w:ascii="Times New Roman" w:hAnsi="Times New Roman" w:cs="Times New Roman"/>
                      <w:sz w:val="24"/>
                      <w:szCs w:val="24"/>
                      <w:lang w:val="uk-UA"/>
                    </w:rPr>
                    <w:t>млн</w:t>
                  </w:r>
                  <w:proofErr w:type="spellEnd"/>
                  <w:r w:rsidRPr="000A29FF">
                    <w:rPr>
                      <w:rFonts w:ascii="Times New Roman" w:hAnsi="Times New Roman" w:cs="Times New Roman"/>
                      <w:sz w:val="24"/>
                      <w:szCs w:val="24"/>
                      <w:lang w:val="uk-UA"/>
                    </w:rPr>
                    <w:t xml:space="preserve"> євро від провідних донорів.</w:t>
                  </w:r>
                </w:p>
                <w:p w:rsidR="00F5768A" w:rsidRPr="000A29FF" w:rsidRDefault="00F5768A" w:rsidP="000A29FF">
                  <w:pPr>
                    <w:pStyle w:val="ae"/>
                    <w:numPr>
                      <w:ilvl w:val="0"/>
                      <w:numId w:val="16"/>
                    </w:numPr>
                    <w:tabs>
                      <w:tab w:val="left" w:pos="142"/>
                    </w:tabs>
                    <w:spacing w:before="0" w:after="0" w:line="240" w:lineRule="auto"/>
                    <w:ind w:left="0" w:hanging="284"/>
                    <w:rPr>
                      <w:rFonts w:ascii="Times New Roman" w:hAnsi="Times New Roman" w:cs="Times New Roman"/>
                      <w:sz w:val="24"/>
                      <w:szCs w:val="24"/>
                      <w:lang w:val="uk-UA"/>
                    </w:rPr>
                  </w:pPr>
                  <w:r w:rsidRPr="000A29FF">
                    <w:rPr>
                      <w:rFonts w:ascii="Times New Roman" w:hAnsi="Times New Roman" w:cs="Times New Roman"/>
                      <w:bCs/>
                      <w:sz w:val="24"/>
                      <w:szCs w:val="24"/>
                      <w:lang w:val="uk-UA"/>
                    </w:rPr>
                    <w:t>Інтеграція сучасних підходів</w:t>
                  </w:r>
                  <w:r w:rsidRPr="000A29FF">
                    <w:rPr>
                      <w:rFonts w:ascii="Times New Roman" w:hAnsi="Times New Roman" w:cs="Times New Roman"/>
                      <w:sz w:val="24"/>
                      <w:szCs w:val="24"/>
                      <w:lang w:val="uk-UA"/>
                    </w:rPr>
                    <w:t xml:space="preserve">: місто впроваджує технології через модернізацію муніципального сектору, фокусуючись на </w:t>
                  </w:r>
                  <w:proofErr w:type="spellStart"/>
                  <w:r w:rsidRPr="000A29FF">
                    <w:rPr>
                      <w:rFonts w:ascii="Times New Roman" w:hAnsi="Times New Roman" w:cs="Times New Roman"/>
                      <w:sz w:val="24"/>
                      <w:szCs w:val="24"/>
                      <w:lang w:val="uk-UA"/>
                    </w:rPr>
                    <w:t>енергонезалежності</w:t>
                  </w:r>
                  <w:proofErr w:type="spellEnd"/>
                  <w:r w:rsidRPr="000A29FF">
                    <w:rPr>
                      <w:rFonts w:ascii="Times New Roman" w:hAnsi="Times New Roman" w:cs="Times New Roman"/>
                      <w:sz w:val="24"/>
                      <w:szCs w:val="24"/>
                      <w:lang w:val="uk-UA"/>
                    </w:rPr>
                    <w:t xml:space="preserve"> та диверсифікації джерел енергії.</w:t>
                  </w:r>
                  <w:r w:rsidRPr="000A29FF">
                    <w:rPr>
                      <w:rFonts w:ascii="Times New Roman" w:hAnsi="Times New Roman" w:cs="Times New Roman"/>
                      <w:noProof/>
                      <w:sz w:val="24"/>
                      <w:szCs w:val="24"/>
                      <w:lang w:val="uk-UA"/>
                    </w:rPr>
                    <w:t xml:space="preserve"> </w:t>
                  </w:r>
                </w:p>
                <w:p w:rsidR="00F5768A" w:rsidRPr="000A29FF" w:rsidRDefault="00F5768A" w:rsidP="000A29FF">
                  <w:pPr>
                    <w:pStyle w:val="ae"/>
                    <w:numPr>
                      <w:ilvl w:val="0"/>
                      <w:numId w:val="16"/>
                    </w:numPr>
                    <w:tabs>
                      <w:tab w:val="left" w:pos="142"/>
                    </w:tabs>
                    <w:spacing w:before="0" w:after="0" w:line="240" w:lineRule="auto"/>
                    <w:ind w:left="0" w:hanging="284"/>
                    <w:rPr>
                      <w:rFonts w:ascii="Times New Roman" w:hAnsi="Times New Roman" w:cs="Times New Roman"/>
                      <w:sz w:val="24"/>
                      <w:szCs w:val="24"/>
                      <w:lang w:val="uk-UA"/>
                    </w:rPr>
                  </w:pPr>
                  <w:r w:rsidRPr="000A29FF">
                    <w:rPr>
                      <w:rFonts w:ascii="Times New Roman" w:hAnsi="Times New Roman" w:cs="Times New Roman"/>
                      <w:sz w:val="24"/>
                      <w:szCs w:val="24"/>
                      <w:lang w:val="uk-UA"/>
                    </w:rPr>
                    <w:t>Розпочато підготовку до будівництва містечка з 50 модульних будинків за сприяння Данського благодійного фонду відбудови України (</w:t>
                  </w:r>
                  <w:proofErr w:type="spellStart"/>
                  <w:r w:rsidRPr="000A29FF">
                    <w:rPr>
                      <w:rFonts w:ascii="Times New Roman" w:hAnsi="Times New Roman" w:cs="Times New Roman"/>
                      <w:sz w:val="24"/>
                      <w:szCs w:val="24"/>
                      <w:lang w:val="uk-UA"/>
                    </w:rPr>
                    <w:t>GAUFonden</w:t>
                  </w:r>
                  <w:proofErr w:type="spellEnd"/>
                  <w:r w:rsidRPr="000A29FF">
                    <w:rPr>
                      <w:rFonts w:ascii="Times New Roman" w:hAnsi="Times New Roman" w:cs="Times New Roman"/>
                      <w:sz w:val="24"/>
                      <w:szCs w:val="24"/>
                      <w:lang w:val="uk-UA"/>
                    </w:rPr>
                    <w:t>):</w:t>
                  </w:r>
                </w:p>
                <w:p w:rsidR="00F5768A" w:rsidRPr="00F7741E" w:rsidRDefault="00F5768A" w:rsidP="006F071C">
                  <w:pPr>
                    <w:jc w:val="center"/>
                    <w:rPr>
                      <w:szCs w:val="26"/>
                      <w:lang w:val="uk-UA"/>
                    </w:rPr>
                  </w:pPr>
                  <w:r>
                    <w:rPr>
                      <w:noProof/>
                      <w:lang w:eastAsia="ru-RU"/>
                    </w:rPr>
                    <w:drawing>
                      <wp:inline distT="0" distB="0" distL="0" distR="0">
                        <wp:extent cx="1590040" cy="1451385"/>
                        <wp:effectExtent l="19050" t="19050" r="10160" b="15875"/>
                        <wp:docPr id="799903385" name="Рисунок 1" descr="Зображення, що містить просто неба, небо, Наземний транспортний засіб, дерево&#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903385" name="Рисунок 1" descr="Зображення, що містить просто неба, небо, Наземний транспортний засіб, дерево&#10;&#10;Вміст на основі ШІ може бути неправильним."/>
                                <pic:cNvPicPr/>
                              </pic:nvPicPr>
                              <pic:blipFill rotWithShape="1">
                                <a:blip r:embed="rId86"/>
                                <a:srcRect l="21939" r="4929"/>
                                <a:stretch>
                                  <a:fillRect/>
                                </a:stretch>
                              </pic:blipFill>
                              <pic:spPr bwMode="auto">
                                <a:xfrm>
                                  <a:off x="0" y="0"/>
                                  <a:ext cx="1599560" cy="1460074"/>
                                </a:xfrm>
                                <a:prstGeom prst="rect">
                                  <a:avLst/>
                                </a:prstGeom>
                                <a:ln>
                                  <a:solidFill>
                                    <a:schemeClr val="bg1"/>
                                  </a:solid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D4483D">
                    <w:rPr>
                      <w:noProof/>
                      <w:lang w:eastAsia="ru-RU"/>
                    </w:rPr>
                    <w:drawing>
                      <wp:inline distT="0" distB="0" distL="0" distR="0">
                        <wp:extent cx="1790700" cy="1250022"/>
                        <wp:effectExtent l="19050" t="19050" r="19050" b="26670"/>
                        <wp:docPr id="1122628920" name="Рисунок 1" descr="Зображення, що містить просто неба, небо, транспорт, земля&#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28920" name="Рисунок 1" descr="Зображення, що містить просто неба, небо, транспорт, земля&#10;&#10;Вміст на основі ШІ може бути неправильним."/>
                                <pic:cNvPicPr/>
                              </pic:nvPicPr>
                              <pic:blipFill>
                                <a:blip r:embed="rId87"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tretch>
                                  <a:fillRect/>
                                </a:stretch>
                              </pic:blipFill>
                              <pic:spPr>
                                <a:xfrm>
                                  <a:off x="0" y="0"/>
                                  <a:ext cx="1804205" cy="1259450"/>
                                </a:xfrm>
                                <a:prstGeom prst="rect">
                                  <a:avLst/>
                                </a:prstGeom>
                                <a:ln>
                                  <a:solidFill>
                                    <a:schemeClr val="bg1"/>
                                  </a:solidFill>
                                </a:ln>
                              </pic:spPr>
                            </pic:pic>
                          </a:graphicData>
                        </a:graphic>
                      </wp:inline>
                    </w:drawing>
                  </w:r>
                  <w:r w:rsidRPr="00F7741E">
                    <w:rPr>
                      <w:noProof/>
                      <w:lang w:eastAsia="ru-RU"/>
                    </w:rPr>
                    <w:drawing>
                      <wp:inline distT="0" distB="0" distL="0" distR="0">
                        <wp:extent cx="1919573" cy="1440581"/>
                        <wp:effectExtent l="19050" t="19050" r="24130" b="26670"/>
                        <wp:docPr id="296585017" name="Рисунок 1" descr="Зображення, що містить просто неба, небо, земля, сарай&#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585017" name="Рисунок 1" descr="Зображення, що містить просто неба, небо, земля, сарай&#10;&#10;Вміст на основі ШІ може бути неправильним."/>
                                <pic:cNvPicPr/>
                              </pic:nvPicPr>
                              <pic:blipFill>
                                <a:blip r:embed="rId88"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a:blip>
                                <a:stretch>
                                  <a:fillRect/>
                                </a:stretch>
                              </pic:blipFill>
                              <pic:spPr>
                                <a:xfrm flipH="1">
                                  <a:off x="0" y="0"/>
                                  <a:ext cx="1960027" cy="1470940"/>
                                </a:xfrm>
                                <a:prstGeom prst="rect">
                                  <a:avLst/>
                                </a:prstGeom>
                                <a:ln>
                                  <a:solidFill>
                                    <a:schemeClr val="bg1"/>
                                  </a:solidFill>
                                </a:ln>
                              </pic:spPr>
                            </pic:pic>
                          </a:graphicData>
                        </a:graphic>
                      </wp:inline>
                    </w:drawing>
                  </w:r>
                  <w:r w:rsidRPr="00D4483D">
                    <w:rPr>
                      <w:noProof/>
                    </w:rPr>
                    <w:t xml:space="preserve"> </w:t>
                  </w:r>
                </w:p>
              </w:txbxContent>
            </v:textbox>
            <w10:wrap type="none"/>
            <w10:anchorlock/>
          </v:shape>
        </w:pict>
      </w:r>
      <w:r w:rsidR="006F071C" w:rsidRPr="006F071C">
        <w:rPr>
          <w:lang w:val="uk-UA" w:eastAsia="ja-JP"/>
        </w:rPr>
        <w:br w:type="page"/>
      </w:r>
    </w:p>
    <w:p w:rsidR="006F071C" w:rsidRPr="006F071C" w:rsidRDefault="006F071C" w:rsidP="006F071C">
      <w:pPr>
        <w:pStyle w:val="a6"/>
        <w:rPr>
          <w:lang w:val="uk-UA" w:eastAsia="ja-JP"/>
        </w:rPr>
        <w:sectPr w:rsidR="006F071C" w:rsidRPr="006F071C" w:rsidSect="00F5768A">
          <w:footerReference w:type="default" r:id="rId89"/>
          <w:pgSz w:w="11906" w:h="16838"/>
          <w:pgMar w:top="1134" w:right="567" w:bottom="1134" w:left="1701" w:header="709" w:footer="851" w:gutter="0"/>
          <w:cols w:space="708"/>
          <w:docGrid w:linePitch="360"/>
        </w:sectPr>
      </w:pPr>
    </w:p>
    <w:p w:rsidR="006F071C" w:rsidRPr="00E54449" w:rsidRDefault="00E54449" w:rsidP="00BF049F">
      <w:pPr>
        <w:pStyle w:val="3"/>
        <w:ind w:left="737" w:hanging="737"/>
        <w:jc w:val="center"/>
        <w:rPr>
          <w:rFonts w:ascii="Times New Roman" w:hAnsi="Times New Roman" w:cs="Times New Roman"/>
          <w:color w:val="auto"/>
          <w:spacing w:val="0"/>
          <w:sz w:val="28"/>
          <w:szCs w:val="28"/>
          <w:lang w:val="uk-UA"/>
        </w:rPr>
      </w:pPr>
      <w:bookmarkStart w:id="64" w:name="_Toc226559084"/>
      <w:r>
        <w:rPr>
          <w:rFonts w:ascii="Times New Roman" w:hAnsi="Times New Roman" w:cs="Times New Roman"/>
          <w:caps w:val="0"/>
          <w:color w:val="auto"/>
          <w:spacing w:val="0"/>
          <w:sz w:val="28"/>
          <w:szCs w:val="28"/>
          <w:lang w:val="uk-UA"/>
        </w:rPr>
        <w:lastRenderedPageBreak/>
        <w:t>2.3.2. В</w:t>
      </w:r>
      <w:r w:rsidRPr="00E54449">
        <w:rPr>
          <w:rFonts w:ascii="Times New Roman" w:hAnsi="Times New Roman" w:cs="Times New Roman"/>
          <w:caps w:val="0"/>
          <w:color w:val="auto"/>
          <w:spacing w:val="0"/>
          <w:sz w:val="28"/>
          <w:szCs w:val="28"/>
          <w:lang w:val="uk-UA"/>
        </w:rPr>
        <w:t>одопровідно-каналізаційне господарство</w:t>
      </w:r>
      <w:bookmarkEnd w:id="64"/>
    </w:p>
    <w:tbl>
      <w:tblPr>
        <w:tblStyle w:val="af5"/>
        <w:tblW w:w="5318" w:type="pct"/>
        <w:tblInd w:w="137" w:type="dxa"/>
        <w:tblLook w:val="04A0"/>
      </w:tblPr>
      <w:tblGrid>
        <w:gridCol w:w="9879"/>
      </w:tblGrid>
      <w:tr w:rsidR="006F071C" w:rsidRPr="006F071C" w:rsidTr="005F425D">
        <w:trPr>
          <w:trHeight w:val="324"/>
        </w:trPr>
        <w:tc>
          <w:tcPr>
            <w:tcW w:w="5000" w:type="pct"/>
            <w:shd w:val="clear" w:color="auto" w:fill="00B0F0"/>
          </w:tcPr>
          <w:p w:rsidR="006F071C" w:rsidRPr="00E54449" w:rsidRDefault="006F071C" w:rsidP="00E54449">
            <w:pPr>
              <w:pStyle w:val="a6"/>
              <w:spacing w:before="0" w:after="0" w:line="240" w:lineRule="auto"/>
              <w:jc w:val="center"/>
              <w:rPr>
                <w:rFonts w:ascii="Times New Roman" w:hAnsi="Times New Roman" w:cs="Times New Roman"/>
                <w:bCs/>
                <w:i w:val="0"/>
                <w:iCs/>
                <w:sz w:val="28"/>
                <w:szCs w:val="28"/>
                <w:lang w:val="uk-UA" w:eastAsia="ja-JP"/>
              </w:rPr>
            </w:pPr>
            <w:r w:rsidRPr="00E54449">
              <w:rPr>
                <w:rFonts w:ascii="Times New Roman" w:hAnsi="Times New Roman" w:cs="Times New Roman"/>
                <w:bCs/>
                <w:i w:val="0"/>
                <w:iCs/>
                <w:sz w:val="28"/>
                <w:szCs w:val="28"/>
                <w:lang w:val="uk-UA" w:eastAsia="ja-JP"/>
              </w:rPr>
              <w:t>Секторальний опис</w:t>
            </w:r>
          </w:p>
        </w:tc>
      </w:tr>
      <w:tr w:rsidR="006F071C" w:rsidRPr="000602C7" w:rsidTr="005F425D">
        <w:trPr>
          <w:trHeight w:val="1008"/>
        </w:trPr>
        <w:tc>
          <w:tcPr>
            <w:tcW w:w="5000" w:type="pct"/>
          </w:tcPr>
          <w:p w:rsidR="006F071C" w:rsidRPr="00E54449" w:rsidRDefault="006F071C" w:rsidP="00E54449">
            <w:pPr>
              <w:pStyle w:val="a6"/>
              <w:spacing w:before="0" w:after="0" w:line="240" w:lineRule="auto"/>
              <w:rPr>
                <w:rFonts w:ascii="Times New Roman" w:hAnsi="Times New Roman" w:cs="Times New Roman"/>
                <w:i w:val="0"/>
                <w:sz w:val="24"/>
                <w:szCs w:val="24"/>
                <w:lang w:val="uk-UA" w:eastAsia="ja-JP"/>
              </w:rPr>
            </w:pPr>
            <w:r w:rsidRPr="00E54449">
              <w:rPr>
                <w:rFonts w:ascii="Times New Roman" w:hAnsi="Times New Roman" w:cs="Times New Roman"/>
                <w:i w:val="0"/>
                <w:sz w:val="24"/>
                <w:szCs w:val="24"/>
                <w:lang w:val="uk-UA" w:eastAsia="ja-JP"/>
              </w:rPr>
              <w:t xml:space="preserve">Послуги з централізованого водопостачання та водовідведення на території міста надає </w:t>
            </w:r>
            <w:proofErr w:type="spellStart"/>
            <w:r w:rsidRPr="00E54449">
              <w:rPr>
                <w:rFonts w:ascii="Times New Roman" w:hAnsi="Times New Roman" w:cs="Times New Roman"/>
                <w:i w:val="0"/>
                <w:sz w:val="24"/>
                <w:szCs w:val="24"/>
                <w:lang w:val="uk-UA" w:eastAsia="ja-JP"/>
              </w:rPr>
              <w:t>КП</w:t>
            </w:r>
            <w:proofErr w:type="spellEnd"/>
            <w:r w:rsidRPr="00E54449">
              <w:rPr>
                <w:rFonts w:ascii="Times New Roman" w:hAnsi="Times New Roman" w:cs="Times New Roman"/>
                <w:i w:val="0"/>
                <w:sz w:val="24"/>
                <w:szCs w:val="24"/>
                <w:lang w:val="uk-UA" w:eastAsia="ja-JP"/>
              </w:rPr>
              <w:t> «Первомайське управління водопровідно-каналізаційного господарства». Станом на 01.12.2024 року на обліку у підприємства знаходилось: Абонентів багатоповерхових будинків налічує 15 234 одиниці, або 45 702 осіб населення та 10 519 абонентів приватного сектора або 26 298 осіб населення. Юридичних осіб - 276 абонентів</w:t>
            </w:r>
          </w:p>
          <w:p w:rsidR="006F071C" w:rsidRPr="00E54449" w:rsidRDefault="006F071C" w:rsidP="00E54449">
            <w:pPr>
              <w:pStyle w:val="a6"/>
              <w:spacing w:before="0" w:after="0" w:line="240" w:lineRule="auto"/>
              <w:rPr>
                <w:rFonts w:ascii="Times New Roman" w:hAnsi="Times New Roman" w:cs="Times New Roman"/>
                <w:i w:val="0"/>
                <w:sz w:val="24"/>
                <w:szCs w:val="24"/>
                <w:lang w:val="uk-UA" w:eastAsia="ja-JP"/>
              </w:rPr>
            </w:pPr>
            <w:r w:rsidRPr="00E54449">
              <w:rPr>
                <w:rFonts w:ascii="Times New Roman" w:hAnsi="Times New Roman" w:cs="Times New Roman"/>
                <w:i w:val="0"/>
                <w:sz w:val="24"/>
                <w:szCs w:val="24"/>
                <w:lang w:val="uk-UA" w:eastAsia="ja-JP"/>
              </w:rPr>
              <w:t>Основним джерелом водопостачання міста є комбінована система, що базується на заборі поверхневих вод річок Південний Буг та Синюха, а також додатковому використанні трьох артезіанських свердловин. Технологічний комплекс міста включає три основні водозабори загальною встановленою потужністю близько 40 тис. м³/добу (за вирахуванням потужностей, що перебувають у резерві чи на реконструкції).</w:t>
            </w:r>
          </w:p>
          <w:p w:rsidR="006F071C" w:rsidRPr="00E54449" w:rsidRDefault="006F071C" w:rsidP="00E54449">
            <w:pPr>
              <w:pStyle w:val="a6"/>
              <w:spacing w:before="0" w:after="0" w:line="240" w:lineRule="auto"/>
              <w:rPr>
                <w:rFonts w:ascii="Times New Roman" w:hAnsi="Times New Roman" w:cs="Times New Roman"/>
                <w:i w:val="0"/>
                <w:sz w:val="24"/>
                <w:szCs w:val="24"/>
                <w:lang w:val="uk-UA" w:eastAsia="ja-JP"/>
              </w:rPr>
            </w:pPr>
            <w:r w:rsidRPr="00E54449">
              <w:rPr>
                <w:rFonts w:ascii="Times New Roman" w:hAnsi="Times New Roman" w:cs="Times New Roman"/>
                <w:i w:val="0"/>
                <w:sz w:val="24"/>
                <w:szCs w:val="24"/>
                <w:lang w:val="uk-UA" w:eastAsia="ja-JP"/>
              </w:rPr>
              <w:t xml:space="preserve">Загальна довжина водопровідних мереж становить 400,85 км, що включає 87,6 км магістральних водогонів та 314,25 км </w:t>
            </w:r>
            <w:proofErr w:type="spellStart"/>
            <w:r w:rsidRPr="00E54449">
              <w:rPr>
                <w:rFonts w:ascii="Times New Roman" w:hAnsi="Times New Roman" w:cs="Times New Roman"/>
                <w:i w:val="0"/>
                <w:sz w:val="24"/>
                <w:szCs w:val="24"/>
                <w:lang w:val="uk-UA" w:eastAsia="ja-JP"/>
              </w:rPr>
              <w:t>внутрішньоквартальних</w:t>
            </w:r>
            <w:proofErr w:type="spellEnd"/>
            <w:r w:rsidRPr="00E54449">
              <w:rPr>
                <w:rFonts w:ascii="Times New Roman" w:hAnsi="Times New Roman" w:cs="Times New Roman"/>
                <w:i w:val="0"/>
                <w:sz w:val="24"/>
                <w:szCs w:val="24"/>
                <w:lang w:val="uk-UA" w:eastAsia="ja-JP"/>
              </w:rPr>
              <w:t xml:space="preserve"> мереж. Водовідведення забезпечується через 194,3 км каналізаційних мереж та роботу 20 каналізаційних насосних станцій (в експлуатації з 1977 року), які транспортують стічні води на очисні споруди потужністю 30 тис. м³/добу. Очисні споруди каналізації введено в експлуатацію у 1975 році. Обслуговування та експлуатацію цієї розгалуженої системи в межах міста здійснює штат у кількості 212 осіб.</w:t>
            </w:r>
          </w:p>
        </w:tc>
      </w:tr>
      <w:tr w:rsidR="006F071C" w:rsidRPr="006F071C" w:rsidTr="005F425D">
        <w:tc>
          <w:tcPr>
            <w:tcW w:w="5000" w:type="pct"/>
            <w:shd w:val="clear" w:color="auto" w:fill="00B050"/>
          </w:tcPr>
          <w:p w:rsidR="006F071C" w:rsidRPr="00E54449" w:rsidRDefault="006F071C" w:rsidP="00E54449">
            <w:pPr>
              <w:pStyle w:val="a6"/>
              <w:spacing w:before="0" w:after="0" w:line="240" w:lineRule="auto"/>
              <w:jc w:val="center"/>
              <w:rPr>
                <w:rFonts w:ascii="Times New Roman" w:hAnsi="Times New Roman" w:cs="Times New Roman"/>
                <w:bCs/>
                <w:i w:val="0"/>
                <w:iCs/>
                <w:sz w:val="28"/>
                <w:szCs w:val="28"/>
                <w:lang w:val="uk-UA" w:eastAsia="ja-JP"/>
              </w:rPr>
            </w:pPr>
            <w:r w:rsidRPr="00E54449">
              <w:rPr>
                <w:rFonts w:ascii="Times New Roman" w:hAnsi="Times New Roman" w:cs="Times New Roman"/>
                <w:bCs/>
                <w:i w:val="0"/>
                <w:iCs/>
                <w:sz w:val="28"/>
                <w:szCs w:val="28"/>
                <w:lang w:val="uk-UA" w:eastAsia="ja-JP"/>
              </w:rPr>
              <w:t>Поточний стан</w:t>
            </w:r>
          </w:p>
        </w:tc>
      </w:tr>
      <w:tr w:rsidR="006F071C" w:rsidRPr="006F071C" w:rsidTr="005F425D">
        <w:tc>
          <w:tcPr>
            <w:tcW w:w="5000" w:type="pct"/>
          </w:tcPr>
          <w:p w:rsidR="006F071C" w:rsidRPr="00E54449" w:rsidRDefault="006F071C" w:rsidP="00E54449">
            <w:pPr>
              <w:pStyle w:val="a6"/>
              <w:spacing w:before="0" w:after="0" w:line="240" w:lineRule="auto"/>
              <w:rPr>
                <w:rFonts w:ascii="Times New Roman" w:hAnsi="Times New Roman" w:cs="Times New Roman"/>
                <w:i w:val="0"/>
                <w:sz w:val="24"/>
                <w:szCs w:val="24"/>
                <w:lang w:val="uk-UA" w:eastAsia="ja-JP"/>
              </w:rPr>
            </w:pPr>
            <w:r w:rsidRPr="00E54449">
              <w:rPr>
                <w:rFonts w:ascii="Times New Roman" w:hAnsi="Times New Roman" w:cs="Times New Roman"/>
                <w:i w:val="0"/>
                <w:sz w:val="24"/>
                <w:szCs w:val="24"/>
                <w:lang w:val="uk-UA" w:eastAsia="ja-JP"/>
              </w:rPr>
              <w:t>Система водопостачання та водовідведення міста працює у штатному режимі, прямих пошкоджень або руйнувань внаслідок війни не зафіксовано. Усі ключові об’єкти, включаючи 3 водозабори та 20 каналізаційні насосні станції, забезпечені генераторами для підтримки сервісу в умовах відключень електроенергії.</w:t>
            </w:r>
          </w:p>
          <w:p w:rsidR="006F071C" w:rsidRPr="00E54449" w:rsidRDefault="006F071C" w:rsidP="00E54449">
            <w:pPr>
              <w:pStyle w:val="a6"/>
              <w:spacing w:before="0" w:after="0" w:line="240" w:lineRule="auto"/>
              <w:rPr>
                <w:rFonts w:ascii="Times New Roman" w:hAnsi="Times New Roman" w:cs="Times New Roman"/>
                <w:i w:val="0"/>
                <w:sz w:val="24"/>
                <w:szCs w:val="24"/>
                <w:lang w:val="uk-UA" w:eastAsia="ja-JP"/>
              </w:rPr>
            </w:pPr>
            <w:r w:rsidRPr="00E54449">
              <w:rPr>
                <w:rFonts w:ascii="Times New Roman" w:hAnsi="Times New Roman" w:cs="Times New Roman"/>
                <w:i w:val="0"/>
                <w:sz w:val="24"/>
                <w:szCs w:val="24"/>
                <w:lang w:val="uk-UA" w:eastAsia="ja-JP"/>
              </w:rPr>
              <w:t xml:space="preserve">Сектор водовідведення потребує термінового оновлення, оскільки з 20 міських КНС модернізовано лише 3, а очисні споруди каналізації (потужністю 30 тис. м³/добу) потребують глибокої реконструкції для забезпечення нормативної якості очищення близько 2 </w:t>
            </w:r>
            <w:proofErr w:type="spellStart"/>
            <w:r w:rsidRPr="00E54449">
              <w:rPr>
                <w:rFonts w:ascii="Times New Roman" w:hAnsi="Times New Roman" w:cs="Times New Roman"/>
                <w:i w:val="0"/>
                <w:sz w:val="24"/>
                <w:szCs w:val="24"/>
                <w:lang w:val="uk-UA" w:eastAsia="ja-JP"/>
              </w:rPr>
              <w:t>млн</w:t>
            </w:r>
            <w:proofErr w:type="spellEnd"/>
            <w:r w:rsidRPr="00E54449">
              <w:rPr>
                <w:rFonts w:ascii="Times New Roman" w:hAnsi="Times New Roman" w:cs="Times New Roman"/>
                <w:i w:val="0"/>
                <w:sz w:val="24"/>
                <w:szCs w:val="24"/>
                <w:lang w:val="uk-UA" w:eastAsia="ja-JP"/>
              </w:rPr>
              <w:t xml:space="preserve"> м³ стоків щорічно. </w:t>
            </w:r>
            <w:r w:rsidRPr="00E54449">
              <w:rPr>
                <w:rFonts w:ascii="Times New Roman" w:hAnsi="Times New Roman" w:cs="Times New Roman"/>
                <w:bCs/>
                <w:i w:val="0"/>
                <w:sz w:val="24"/>
                <w:szCs w:val="24"/>
                <w:lang w:val="uk-UA" w:eastAsia="ja-JP"/>
              </w:rPr>
              <w:t>Цей сектор визначено як найвищий пріоритет для відновлення на території міста.</w:t>
            </w:r>
          </w:p>
        </w:tc>
      </w:tr>
      <w:tr w:rsidR="006F071C" w:rsidRPr="006F071C" w:rsidTr="005F425D">
        <w:tc>
          <w:tcPr>
            <w:tcW w:w="5000" w:type="pct"/>
            <w:shd w:val="clear" w:color="auto" w:fill="92D050"/>
          </w:tcPr>
          <w:p w:rsidR="006F071C" w:rsidRPr="00E54449" w:rsidRDefault="006F071C" w:rsidP="00E54449">
            <w:pPr>
              <w:pStyle w:val="a6"/>
              <w:spacing w:before="0" w:after="0" w:line="240" w:lineRule="auto"/>
              <w:jc w:val="center"/>
              <w:rPr>
                <w:rFonts w:ascii="Times New Roman" w:hAnsi="Times New Roman" w:cs="Times New Roman"/>
                <w:bCs/>
                <w:i w:val="0"/>
                <w:iCs/>
                <w:sz w:val="28"/>
                <w:szCs w:val="28"/>
                <w:lang w:val="uk-UA" w:eastAsia="ja-JP"/>
              </w:rPr>
            </w:pPr>
            <w:r w:rsidRPr="00E54449">
              <w:rPr>
                <w:rFonts w:ascii="Times New Roman" w:hAnsi="Times New Roman" w:cs="Times New Roman"/>
                <w:bCs/>
                <w:i w:val="0"/>
                <w:iCs/>
                <w:sz w:val="28"/>
                <w:szCs w:val="28"/>
                <w:lang w:val="uk-UA" w:eastAsia="ja-JP"/>
              </w:rPr>
              <w:t xml:space="preserve">Ключові проблеми </w:t>
            </w:r>
          </w:p>
        </w:tc>
      </w:tr>
      <w:tr w:rsidR="006F071C" w:rsidRPr="000602C7" w:rsidTr="005F425D">
        <w:trPr>
          <w:trHeight w:val="362"/>
        </w:trPr>
        <w:tc>
          <w:tcPr>
            <w:tcW w:w="5000" w:type="pct"/>
          </w:tcPr>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r w:rsidRPr="00E54449">
              <w:rPr>
                <w:rFonts w:ascii="Times New Roman" w:hAnsi="Times New Roman" w:cs="Times New Roman"/>
                <w:bCs/>
                <w:i w:val="0"/>
                <w:sz w:val="24"/>
                <w:szCs w:val="24"/>
                <w:lang w:val="uk-UA" w:eastAsia="ja-JP"/>
              </w:rPr>
              <w:t>Критична зношеність системи водопостачання:</w:t>
            </w:r>
            <w:r w:rsidRPr="00E54449">
              <w:rPr>
                <w:rFonts w:ascii="Times New Roman" w:hAnsi="Times New Roman" w:cs="Times New Roman"/>
                <w:i w:val="0"/>
                <w:sz w:val="24"/>
                <w:szCs w:val="24"/>
                <w:lang w:val="uk-UA" w:eastAsia="ja-JP"/>
              </w:rPr>
              <w:t xml:space="preserve"> При загальній протяжності водопровідних мереж міста, близько 36% (143,6 км) офіційно визнані аварійними. Це призводить до критично високого рівня втрат питної води (45,5%) та спричиняє понад 650 аварійних поривів на рік. Технічний знос основних водозаборів міста (№1, №2 та №3) становить 70–90%, причому споруди водозабору №1 наразі потребують капітальної реконструкції із застосуванням новітніх технологій очищення.</w:t>
            </w:r>
          </w:p>
        </w:tc>
      </w:tr>
      <w:tr w:rsidR="006F071C" w:rsidRPr="006F071C" w:rsidTr="005F425D">
        <w:tc>
          <w:tcPr>
            <w:tcW w:w="5000" w:type="pct"/>
          </w:tcPr>
          <w:p w:rsidR="006F071C" w:rsidRPr="00E54449" w:rsidRDefault="006F071C" w:rsidP="00E54449">
            <w:pPr>
              <w:pStyle w:val="a6"/>
              <w:spacing w:before="0" w:after="0" w:line="240" w:lineRule="auto"/>
              <w:rPr>
                <w:rFonts w:ascii="Times New Roman" w:hAnsi="Times New Roman" w:cs="Times New Roman"/>
                <w:i w:val="0"/>
                <w:sz w:val="24"/>
                <w:szCs w:val="24"/>
                <w:lang w:val="uk-UA" w:eastAsia="ja-JP"/>
              </w:rPr>
            </w:pPr>
            <w:r w:rsidRPr="00E54449">
              <w:rPr>
                <w:rFonts w:ascii="Times New Roman" w:hAnsi="Times New Roman" w:cs="Times New Roman"/>
                <w:bCs/>
                <w:i w:val="0"/>
                <w:sz w:val="24"/>
                <w:szCs w:val="24"/>
                <w:lang w:val="uk-UA" w:eastAsia="ja-JP"/>
              </w:rPr>
              <w:t xml:space="preserve">Пріоритетність модернізації системи водовідведення: </w:t>
            </w:r>
            <w:r w:rsidRPr="00E54449">
              <w:rPr>
                <w:rFonts w:ascii="Times New Roman" w:hAnsi="Times New Roman" w:cs="Times New Roman"/>
                <w:i w:val="0"/>
                <w:sz w:val="24"/>
                <w:szCs w:val="24"/>
                <w:lang w:val="uk-UA" w:eastAsia="ja-JP"/>
              </w:rPr>
              <w:t>Система водовідведення міста перебуває у зношеному стані, оскільки за останні роки модернізація обладнання була проведена лише на 3-х станціях. Очисні споруди каналізації потребують повної заміни енергоємного насосного обладнання, обладнання очищення стічних вод та оновлення будівельних конструкцій.</w:t>
            </w:r>
          </w:p>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r w:rsidRPr="00E54449">
              <w:rPr>
                <w:rFonts w:ascii="Times New Roman" w:hAnsi="Times New Roman" w:cs="Times New Roman"/>
                <w:bCs/>
                <w:i w:val="0"/>
                <w:noProof/>
                <w:sz w:val="24"/>
                <w:szCs w:val="24"/>
                <w:lang w:val="ru-RU" w:eastAsia="ru-RU"/>
              </w:rPr>
              <w:lastRenderedPageBreak/>
              <w:drawing>
                <wp:anchor distT="0" distB="0" distL="114300" distR="114300" simplePos="0" relativeHeight="251679744" behindDoc="0" locked="0" layoutInCell="1" allowOverlap="1">
                  <wp:simplePos x="0" y="0"/>
                  <wp:positionH relativeFrom="column">
                    <wp:posOffset>3194685</wp:posOffset>
                  </wp:positionH>
                  <wp:positionV relativeFrom="paragraph">
                    <wp:posOffset>70196</wp:posOffset>
                  </wp:positionV>
                  <wp:extent cx="2964094" cy="1869440"/>
                  <wp:effectExtent l="0" t="0" r="8255" b="0"/>
                  <wp:wrapNone/>
                  <wp:docPr id="1199773736" name="Рисунок 53" descr="Зображення, що містить просто неба, рослина, дерево, земля&#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773736" name="Рисунок 53" descr="Зображення, що містить просто неба, рослина, дерево, земля&#10;&#10;Вміст на основі ШІ може бути неправильним."/>
                          <pic:cNvPicPr>
                            <a:picLocks noChangeAspect="1" noChangeArrowheads="1"/>
                          </pic:cNvPicPr>
                        </pic:nvPicPr>
                        <pic:blipFill>
                          <a:blip r:embed="rId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4094" cy="1869440"/>
                          </a:xfrm>
                          <a:prstGeom prst="rect">
                            <a:avLst/>
                          </a:prstGeom>
                          <a:noFill/>
                        </pic:spPr>
                      </pic:pic>
                    </a:graphicData>
                  </a:graphic>
                </wp:anchor>
              </w:drawing>
            </w:r>
            <w:r w:rsidRPr="00E54449">
              <w:rPr>
                <w:rFonts w:ascii="Times New Roman" w:hAnsi="Times New Roman" w:cs="Times New Roman"/>
                <w:bCs/>
                <w:i w:val="0"/>
                <w:noProof/>
                <w:sz w:val="24"/>
                <w:szCs w:val="24"/>
                <w:lang w:val="ru-RU" w:eastAsia="ru-RU"/>
              </w:rPr>
              <w:drawing>
                <wp:anchor distT="0" distB="0" distL="114300" distR="114300" simplePos="0" relativeHeight="251678720" behindDoc="0" locked="0" layoutInCell="1" allowOverlap="1">
                  <wp:simplePos x="0" y="0"/>
                  <wp:positionH relativeFrom="column">
                    <wp:posOffset>14605</wp:posOffset>
                  </wp:positionH>
                  <wp:positionV relativeFrom="paragraph">
                    <wp:posOffset>68580</wp:posOffset>
                  </wp:positionV>
                  <wp:extent cx="3137535" cy="1870710"/>
                  <wp:effectExtent l="0" t="0" r="5715" b="0"/>
                  <wp:wrapSquare wrapText="bothSides"/>
                  <wp:docPr id="3082" name="Obrázek 1" descr="Зображення, що містить просто неба, дерево, рослина, небо&#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 name="Obrázek 1" descr="Зображення, що містить просто неба, дерево, рослина, небо&#10;&#10;Вміст на основі ШІ може бути неправильним."/>
                          <pic:cNvPicPr>
                            <a:picLocks noChangeAspect="1" noChangeArrowheads="1"/>
                          </pic:cNvPicPr>
                        </pic:nvPicPr>
                        <pic:blipFill rotWithShape="1">
                          <a:blip r:embed="rId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5833"/>
                          <a:stretch>
                            <a:fillRect/>
                          </a:stretch>
                        </pic:blipFill>
                        <pic:spPr bwMode="auto">
                          <a:xfrm>
                            <a:off x="0" y="0"/>
                            <a:ext cx="3137535" cy="1870710"/>
                          </a:xfrm>
                          <a:prstGeom prst="rect">
                            <a:avLst/>
                          </a:prstGeom>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p>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p>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p>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p>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p>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r w:rsidRPr="00E54449">
              <w:rPr>
                <w:rFonts w:ascii="Times New Roman" w:hAnsi="Times New Roman" w:cs="Times New Roman"/>
                <w:bCs/>
                <w:i w:val="0"/>
                <w:noProof/>
                <w:sz w:val="24"/>
                <w:szCs w:val="24"/>
                <w:lang w:val="ru-RU" w:eastAsia="ru-RU"/>
              </w:rPr>
              <w:drawing>
                <wp:anchor distT="0" distB="0" distL="114300" distR="114300" simplePos="0" relativeHeight="251677696" behindDoc="0" locked="0" layoutInCell="1" allowOverlap="1">
                  <wp:simplePos x="0" y="0"/>
                  <wp:positionH relativeFrom="column">
                    <wp:posOffset>15644</wp:posOffset>
                  </wp:positionH>
                  <wp:positionV relativeFrom="paragraph">
                    <wp:posOffset>95943</wp:posOffset>
                  </wp:positionV>
                  <wp:extent cx="3137535" cy="1738511"/>
                  <wp:effectExtent l="0" t="0" r="5715" b="0"/>
                  <wp:wrapNone/>
                  <wp:docPr id="4098" name="Obrázek 1" descr="Зображення, що містить просто неба, рослина, дерево, небо&#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Obrázek 1" descr="Зображення, що містить просто неба, рослина, дерево, небо&#10;&#10;Вміст на основі ШІ може бути неправильним."/>
                          <pic:cNvPicPr>
                            <a:picLocks noChangeAspect="1" noChangeArrowheads="1"/>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37535" cy="1738511"/>
                          </a:xfrm>
                          <a:prstGeom prst="rect">
                            <a:avLst/>
                          </a:prstGeom>
                          <a:ln>
                            <a:noFill/>
                          </a:ln>
                          <a:effectLst/>
                        </pic:spPr>
                      </pic:pic>
                    </a:graphicData>
                  </a:graphic>
                </wp:anchor>
              </w:drawing>
            </w:r>
            <w:r w:rsidRPr="00E54449">
              <w:rPr>
                <w:rFonts w:ascii="Times New Roman" w:hAnsi="Times New Roman" w:cs="Times New Roman"/>
                <w:bCs/>
                <w:i w:val="0"/>
                <w:noProof/>
                <w:sz w:val="24"/>
                <w:szCs w:val="24"/>
                <w:lang w:val="ru-RU" w:eastAsia="ru-RU"/>
              </w:rPr>
              <w:drawing>
                <wp:anchor distT="0" distB="0" distL="114300" distR="114300" simplePos="0" relativeHeight="251676672" behindDoc="0" locked="0" layoutInCell="1" allowOverlap="1">
                  <wp:simplePos x="0" y="0"/>
                  <wp:positionH relativeFrom="column">
                    <wp:posOffset>3201035</wp:posOffset>
                  </wp:positionH>
                  <wp:positionV relativeFrom="paragraph">
                    <wp:posOffset>95250</wp:posOffset>
                  </wp:positionV>
                  <wp:extent cx="2974975" cy="1738630"/>
                  <wp:effectExtent l="0" t="0" r="0" b="0"/>
                  <wp:wrapNone/>
                  <wp:docPr id="1024184648" name="Рисунок 52" descr="Зображення, що містить просто неба, небо, дерево, рослин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84648" name="Рисунок 52" descr="Зображення, що містить просто неба, небо, дерево, рослина&#10;&#10;Вміст на основі ШІ може бути неправильним."/>
                          <pic:cNvPicPr>
                            <a:picLocks noChangeAspect="1" noChangeArrowheads="1"/>
                          </pic:cNvPicPr>
                        </pic:nvPicPr>
                        <pic:blipFill rotWithShape="1">
                          <a:blip r:embed="rId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346" t="12054" r="2754" b="3411"/>
                          <a:stretch>
                            <a:fillRect/>
                          </a:stretch>
                        </pic:blipFill>
                        <pic:spPr bwMode="auto">
                          <a:xfrm>
                            <a:off x="0" y="0"/>
                            <a:ext cx="2974975" cy="1738630"/>
                          </a:xfrm>
                          <a:prstGeom prst="rect">
                            <a:avLst/>
                          </a:prstGeom>
                          <a:ln>
                            <a:noFill/>
                          </a:ln>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p>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p>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p>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p>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r w:rsidRPr="00E54449">
              <w:rPr>
                <w:rFonts w:ascii="Times New Roman" w:hAnsi="Times New Roman" w:cs="Times New Roman"/>
                <w:bCs/>
                <w:i w:val="0"/>
                <w:noProof/>
                <w:sz w:val="24"/>
                <w:szCs w:val="24"/>
                <w:lang w:val="ru-RU" w:eastAsia="ru-RU"/>
              </w:rPr>
              <w:drawing>
                <wp:anchor distT="0" distB="0" distL="114300" distR="114300" simplePos="0" relativeHeight="251681792" behindDoc="0" locked="0" layoutInCell="1" allowOverlap="1">
                  <wp:simplePos x="0" y="0"/>
                  <wp:positionH relativeFrom="column">
                    <wp:posOffset>3204210</wp:posOffset>
                  </wp:positionH>
                  <wp:positionV relativeFrom="paragraph">
                    <wp:posOffset>288290</wp:posOffset>
                  </wp:positionV>
                  <wp:extent cx="2965450" cy="1696720"/>
                  <wp:effectExtent l="0" t="0" r="6350" b="0"/>
                  <wp:wrapNone/>
                  <wp:docPr id="230469693" name="Рисунок 55" descr="Зображення, що містить просто неба, небо, рослина, трав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469693" name="Рисунок 55" descr="Зображення, що містить просто неба, небо, рослина, трава&#10;&#10;Вміст на основі ШІ може бути неправильним."/>
                          <pic:cNvPicPr>
                            <a:picLocks noChangeAspect="1" noChangeArrowheads="1"/>
                          </pic:cNvPicPr>
                        </pic:nvPicPr>
                        <pic:blipFill>
                          <a:blip r:embed="rId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5450" cy="1696720"/>
                          </a:xfrm>
                          <a:prstGeom prst="rect">
                            <a:avLst/>
                          </a:prstGeom>
                          <a:noFill/>
                        </pic:spPr>
                      </pic:pic>
                    </a:graphicData>
                  </a:graphic>
                </wp:anchor>
              </w:drawing>
            </w:r>
          </w:p>
          <w:p w:rsidR="006F071C" w:rsidRPr="00E54449" w:rsidRDefault="006D1EFF" w:rsidP="00E54449">
            <w:pPr>
              <w:pStyle w:val="a6"/>
              <w:spacing w:before="0" w:after="0" w:line="240" w:lineRule="auto"/>
              <w:rPr>
                <w:rFonts w:ascii="Times New Roman" w:hAnsi="Times New Roman" w:cs="Times New Roman"/>
                <w:bCs/>
                <w:i w:val="0"/>
                <w:sz w:val="24"/>
                <w:szCs w:val="24"/>
                <w:lang w:val="uk-UA" w:eastAsia="ja-JP"/>
              </w:rPr>
            </w:pPr>
            <w:r w:rsidRPr="00E54449">
              <w:rPr>
                <w:rFonts w:ascii="Times New Roman" w:hAnsi="Times New Roman" w:cs="Times New Roman"/>
                <w:bCs/>
                <w:i w:val="0"/>
                <w:noProof/>
                <w:sz w:val="24"/>
                <w:szCs w:val="24"/>
                <w:lang w:val="ru-RU" w:eastAsia="ru-RU"/>
              </w:rPr>
              <w:drawing>
                <wp:anchor distT="0" distB="0" distL="114300" distR="114300" simplePos="0" relativeHeight="251680768" behindDoc="0" locked="0" layoutInCell="1" allowOverlap="1">
                  <wp:simplePos x="0" y="0"/>
                  <wp:positionH relativeFrom="column">
                    <wp:posOffset>353060</wp:posOffset>
                  </wp:positionH>
                  <wp:positionV relativeFrom="paragraph">
                    <wp:posOffset>114300</wp:posOffset>
                  </wp:positionV>
                  <wp:extent cx="2800350" cy="1514475"/>
                  <wp:effectExtent l="0" t="0" r="0" b="9525"/>
                  <wp:wrapSquare wrapText="bothSides"/>
                  <wp:docPr id="1544195358" name="Рисунок 54" descr="Зображення, що містить пристрій, дудка, будівля, машин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195358" name="Рисунок 54" descr="Зображення, що містить пристрій, дудка, будівля, машина&#10;&#10;Вміст на основі ШІ може бути неправильним."/>
                          <pic:cNvPicPr>
                            <a:picLocks noChangeAspect="1" noChangeArrowheads="1"/>
                          </pic:cNvPicPr>
                        </pic:nvPicPr>
                        <pic:blipFill>
                          <a:blip r:embed="rId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0350" cy="1514475"/>
                          </a:xfrm>
                          <a:prstGeom prst="rect">
                            <a:avLst/>
                          </a:prstGeom>
                          <a:noFill/>
                        </pic:spPr>
                      </pic:pic>
                    </a:graphicData>
                  </a:graphic>
                </wp:anchor>
              </w:drawing>
            </w:r>
          </w:p>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p>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p>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p>
          <w:p w:rsidR="006F071C" w:rsidRPr="00E54449" w:rsidRDefault="006F071C" w:rsidP="00E54449">
            <w:pPr>
              <w:pStyle w:val="a6"/>
              <w:spacing w:before="0" w:after="0" w:line="240" w:lineRule="auto"/>
              <w:rPr>
                <w:rFonts w:ascii="Times New Roman" w:hAnsi="Times New Roman" w:cs="Times New Roman"/>
                <w:bCs/>
                <w:i w:val="0"/>
                <w:sz w:val="24"/>
                <w:szCs w:val="24"/>
                <w:lang w:val="uk-UA" w:eastAsia="ja-JP"/>
              </w:rPr>
            </w:pPr>
          </w:p>
          <w:p w:rsidR="00E54449" w:rsidRDefault="00E54449" w:rsidP="00E54449">
            <w:pPr>
              <w:pStyle w:val="a6"/>
              <w:spacing w:before="0" w:after="0" w:line="240" w:lineRule="auto"/>
              <w:rPr>
                <w:rFonts w:ascii="Times New Roman" w:hAnsi="Times New Roman" w:cs="Times New Roman"/>
                <w:bCs/>
                <w:i w:val="0"/>
                <w:sz w:val="24"/>
                <w:szCs w:val="24"/>
                <w:lang w:val="uk-UA" w:eastAsia="ja-JP"/>
              </w:rPr>
            </w:pPr>
          </w:p>
          <w:p w:rsidR="00E54449" w:rsidRPr="00E54449" w:rsidRDefault="00E54449" w:rsidP="00E54449">
            <w:pPr>
              <w:rPr>
                <w:lang w:val="uk-UA" w:eastAsia="ja-JP"/>
              </w:rPr>
            </w:pPr>
          </w:p>
          <w:p w:rsidR="00E54449" w:rsidRPr="00E54449" w:rsidRDefault="00E54449" w:rsidP="00E54449">
            <w:pPr>
              <w:rPr>
                <w:lang w:val="uk-UA" w:eastAsia="ja-JP"/>
              </w:rPr>
            </w:pPr>
          </w:p>
          <w:p w:rsidR="00E54449" w:rsidRDefault="00E54449" w:rsidP="00E54449">
            <w:pPr>
              <w:rPr>
                <w:lang w:val="uk-UA" w:eastAsia="ja-JP"/>
              </w:rPr>
            </w:pPr>
          </w:p>
          <w:p w:rsidR="006F071C" w:rsidRDefault="006F071C" w:rsidP="00E54449">
            <w:pPr>
              <w:jc w:val="right"/>
              <w:rPr>
                <w:lang w:val="uk-UA" w:eastAsia="ja-JP"/>
              </w:rPr>
            </w:pPr>
          </w:p>
          <w:p w:rsidR="00E54449" w:rsidRPr="00E54449" w:rsidRDefault="00E54449" w:rsidP="00E54449">
            <w:pPr>
              <w:jc w:val="right"/>
              <w:rPr>
                <w:lang w:val="uk-UA" w:eastAsia="ja-JP"/>
              </w:rPr>
            </w:pPr>
          </w:p>
        </w:tc>
      </w:tr>
      <w:tr w:rsidR="006F071C" w:rsidRPr="006F071C" w:rsidTr="005F425D">
        <w:tc>
          <w:tcPr>
            <w:tcW w:w="5000" w:type="pct"/>
            <w:shd w:val="clear" w:color="auto" w:fill="00B050"/>
          </w:tcPr>
          <w:p w:rsidR="006F071C" w:rsidRPr="00E54449" w:rsidRDefault="006F071C" w:rsidP="006F071C">
            <w:pPr>
              <w:pStyle w:val="a6"/>
              <w:spacing w:before="60" w:after="60"/>
              <w:jc w:val="center"/>
              <w:rPr>
                <w:rFonts w:ascii="Times New Roman" w:hAnsi="Times New Roman" w:cs="Times New Roman"/>
                <w:bCs/>
                <w:i w:val="0"/>
                <w:iCs/>
                <w:sz w:val="28"/>
                <w:szCs w:val="28"/>
                <w:lang w:val="uk-UA" w:eastAsia="ja-JP"/>
              </w:rPr>
            </w:pPr>
            <w:r w:rsidRPr="00E54449">
              <w:rPr>
                <w:rFonts w:ascii="Times New Roman" w:hAnsi="Times New Roman" w:cs="Times New Roman"/>
                <w:bCs/>
                <w:i w:val="0"/>
                <w:iCs/>
                <w:sz w:val="28"/>
                <w:szCs w:val="28"/>
                <w:lang w:val="uk-UA" w:eastAsia="ja-JP"/>
              </w:rPr>
              <w:lastRenderedPageBreak/>
              <w:t>Сильні сторони:</w:t>
            </w:r>
          </w:p>
        </w:tc>
      </w:tr>
      <w:tr w:rsidR="006F071C" w:rsidRPr="006F071C" w:rsidTr="005F425D">
        <w:tc>
          <w:tcPr>
            <w:tcW w:w="5000" w:type="pct"/>
          </w:tcPr>
          <w:p w:rsidR="006F071C" w:rsidRPr="00E54449" w:rsidRDefault="006F071C" w:rsidP="006F071C">
            <w:pPr>
              <w:pStyle w:val="a6"/>
              <w:spacing w:before="120"/>
              <w:rPr>
                <w:rFonts w:ascii="Times New Roman" w:hAnsi="Times New Roman" w:cs="Times New Roman"/>
                <w:bCs/>
                <w:i w:val="0"/>
                <w:sz w:val="28"/>
                <w:szCs w:val="28"/>
                <w:lang w:val="uk-UA" w:eastAsia="ja-JP"/>
              </w:rPr>
            </w:pPr>
            <w:r w:rsidRPr="00E54449">
              <w:rPr>
                <w:rFonts w:ascii="Times New Roman" w:hAnsi="Times New Roman" w:cs="Times New Roman"/>
                <w:bCs/>
                <w:i w:val="0"/>
                <w:sz w:val="28"/>
                <w:szCs w:val="28"/>
                <w:lang w:val="uk-UA" w:eastAsia="ja-JP"/>
              </w:rPr>
              <w:t xml:space="preserve">Енергетична стійкість та безперебійність послуг: </w:t>
            </w:r>
            <w:r w:rsidRPr="00E54449">
              <w:rPr>
                <w:rFonts w:ascii="Times New Roman" w:hAnsi="Times New Roman" w:cs="Times New Roman"/>
                <w:i w:val="0"/>
                <w:sz w:val="28"/>
                <w:szCs w:val="28"/>
                <w:lang w:val="uk-UA" w:eastAsia="ja-JP"/>
              </w:rPr>
              <w:t>Забезпечення критичної інфраструктури міста гарантує стабільне надання послуг навіть в умовах тривалих відключень електроенергії. Наявність резервних потужностей дозволяє підтримувати стабільний тиск у розгалуженій мережі.</w:t>
            </w:r>
          </w:p>
        </w:tc>
      </w:tr>
      <w:tr w:rsidR="006F071C" w:rsidRPr="006F071C" w:rsidTr="005F425D">
        <w:tc>
          <w:tcPr>
            <w:tcW w:w="5000" w:type="pct"/>
          </w:tcPr>
          <w:p w:rsidR="006F071C" w:rsidRPr="00E54449" w:rsidRDefault="006F071C" w:rsidP="006F071C">
            <w:pPr>
              <w:pStyle w:val="a6"/>
              <w:spacing w:before="120"/>
              <w:rPr>
                <w:rFonts w:ascii="Times New Roman" w:hAnsi="Times New Roman" w:cs="Times New Roman"/>
                <w:bCs/>
                <w:i w:val="0"/>
                <w:sz w:val="28"/>
                <w:szCs w:val="28"/>
                <w:lang w:val="uk-UA" w:eastAsia="ja-JP"/>
              </w:rPr>
            </w:pPr>
            <w:r w:rsidRPr="00E54449">
              <w:rPr>
                <w:rFonts w:ascii="Times New Roman" w:hAnsi="Times New Roman" w:cs="Times New Roman"/>
                <w:bCs/>
                <w:i w:val="0"/>
                <w:sz w:val="28"/>
                <w:szCs w:val="28"/>
                <w:lang w:val="uk-UA" w:eastAsia="ja-JP"/>
              </w:rPr>
              <w:t xml:space="preserve">Впровадження </w:t>
            </w:r>
            <w:proofErr w:type="spellStart"/>
            <w:r w:rsidRPr="00E54449">
              <w:rPr>
                <w:rFonts w:ascii="Times New Roman" w:hAnsi="Times New Roman" w:cs="Times New Roman"/>
                <w:bCs/>
                <w:i w:val="0"/>
                <w:sz w:val="28"/>
                <w:szCs w:val="28"/>
                <w:lang w:val="uk-UA" w:eastAsia="ja-JP"/>
              </w:rPr>
              <w:t>енергоефективних</w:t>
            </w:r>
            <w:proofErr w:type="spellEnd"/>
            <w:r w:rsidRPr="00E54449">
              <w:rPr>
                <w:rFonts w:ascii="Times New Roman" w:hAnsi="Times New Roman" w:cs="Times New Roman"/>
                <w:bCs/>
                <w:i w:val="0"/>
                <w:sz w:val="28"/>
                <w:szCs w:val="28"/>
                <w:lang w:val="uk-UA" w:eastAsia="ja-JP"/>
              </w:rPr>
              <w:t xml:space="preserve"> технологій: </w:t>
            </w:r>
            <w:r w:rsidRPr="00E54449">
              <w:rPr>
                <w:rFonts w:ascii="Times New Roman" w:hAnsi="Times New Roman" w:cs="Times New Roman"/>
                <w:i w:val="0"/>
                <w:sz w:val="28"/>
                <w:szCs w:val="28"/>
                <w:lang w:val="uk-UA" w:eastAsia="ja-JP"/>
              </w:rPr>
              <w:t>Первомайськ системно реалізує заходи з модернізації насосного обладнання</w:t>
            </w:r>
            <w:r w:rsidRPr="00E54449">
              <w:rPr>
                <w:rFonts w:ascii="Times New Roman" w:hAnsi="Times New Roman" w:cs="Times New Roman"/>
                <w:i w:val="0"/>
                <w:sz w:val="28"/>
                <w:szCs w:val="28"/>
                <w:lang w:val="uk-UA"/>
              </w:rPr>
              <w:t xml:space="preserve"> </w:t>
            </w:r>
            <w:r w:rsidRPr="00E54449">
              <w:rPr>
                <w:rFonts w:ascii="Times New Roman" w:hAnsi="Times New Roman" w:cs="Times New Roman"/>
                <w:i w:val="0"/>
                <w:sz w:val="28"/>
                <w:szCs w:val="28"/>
                <w:lang w:val="uk-UA" w:eastAsia="ja-JP"/>
              </w:rPr>
              <w:t>(зокрема, встановлення 4 частотних перетворювачів та систем м’якого пуску за підтримки GIZ), що дозволяє суттєво скорочувати споживання електричної енергії та зменшувати викиди CO</w:t>
            </w:r>
            <w:r w:rsidRPr="00E54449">
              <w:rPr>
                <w:rFonts w:ascii="Times New Roman" w:hAnsi="Times New Roman" w:cs="Times New Roman"/>
                <w:i w:val="0"/>
                <w:sz w:val="28"/>
                <w:szCs w:val="28"/>
                <w:vertAlign w:val="subscript"/>
                <w:lang w:val="uk-UA" w:eastAsia="ja-JP"/>
              </w:rPr>
              <w:t>2</w:t>
            </w:r>
            <w:r w:rsidRPr="00E54449">
              <w:rPr>
                <w:rFonts w:ascii="Times New Roman" w:hAnsi="Times New Roman" w:cs="Times New Roman"/>
                <w:i w:val="0"/>
                <w:sz w:val="28"/>
                <w:szCs w:val="28"/>
                <w:lang w:val="uk-UA" w:eastAsia="ja-JP"/>
              </w:rPr>
              <w:t>.</w:t>
            </w:r>
          </w:p>
        </w:tc>
      </w:tr>
    </w:tbl>
    <w:p w:rsidR="006F071C" w:rsidRDefault="006F071C" w:rsidP="006F071C">
      <w:pPr>
        <w:pStyle w:val="a6"/>
        <w:rPr>
          <w:lang w:val="uk-UA"/>
        </w:rPr>
      </w:pPr>
    </w:p>
    <w:p w:rsidR="00E54449" w:rsidRDefault="00E54449" w:rsidP="006F071C">
      <w:pPr>
        <w:pStyle w:val="a6"/>
        <w:rPr>
          <w:lang w:val="uk-UA"/>
        </w:rPr>
      </w:pPr>
    </w:p>
    <w:p w:rsidR="00E54449" w:rsidRDefault="00E54449" w:rsidP="006F071C">
      <w:pPr>
        <w:pStyle w:val="a6"/>
        <w:rPr>
          <w:lang w:val="uk-UA"/>
        </w:rPr>
      </w:pPr>
    </w:p>
    <w:p w:rsidR="00E54449" w:rsidRDefault="00E54449" w:rsidP="006F071C">
      <w:pPr>
        <w:pStyle w:val="a6"/>
        <w:rPr>
          <w:lang w:val="uk-UA"/>
        </w:rPr>
      </w:pPr>
    </w:p>
    <w:p w:rsidR="006F071C" w:rsidRDefault="00FC330B" w:rsidP="00AC5ADA">
      <w:pPr>
        <w:pStyle w:val="3"/>
        <w:ind w:firstLine="0"/>
        <w:jc w:val="center"/>
        <w:rPr>
          <w:rFonts w:ascii="Times New Roman" w:hAnsi="Times New Roman" w:cs="Times New Roman"/>
          <w:caps w:val="0"/>
          <w:color w:val="auto"/>
          <w:spacing w:val="0"/>
          <w:sz w:val="28"/>
          <w:szCs w:val="28"/>
          <w:lang w:val="uk-UA"/>
        </w:rPr>
      </w:pPr>
      <w:bookmarkStart w:id="65" w:name="_Toc226559085"/>
      <w:r>
        <w:rPr>
          <w:rFonts w:ascii="Times New Roman" w:hAnsi="Times New Roman" w:cs="Times New Roman"/>
          <w:caps w:val="0"/>
          <w:color w:val="auto"/>
          <w:spacing w:val="0"/>
          <w:sz w:val="28"/>
          <w:szCs w:val="28"/>
          <w:lang w:val="uk-UA"/>
        </w:rPr>
        <w:lastRenderedPageBreak/>
        <w:t>2.3.3. Г</w:t>
      </w:r>
      <w:r w:rsidR="00E54449" w:rsidRPr="00E54449">
        <w:rPr>
          <w:rFonts w:ascii="Times New Roman" w:hAnsi="Times New Roman" w:cs="Times New Roman"/>
          <w:caps w:val="0"/>
          <w:color w:val="auto"/>
          <w:spacing w:val="0"/>
          <w:sz w:val="28"/>
          <w:szCs w:val="28"/>
          <w:lang w:val="uk-UA"/>
        </w:rPr>
        <w:t>осподарство поводження з відходами</w:t>
      </w:r>
      <w:bookmarkEnd w:id="65"/>
    </w:p>
    <w:p w:rsidR="00AC5ADA" w:rsidRPr="00AC5ADA" w:rsidRDefault="00AC5ADA" w:rsidP="00AC5ADA">
      <w:pPr>
        <w:rPr>
          <w:lang w:val="uk-UA"/>
        </w:rPr>
      </w:pPr>
    </w:p>
    <w:tbl>
      <w:tblPr>
        <w:tblStyle w:val="af5"/>
        <w:tblW w:w="9781" w:type="dxa"/>
        <w:tblInd w:w="-5" w:type="dxa"/>
        <w:tblLayout w:type="fixed"/>
        <w:tblLook w:val="04A0"/>
      </w:tblPr>
      <w:tblGrid>
        <w:gridCol w:w="9781"/>
      </w:tblGrid>
      <w:tr w:rsidR="006F071C" w:rsidRPr="006F071C" w:rsidTr="006D1EFF">
        <w:trPr>
          <w:trHeight w:val="324"/>
        </w:trPr>
        <w:tc>
          <w:tcPr>
            <w:tcW w:w="9781" w:type="dxa"/>
            <w:shd w:val="clear" w:color="auto" w:fill="92D050"/>
          </w:tcPr>
          <w:p w:rsidR="00AC5ADA" w:rsidRDefault="00AC5ADA" w:rsidP="00FC330B">
            <w:pPr>
              <w:pStyle w:val="a6"/>
              <w:spacing w:before="0" w:after="0" w:line="240" w:lineRule="auto"/>
              <w:ind w:firstLine="0"/>
              <w:jc w:val="center"/>
              <w:rPr>
                <w:rFonts w:ascii="Times New Roman" w:hAnsi="Times New Roman" w:cs="Times New Roman"/>
                <w:bCs/>
                <w:i w:val="0"/>
                <w:iCs/>
                <w:sz w:val="28"/>
                <w:szCs w:val="28"/>
                <w:lang w:val="uk-UA" w:eastAsia="ja-JP"/>
              </w:rPr>
            </w:pPr>
          </w:p>
          <w:p w:rsidR="006F071C" w:rsidRDefault="006F071C" w:rsidP="00FC330B">
            <w:pPr>
              <w:pStyle w:val="a6"/>
              <w:spacing w:before="0" w:after="0" w:line="240" w:lineRule="auto"/>
              <w:ind w:firstLine="0"/>
              <w:jc w:val="center"/>
              <w:rPr>
                <w:rFonts w:ascii="Times New Roman" w:hAnsi="Times New Roman" w:cs="Times New Roman"/>
                <w:bCs/>
                <w:i w:val="0"/>
                <w:iCs/>
                <w:sz w:val="28"/>
                <w:szCs w:val="28"/>
                <w:lang w:val="uk-UA" w:eastAsia="ja-JP"/>
              </w:rPr>
            </w:pPr>
            <w:r w:rsidRPr="00FC330B">
              <w:rPr>
                <w:rFonts w:ascii="Times New Roman" w:hAnsi="Times New Roman" w:cs="Times New Roman"/>
                <w:bCs/>
                <w:i w:val="0"/>
                <w:iCs/>
                <w:sz w:val="28"/>
                <w:szCs w:val="28"/>
                <w:lang w:val="uk-UA" w:eastAsia="ja-JP"/>
              </w:rPr>
              <w:t>Секторальний опис</w:t>
            </w:r>
          </w:p>
          <w:p w:rsidR="00AC5ADA" w:rsidRPr="00FC330B" w:rsidRDefault="00AC5ADA" w:rsidP="00FC330B">
            <w:pPr>
              <w:pStyle w:val="a6"/>
              <w:spacing w:before="0" w:after="0" w:line="240" w:lineRule="auto"/>
              <w:ind w:firstLine="0"/>
              <w:jc w:val="center"/>
              <w:rPr>
                <w:rFonts w:ascii="Times New Roman" w:hAnsi="Times New Roman" w:cs="Times New Roman"/>
                <w:bCs/>
                <w:i w:val="0"/>
                <w:iCs/>
                <w:sz w:val="28"/>
                <w:szCs w:val="28"/>
                <w:lang w:val="uk-UA" w:eastAsia="ja-JP"/>
              </w:rPr>
            </w:pPr>
          </w:p>
        </w:tc>
      </w:tr>
      <w:tr w:rsidR="006F071C" w:rsidRPr="000602C7" w:rsidTr="006D1EFF">
        <w:trPr>
          <w:trHeight w:val="1008"/>
        </w:trPr>
        <w:tc>
          <w:tcPr>
            <w:tcW w:w="9781" w:type="dxa"/>
          </w:tcPr>
          <w:p w:rsidR="00AC5ADA" w:rsidRDefault="00AC5ADA" w:rsidP="00FC330B">
            <w:pPr>
              <w:pStyle w:val="a6"/>
              <w:spacing w:before="0" w:after="0" w:line="240" w:lineRule="auto"/>
              <w:ind w:firstLine="0"/>
              <w:rPr>
                <w:rFonts w:ascii="Times New Roman" w:hAnsi="Times New Roman" w:cs="Times New Roman"/>
                <w:i w:val="0"/>
                <w:sz w:val="28"/>
                <w:szCs w:val="28"/>
                <w:lang w:val="uk-UA" w:eastAsia="ja-JP"/>
              </w:rPr>
            </w:pPr>
          </w:p>
          <w:p w:rsidR="006F071C" w:rsidRPr="00AC5ADA" w:rsidRDefault="006F071C" w:rsidP="00FC330B">
            <w:pPr>
              <w:pStyle w:val="a6"/>
              <w:spacing w:before="0" w:after="0" w:line="240" w:lineRule="auto"/>
              <w:ind w:firstLine="0"/>
              <w:rPr>
                <w:rFonts w:ascii="Times New Roman" w:hAnsi="Times New Roman" w:cs="Times New Roman"/>
                <w:i w:val="0"/>
                <w:sz w:val="28"/>
                <w:szCs w:val="28"/>
                <w:lang w:val="uk-UA" w:eastAsia="ja-JP"/>
              </w:rPr>
            </w:pPr>
            <w:r w:rsidRPr="00AC5ADA">
              <w:rPr>
                <w:rFonts w:ascii="Times New Roman" w:hAnsi="Times New Roman" w:cs="Times New Roman"/>
                <w:i w:val="0"/>
                <w:sz w:val="28"/>
                <w:szCs w:val="28"/>
                <w:lang w:val="uk-UA" w:eastAsia="ja-JP"/>
              </w:rPr>
              <w:t>Вивезенням твердих побутових відходів (ТПВ) на території міста і населених пунктів територіальної громади займається</w:t>
            </w:r>
            <w:r w:rsidRPr="00AC5ADA">
              <w:rPr>
                <w:rFonts w:ascii="Times New Roman" w:hAnsi="Times New Roman" w:cs="Times New Roman"/>
                <w:i w:val="0"/>
                <w:noProof/>
                <w:sz w:val="28"/>
                <w:szCs w:val="28"/>
                <w:lang w:val="uk-UA"/>
              </w:rPr>
              <w:t xml:space="preserve"> ТОВ</w:t>
            </w:r>
            <w:r w:rsidRPr="00AC5ADA">
              <w:rPr>
                <w:rFonts w:ascii="Times New Roman" w:hAnsi="Times New Roman" w:cs="Times New Roman"/>
                <w:i w:val="0"/>
                <w:sz w:val="28"/>
                <w:szCs w:val="28"/>
                <w:lang w:val="uk-UA" w:eastAsia="ja-JP"/>
              </w:rPr>
              <w:t xml:space="preserve"> «</w:t>
            </w:r>
            <w:proofErr w:type="spellStart"/>
            <w:r w:rsidRPr="00AC5ADA">
              <w:rPr>
                <w:rFonts w:ascii="Times New Roman" w:hAnsi="Times New Roman" w:cs="Times New Roman"/>
                <w:i w:val="0"/>
                <w:sz w:val="28"/>
                <w:szCs w:val="28"/>
                <w:lang w:val="uk-UA" w:eastAsia="ja-JP"/>
              </w:rPr>
              <w:t>Комунсервіс</w:t>
            </w:r>
            <w:proofErr w:type="spellEnd"/>
            <w:r w:rsidRPr="00AC5ADA">
              <w:rPr>
                <w:rFonts w:ascii="Times New Roman" w:hAnsi="Times New Roman" w:cs="Times New Roman"/>
                <w:i w:val="0"/>
                <w:sz w:val="28"/>
                <w:szCs w:val="28"/>
                <w:lang w:val="uk-UA" w:eastAsia="ja-JP"/>
              </w:rPr>
              <w:t>». Система охоплює як багатоповерховий житловий фонд, так і приватний сектор.</w:t>
            </w:r>
          </w:p>
          <w:p w:rsidR="006F071C" w:rsidRDefault="006F071C" w:rsidP="00FC330B">
            <w:pPr>
              <w:pStyle w:val="a6"/>
              <w:spacing w:before="0" w:after="0" w:line="240" w:lineRule="auto"/>
              <w:ind w:firstLine="0"/>
              <w:rPr>
                <w:rFonts w:ascii="Times New Roman" w:hAnsi="Times New Roman" w:cs="Times New Roman"/>
                <w:i w:val="0"/>
                <w:sz w:val="28"/>
                <w:szCs w:val="28"/>
                <w:lang w:val="uk-UA" w:eastAsia="ja-JP"/>
              </w:rPr>
            </w:pPr>
            <w:r w:rsidRPr="00AC5ADA">
              <w:rPr>
                <w:rFonts w:ascii="Times New Roman" w:hAnsi="Times New Roman" w:cs="Times New Roman"/>
                <w:i w:val="0"/>
                <w:sz w:val="28"/>
                <w:szCs w:val="28"/>
                <w:lang w:val="uk-UA" w:eastAsia="ja-JP"/>
              </w:rPr>
              <w:t xml:space="preserve">Наразі в громаді частково впроваджуються елементи роздільного збору відходів (скло, пластик, папір). Основним місцем захоронення є міський полігон ТПВ, розташований за межами житлової забудови, який експлуатується з врахуванням екологічних норм, проте потребує технологічного оновлення для зменшення викидів метану. Пріоритетним напрямком розвитку сектору визначено перехід до засад циркулярної економіки. Місто вже розпочало реалізацію стратегічного </w:t>
            </w:r>
            <w:proofErr w:type="spellStart"/>
            <w:r w:rsidRPr="00AC5ADA">
              <w:rPr>
                <w:rFonts w:ascii="Times New Roman" w:hAnsi="Times New Roman" w:cs="Times New Roman"/>
                <w:i w:val="0"/>
                <w:sz w:val="28"/>
                <w:szCs w:val="28"/>
                <w:lang w:val="uk-UA" w:eastAsia="ja-JP"/>
              </w:rPr>
              <w:t>проєкту</w:t>
            </w:r>
            <w:proofErr w:type="spellEnd"/>
            <w:r w:rsidRPr="00AC5ADA">
              <w:rPr>
                <w:rFonts w:ascii="Times New Roman" w:hAnsi="Times New Roman" w:cs="Times New Roman"/>
                <w:i w:val="0"/>
                <w:sz w:val="28"/>
                <w:szCs w:val="28"/>
                <w:lang w:val="uk-UA" w:eastAsia="ja-JP"/>
              </w:rPr>
              <w:t xml:space="preserve"> – будівництво заводу з переробки відходів в енергію у співпраці з Фінсько-</w:t>
            </w:r>
            <w:r w:rsidRPr="00AC5ADA">
              <w:rPr>
                <w:rFonts w:ascii="Times New Roman" w:hAnsi="Times New Roman" w:cs="Times New Roman"/>
                <w:i w:val="0"/>
                <w:noProof/>
                <w:sz w:val="28"/>
                <w:szCs w:val="28"/>
                <w:lang w:val="uk-UA"/>
              </w:rPr>
              <w:t>українським</w:t>
            </w:r>
            <w:r w:rsidRPr="00AC5ADA">
              <w:rPr>
                <w:rFonts w:ascii="Times New Roman" w:hAnsi="Times New Roman" w:cs="Times New Roman"/>
                <w:i w:val="0"/>
                <w:sz w:val="28"/>
                <w:szCs w:val="28"/>
                <w:lang w:val="uk-UA" w:eastAsia="ja-JP"/>
              </w:rPr>
              <w:t xml:space="preserve"> інвестиційним фондом. Цей </w:t>
            </w:r>
            <w:proofErr w:type="spellStart"/>
            <w:r w:rsidRPr="00AC5ADA">
              <w:rPr>
                <w:rFonts w:ascii="Times New Roman" w:hAnsi="Times New Roman" w:cs="Times New Roman"/>
                <w:i w:val="0"/>
                <w:sz w:val="28"/>
                <w:szCs w:val="28"/>
                <w:lang w:val="uk-UA" w:eastAsia="ja-JP"/>
              </w:rPr>
              <w:t>проєкт</w:t>
            </w:r>
            <w:proofErr w:type="spellEnd"/>
            <w:r w:rsidRPr="00AC5ADA">
              <w:rPr>
                <w:rFonts w:ascii="Times New Roman" w:hAnsi="Times New Roman" w:cs="Times New Roman"/>
                <w:i w:val="0"/>
                <w:sz w:val="28"/>
                <w:szCs w:val="28"/>
                <w:lang w:val="uk-UA" w:eastAsia="ja-JP"/>
              </w:rPr>
              <w:t xml:space="preserve"> передбачає не лише механіко-біологічну обробку сміття, а й термічну утилізацію з виробництвом теплової та електричної енергії, що дозволить громаді щорічно заміщувати значні обсяги викопного палива та зменшити обсяги захоронення на полігоні.</w:t>
            </w:r>
          </w:p>
          <w:p w:rsidR="00AC5ADA" w:rsidRDefault="00AC5ADA" w:rsidP="00FC330B">
            <w:pPr>
              <w:pStyle w:val="a6"/>
              <w:spacing w:before="0" w:after="0" w:line="240" w:lineRule="auto"/>
              <w:ind w:firstLine="0"/>
              <w:rPr>
                <w:rFonts w:ascii="Times New Roman" w:hAnsi="Times New Roman" w:cs="Times New Roman"/>
                <w:i w:val="0"/>
                <w:sz w:val="28"/>
                <w:szCs w:val="28"/>
                <w:lang w:val="uk-UA" w:eastAsia="ja-JP"/>
              </w:rPr>
            </w:pPr>
          </w:p>
          <w:p w:rsidR="00AC5ADA" w:rsidRPr="00FC330B" w:rsidRDefault="00AC5ADA" w:rsidP="00FC330B">
            <w:pPr>
              <w:pStyle w:val="a6"/>
              <w:spacing w:before="0" w:after="0" w:line="240" w:lineRule="auto"/>
              <w:ind w:firstLine="0"/>
              <w:rPr>
                <w:rFonts w:ascii="Times New Roman" w:hAnsi="Times New Roman" w:cs="Times New Roman"/>
                <w:i w:val="0"/>
                <w:sz w:val="24"/>
                <w:szCs w:val="24"/>
                <w:lang w:val="uk-UA" w:eastAsia="ja-JP"/>
              </w:rPr>
            </w:pPr>
          </w:p>
        </w:tc>
      </w:tr>
      <w:tr w:rsidR="006F071C" w:rsidRPr="006F071C" w:rsidTr="006D1EFF">
        <w:tc>
          <w:tcPr>
            <w:tcW w:w="9781" w:type="dxa"/>
            <w:shd w:val="clear" w:color="auto" w:fill="00B0F0"/>
          </w:tcPr>
          <w:p w:rsidR="00AC5ADA" w:rsidRDefault="00AC5ADA" w:rsidP="00FC330B">
            <w:pPr>
              <w:pStyle w:val="a6"/>
              <w:spacing w:before="0" w:after="0" w:line="240" w:lineRule="auto"/>
              <w:ind w:firstLine="0"/>
              <w:jc w:val="center"/>
              <w:rPr>
                <w:rFonts w:ascii="Times New Roman" w:hAnsi="Times New Roman" w:cs="Times New Roman"/>
                <w:bCs/>
                <w:i w:val="0"/>
                <w:iCs/>
                <w:sz w:val="28"/>
                <w:szCs w:val="28"/>
                <w:lang w:val="uk-UA" w:eastAsia="ja-JP"/>
              </w:rPr>
            </w:pPr>
          </w:p>
          <w:p w:rsidR="006F071C" w:rsidRDefault="006F071C" w:rsidP="00FC330B">
            <w:pPr>
              <w:pStyle w:val="a6"/>
              <w:spacing w:before="0" w:after="0" w:line="240" w:lineRule="auto"/>
              <w:ind w:firstLine="0"/>
              <w:jc w:val="center"/>
              <w:rPr>
                <w:rFonts w:ascii="Times New Roman" w:hAnsi="Times New Roman" w:cs="Times New Roman"/>
                <w:bCs/>
                <w:i w:val="0"/>
                <w:iCs/>
                <w:sz w:val="28"/>
                <w:szCs w:val="28"/>
                <w:lang w:val="uk-UA" w:eastAsia="ja-JP"/>
              </w:rPr>
            </w:pPr>
            <w:r w:rsidRPr="00FC330B">
              <w:rPr>
                <w:rFonts w:ascii="Times New Roman" w:hAnsi="Times New Roman" w:cs="Times New Roman"/>
                <w:bCs/>
                <w:i w:val="0"/>
                <w:iCs/>
                <w:sz w:val="28"/>
                <w:szCs w:val="28"/>
                <w:lang w:val="uk-UA" w:eastAsia="ja-JP"/>
              </w:rPr>
              <w:t>Поточний стан</w:t>
            </w:r>
          </w:p>
          <w:p w:rsidR="00AC5ADA" w:rsidRPr="00FC330B" w:rsidRDefault="00AC5ADA" w:rsidP="00FC330B">
            <w:pPr>
              <w:pStyle w:val="a6"/>
              <w:spacing w:before="0" w:after="0" w:line="240" w:lineRule="auto"/>
              <w:ind w:firstLine="0"/>
              <w:jc w:val="center"/>
              <w:rPr>
                <w:rFonts w:ascii="Times New Roman" w:hAnsi="Times New Roman" w:cs="Times New Roman"/>
                <w:bCs/>
                <w:i w:val="0"/>
                <w:iCs/>
                <w:sz w:val="28"/>
                <w:szCs w:val="28"/>
                <w:lang w:val="uk-UA" w:eastAsia="ja-JP"/>
              </w:rPr>
            </w:pPr>
          </w:p>
        </w:tc>
      </w:tr>
      <w:tr w:rsidR="006F071C" w:rsidRPr="000602C7" w:rsidTr="00AC5ADA">
        <w:tc>
          <w:tcPr>
            <w:tcW w:w="9781" w:type="dxa"/>
            <w:tcBorders>
              <w:bottom w:val="single" w:sz="4" w:space="0" w:color="auto"/>
            </w:tcBorders>
          </w:tcPr>
          <w:p w:rsidR="00AC5ADA" w:rsidRDefault="00AC5ADA" w:rsidP="00FC330B">
            <w:pPr>
              <w:pStyle w:val="a6"/>
              <w:spacing w:before="0" w:after="0" w:line="240" w:lineRule="auto"/>
              <w:ind w:firstLine="0"/>
              <w:rPr>
                <w:rFonts w:ascii="Times New Roman" w:hAnsi="Times New Roman" w:cs="Times New Roman"/>
                <w:i w:val="0"/>
                <w:sz w:val="28"/>
                <w:szCs w:val="28"/>
                <w:lang w:val="uk-UA" w:eastAsia="ja-JP"/>
              </w:rPr>
            </w:pPr>
          </w:p>
          <w:p w:rsidR="006F071C" w:rsidRDefault="006F071C" w:rsidP="00FC330B">
            <w:pPr>
              <w:pStyle w:val="a6"/>
              <w:spacing w:before="0" w:after="0" w:line="240" w:lineRule="auto"/>
              <w:ind w:firstLine="0"/>
              <w:rPr>
                <w:rFonts w:ascii="Times New Roman" w:hAnsi="Times New Roman" w:cs="Times New Roman"/>
                <w:i w:val="0"/>
                <w:sz w:val="28"/>
                <w:szCs w:val="28"/>
                <w:lang w:val="uk-UA" w:eastAsia="ja-JP"/>
              </w:rPr>
            </w:pPr>
            <w:r w:rsidRPr="00AC5ADA">
              <w:rPr>
                <w:rFonts w:ascii="Times New Roman" w:hAnsi="Times New Roman" w:cs="Times New Roman"/>
                <w:i w:val="0"/>
                <w:sz w:val="28"/>
                <w:szCs w:val="28"/>
                <w:lang w:val="uk-UA" w:eastAsia="ja-JP"/>
              </w:rPr>
              <w:t>Система поводження з відходами працює у штатному режимі, жодних пошкоджень об’єктів або спецтехніки ТОВ «</w:t>
            </w:r>
            <w:proofErr w:type="spellStart"/>
            <w:r w:rsidRPr="00AC5ADA">
              <w:rPr>
                <w:rFonts w:ascii="Times New Roman" w:hAnsi="Times New Roman" w:cs="Times New Roman"/>
                <w:i w:val="0"/>
                <w:sz w:val="28"/>
                <w:szCs w:val="28"/>
                <w:lang w:val="uk-UA" w:eastAsia="ja-JP"/>
              </w:rPr>
              <w:t>Комунсервіс</w:t>
            </w:r>
            <w:proofErr w:type="spellEnd"/>
            <w:r w:rsidRPr="00AC5ADA">
              <w:rPr>
                <w:rFonts w:ascii="Times New Roman" w:hAnsi="Times New Roman" w:cs="Times New Roman"/>
                <w:i w:val="0"/>
                <w:sz w:val="28"/>
                <w:szCs w:val="28"/>
                <w:lang w:val="uk-UA" w:eastAsia="ja-JP"/>
              </w:rPr>
              <w:t>» внаслідок бойових дій не зафіксовано. У місті відсутні проблеми з утилізацією відходів руйнації, проте загальний обсяг утворення ТПВ залишається значним. Існуючий міський полігон ТПВ практично повністю вичерпав свій ресурс, що створює екологічні ризики та потребує негайних рішень для зменшення обсягів захоронення відходів.</w:t>
            </w:r>
          </w:p>
          <w:p w:rsidR="00AC5ADA" w:rsidRDefault="00AC5ADA" w:rsidP="00FC330B">
            <w:pPr>
              <w:pStyle w:val="a6"/>
              <w:spacing w:before="0" w:after="0" w:line="240" w:lineRule="auto"/>
              <w:ind w:firstLine="0"/>
              <w:rPr>
                <w:rFonts w:ascii="Times New Roman" w:hAnsi="Times New Roman" w:cs="Times New Roman"/>
                <w:i w:val="0"/>
                <w:sz w:val="28"/>
                <w:szCs w:val="28"/>
                <w:lang w:val="uk-UA" w:eastAsia="ja-JP"/>
              </w:rPr>
            </w:pPr>
          </w:p>
          <w:p w:rsidR="00AC5ADA" w:rsidRDefault="00AC5ADA" w:rsidP="00FC330B">
            <w:pPr>
              <w:pStyle w:val="a6"/>
              <w:spacing w:before="0" w:after="0" w:line="240" w:lineRule="auto"/>
              <w:ind w:firstLine="0"/>
              <w:rPr>
                <w:rFonts w:ascii="Times New Roman" w:hAnsi="Times New Roman" w:cs="Times New Roman"/>
                <w:i w:val="0"/>
                <w:sz w:val="28"/>
                <w:szCs w:val="28"/>
                <w:lang w:val="uk-UA" w:eastAsia="ja-JP"/>
              </w:rPr>
            </w:pPr>
          </w:p>
          <w:p w:rsidR="00AC5ADA" w:rsidRDefault="00AC5ADA" w:rsidP="00FC330B">
            <w:pPr>
              <w:pStyle w:val="a6"/>
              <w:spacing w:before="0" w:after="0" w:line="240" w:lineRule="auto"/>
              <w:ind w:firstLine="0"/>
              <w:rPr>
                <w:rFonts w:ascii="Times New Roman" w:hAnsi="Times New Roman" w:cs="Times New Roman"/>
                <w:i w:val="0"/>
                <w:sz w:val="28"/>
                <w:szCs w:val="28"/>
                <w:lang w:val="uk-UA" w:eastAsia="ja-JP"/>
              </w:rPr>
            </w:pPr>
          </w:p>
          <w:p w:rsidR="00AC5ADA" w:rsidRDefault="00AC5ADA" w:rsidP="00FC330B">
            <w:pPr>
              <w:pStyle w:val="a6"/>
              <w:spacing w:before="0" w:after="0" w:line="240" w:lineRule="auto"/>
              <w:ind w:firstLine="0"/>
              <w:rPr>
                <w:rFonts w:ascii="Times New Roman" w:hAnsi="Times New Roman" w:cs="Times New Roman"/>
                <w:i w:val="0"/>
                <w:sz w:val="28"/>
                <w:szCs w:val="28"/>
                <w:lang w:val="uk-UA" w:eastAsia="ja-JP"/>
              </w:rPr>
            </w:pPr>
          </w:p>
          <w:p w:rsidR="00AC5ADA" w:rsidRPr="00AC5ADA" w:rsidRDefault="00AC5ADA" w:rsidP="00FC330B">
            <w:pPr>
              <w:pStyle w:val="a6"/>
              <w:spacing w:before="0" w:after="0" w:line="240" w:lineRule="auto"/>
              <w:ind w:firstLine="0"/>
              <w:rPr>
                <w:rFonts w:ascii="Times New Roman" w:hAnsi="Times New Roman" w:cs="Times New Roman"/>
                <w:i w:val="0"/>
                <w:sz w:val="28"/>
                <w:szCs w:val="28"/>
                <w:lang w:val="uk-UA" w:eastAsia="ja-JP"/>
              </w:rPr>
            </w:pPr>
          </w:p>
        </w:tc>
      </w:tr>
      <w:tr w:rsidR="006F071C" w:rsidRPr="006F071C" w:rsidTr="00AC5ADA">
        <w:tc>
          <w:tcPr>
            <w:tcW w:w="9781" w:type="dxa"/>
            <w:tcBorders>
              <w:bottom w:val="single" w:sz="4" w:space="0" w:color="auto"/>
            </w:tcBorders>
            <w:shd w:val="clear" w:color="auto" w:fill="FFFF00"/>
          </w:tcPr>
          <w:p w:rsidR="00AC5ADA" w:rsidRDefault="00AC5ADA" w:rsidP="00FC330B">
            <w:pPr>
              <w:pStyle w:val="a6"/>
              <w:spacing w:before="0" w:after="0" w:line="240" w:lineRule="auto"/>
              <w:ind w:firstLine="0"/>
              <w:jc w:val="center"/>
              <w:rPr>
                <w:rFonts w:ascii="Times New Roman" w:hAnsi="Times New Roman" w:cs="Times New Roman"/>
                <w:bCs/>
                <w:i w:val="0"/>
                <w:iCs/>
                <w:sz w:val="28"/>
                <w:szCs w:val="28"/>
                <w:lang w:val="uk-UA" w:eastAsia="ja-JP"/>
              </w:rPr>
            </w:pPr>
          </w:p>
          <w:p w:rsidR="00AC5ADA" w:rsidRDefault="006F071C" w:rsidP="00FC330B">
            <w:pPr>
              <w:pStyle w:val="a6"/>
              <w:spacing w:before="0" w:after="0" w:line="240" w:lineRule="auto"/>
              <w:ind w:firstLine="0"/>
              <w:jc w:val="center"/>
              <w:rPr>
                <w:rFonts w:ascii="Times New Roman" w:hAnsi="Times New Roman" w:cs="Times New Roman"/>
                <w:bCs/>
                <w:i w:val="0"/>
                <w:iCs/>
                <w:sz w:val="28"/>
                <w:szCs w:val="28"/>
                <w:lang w:val="uk-UA" w:eastAsia="ja-JP"/>
              </w:rPr>
            </w:pPr>
            <w:r w:rsidRPr="00FC330B">
              <w:rPr>
                <w:rFonts w:ascii="Times New Roman" w:hAnsi="Times New Roman" w:cs="Times New Roman"/>
                <w:bCs/>
                <w:i w:val="0"/>
                <w:iCs/>
                <w:sz w:val="28"/>
                <w:szCs w:val="28"/>
                <w:lang w:val="uk-UA" w:eastAsia="ja-JP"/>
              </w:rPr>
              <w:t>Ключові проблеми</w:t>
            </w:r>
          </w:p>
          <w:p w:rsidR="006F071C" w:rsidRPr="00FC330B" w:rsidRDefault="006F071C" w:rsidP="00FC330B">
            <w:pPr>
              <w:pStyle w:val="a6"/>
              <w:spacing w:before="0" w:after="0" w:line="240" w:lineRule="auto"/>
              <w:ind w:firstLine="0"/>
              <w:jc w:val="center"/>
              <w:rPr>
                <w:rFonts w:ascii="Times New Roman" w:hAnsi="Times New Roman" w:cs="Times New Roman"/>
                <w:bCs/>
                <w:i w:val="0"/>
                <w:sz w:val="28"/>
                <w:szCs w:val="28"/>
                <w:lang w:val="uk-UA" w:eastAsia="ja-JP"/>
              </w:rPr>
            </w:pPr>
            <w:r w:rsidRPr="00FC330B">
              <w:rPr>
                <w:rFonts w:ascii="Times New Roman" w:hAnsi="Times New Roman" w:cs="Times New Roman"/>
                <w:bCs/>
                <w:i w:val="0"/>
                <w:iCs/>
                <w:sz w:val="28"/>
                <w:szCs w:val="28"/>
                <w:lang w:val="uk-UA" w:eastAsia="ja-JP"/>
              </w:rPr>
              <w:t xml:space="preserve"> </w:t>
            </w:r>
          </w:p>
        </w:tc>
      </w:tr>
      <w:tr w:rsidR="006F071C" w:rsidRPr="000602C7" w:rsidTr="00AC5ADA">
        <w:trPr>
          <w:trHeight w:val="3958"/>
        </w:trPr>
        <w:tc>
          <w:tcPr>
            <w:tcW w:w="9781" w:type="dxa"/>
            <w:tcBorders>
              <w:top w:val="single" w:sz="4" w:space="0" w:color="auto"/>
            </w:tcBorders>
          </w:tcPr>
          <w:p w:rsidR="00AC5ADA" w:rsidRDefault="00AC5ADA" w:rsidP="00FC330B">
            <w:pPr>
              <w:pStyle w:val="a6"/>
              <w:spacing w:before="0" w:after="0" w:line="240" w:lineRule="auto"/>
              <w:ind w:firstLine="0"/>
              <w:rPr>
                <w:rFonts w:ascii="Times New Roman" w:hAnsi="Times New Roman" w:cs="Times New Roman"/>
                <w:bCs/>
                <w:i w:val="0"/>
                <w:sz w:val="28"/>
                <w:szCs w:val="28"/>
                <w:lang w:val="uk-UA" w:eastAsia="ja-JP"/>
              </w:rPr>
            </w:pPr>
          </w:p>
          <w:p w:rsidR="006F071C" w:rsidRPr="00AC5ADA" w:rsidRDefault="006F071C" w:rsidP="00FC330B">
            <w:pPr>
              <w:pStyle w:val="a6"/>
              <w:spacing w:before="0" w:after="0" w:line="240" w:lineRule="auto"/>
              <w:ind w:firstLine="0"/>
              <w:rPr>
                <w:rFonts w:ascii="Times New Roman" w:hAnsi="Times New Roman" w:cs="Times New Roman"/>
                <w:bCs/>
                <w:i w:val="0"/>
                <w:sz w:val="28"/>
                <w:szCs w:val="28"/>
                <w:lang w:val="uk-UA" w:eastAsia="ja-JP"/>
              </w:rPr>
            </w:pPr>
            <w:r w:rsidRPr="00AC5ADA">
              <w:rPr>
                <w:rFonts w:ascii="Times New Roman" w:hAnsi="Times New Roman" w:cs="Times New Roman"/>
                <w:bCs/>
                <w:i w:val="0"/>
                <w:sz w:val="28"/>
                <w:szCs w:val="28"/>
                <w:lang w:val="uk-UA" w:eastAsia="ja-JP"/>
              </w:rPr>
              <w:t xml:space="preserve">Вичерпаний ресурс полігону: </w:t>
            </w:r>
            <w:r w:rsidRPr="00AC5ADA">
              <w:rPr>
                <w:rFonts w:ascii="Times New Roman" w:hAnsi="Times New Roman" w:cs="Times New Roman"/>
                <w:i w:val="0"/>
                <w:sz w:val="28"/>
                <w:szCs w:val="28"/>
                <w:lang w:val="uk-UA" w:eastAsia="ja-JP"/>
              </w:rPr>
              <w:t xml:space="preserve">Чинний міський полігон ТПВ практично повністю вичерпав свій технічний ресурс для захоронення, що за умов стабільного щорічного утворення відходів в обсязі ~66,0 тис. м³ (або ~13,2 тис. тонн) створює критичні екологічні ризики. Існує потреба будівництва нового полігону ТПВ </w:t>
            </w:r>
            <w:proofErr w:type="spellStart"/>
            <w:r w:rsidRPr="00AC5ADA">
              <w:rPr>
                <w:rFonts w:ascii="Times New Roman" w:hAnsi="Times New Roman" w:cs="Times New Roman"/>
                <w:i w:val="0"/>
                <w:sz w:val="28"/>
                <w:szCs w:val="28"/>
                <w:lang w:val="uk-UA" w:eastAsia="ja-JP"/>
              </w:rPr>
              <w:t>проєктною</w:t>
            </w:r>
            <w:proofErr w:type="spellEnd"/>
            <w:r w:rsidRPr="00AC5ADA">
              <w:rPr>
                <w:rFonts w:ascii="Times New Roman" w:hAnsi="Times New Roman" w:cs="Times New Roman"/>
                <w:i w:val="0"/>
                <w:sz w:val="28"/>
                <w:szCs w:val="28"/>
                <w:lang w:val="uk-UA" w:eastAsia="ja-JP"/>
              </w:rPr>
              <w:t xml:space="preserve"> потужністю 400 тис. м³. Висока концентрація органічних відходів призводить до неконтрольованої генерації метану, що потребує впровадження систем дегазації полігону.</w:t>
            </w:r>
          </w:p>
          <w:p w:rsidR="006F071C" w:rsidRPr="00AC5ADA" w:rsidRDefault="006F071C" w:rsidP="00FC330B">
            <w:pPr>
              <w:pStyle w:val="a6"/>
              <w:spacing w:before="0" w:after="0" w:line="240" w:lineRule="auto"/>
              <w:ind w:firstLine="0"/>
              <w:rPr>
                <w:rFonts w:ascii="Times New Roman" w:hAnsi="Times New Roman" w:cs="Times New Roman"/>
                <w:bCs/>
                <w:i w:val="0"/>
                <w:sz w:val="28"/>
                <w:szCs w:val="28"/>
                <w:lang w:val="uk-UA" w:eastAsia="ja-JP"/>
              </w:rPr>
            </w:pPr>
            <w:r w:rsidRPr="00AC5ADA">
              <w:rPr>
                <w:rFonts w:ascii="Times New Roman" w:hAnsi="Times New Roman" w:cs="Times New Roman"/>
                <w:bCs/>
                <w:i w:val="0"/>
                <w:sz w:val="28"/>
                <w:szCs w:val="28"/>
                <w:lang w:val="uk-UA" w:eastAsia="ja-JP"/>
              </w:rPr>
              <w:t>Відсутність сортувальної інфраструктури:</w:t>
            </w:r>
            <w:r w:rsidRPr="00AC5ADA">
              <w:rPr>
                <w:rFonts w:ascii="Times New Roman" w:hAnsi="Times New Roman" w:cs="Times New Roman"/>
                <w:i w:val="0"/>
                <w:sz w:val="28"/>
                <w:szCs w:val="28"/>
                <w:lang w:val="uk-UA" w:eastAsia="ja-JP"/>
              </w:rPr>
              <w:t xml:space="preserve"> У місті відсутня автоматизована сортувальна лінія, що унеможливлює ефективне вилучення вторинної </w:t>
            </w:r>
            <w:r w:rsidRPr="00AC5ADA">
              <w:rPr>
                <w:rFonts w:ascii="Times New Roman" w:hAnsi="Times New Roman" w:cs="Times New Roman"/>
                <w:i w:val="0"/>
                <w:noProof/>
                <w:sz w:val="28"/>
                <w:szCs w:val="28"/>
                <w:lang w:val="uk-UA"/>
              </w:rPr>
              <w:t>сировини</w:t>
            </w:r>
            <w:r w:rsidRPr="00AC5ADA">
              <w:rPr>
                <w:rFonts w:ascii="Times New Roman" w:hAnsi="Times New Roman" w:cs="Times New Roman"/>
                <w:i w:val="0"/>
                <w:sz w:val="28"/>
                <w:szCs w:val="28"/>
                <w:lang w:val="uk-UA" w:eastAsia="ja-JP"/>
              </w:rPr>
              <w:t xml:space="preserve"> та збільшує частку відходів, які підлягають захороненню. </w:t>
            </w:r>
          </w:p>
          <w:p w:rsidR="006F071C" w:rsidRDefault="006F071C" w:rsidP="00FC330B">
            <w:pPr>
              <w:pStyle w:val="a6"/>
              <w:spacing w:before="0" w:after="0" w:line="240" w:lineRule="auto"/>
              <w:ind w:firstLine="0"/>
              <w:rPr>
                <w:rFonts w:ascii="Times New Roman" w:hAnsi="Times New Roman" w:cs="Times New Roman"/>
                <w:i w:val="0"/>
                <w:noProof/>
                <w:sz w:val="28"/>
                <w:szCs w:val="28"/>
                <w:lang w:val="uk-UA"/>
              </w:rPr>
            </w:pPr>
            <w:r w:rsidRPr="00AC5ADA">
              <w:rPr>
                <w:rFonts w:ascii="Times New Roman" w:hAnsi="Times New Roman" w:cs="Times New Roman"/>
                <w:bCs/>
                <w:i w:val="0"/>
                <w:noProof/>
                <w:sz w:val="28"/>
                <w:szCs w:val="28"/>
                <w:lang w:val="uk-UA"/>
              </w:rPr>
              <w:t>Потреба в енергетичній утилізації:</w:t>
            </w:r>
            <w:r w:rsidRPr="00AC5ADA">
              <w:rPr>
                <w:rFonts w:ascii="Times New Roman" w:hAnsi="Times New Roman" w:cs="Times New Roman"/>
                <w:i w:val="0"/>
                <w:noProof/>
                <w:sz w:val="28"/>
                <w:szCs w:val="28"/>
                <w:lang w:val="uk-UA"/>
              </w:rPr>
              <w:t xml:space="preserve"> Первомайськ розглядає можливість встановлення когенераційної установки, яка працюватиме на газі, </w:t>
            </w:r>
            <w:r w:rsidRPr="00AC5ADA">
              <w:rPr>
                <w:rFonts w:ascii="Times New Roman" w:hAnsi="Times New Roman" w:cs="Times New Roman"/>
                <w:i w:val="0"/>
                <w:sz w:val="28"/>
                <w:szCs w:val="28"/>
                <w:lang w:val="uk-UA" w:eastAsia="ja-JP"/>
              </w:rPr>
              <w:t>видобутому</w:t>
            </w:r>
            <w:r w:rsidRPr="00AC5ADA">
              <w:rPr>
                <w:rFonts w:ascii="Times New Roman" w:hAnsi="Times New Roman" w:cs="Times New Roman"/>
                <w:i w:val="0"/>
                <w:noProof/>
                <w:sz w:val="28"/>
                <w:szCs w:val="28"/>
                <w:lang w:val="uk-UA"/>
              </w:rPr>
              <w:t xml:space="preserve"> безпосередньо з полігону ТПВ, та на природному газі для виробництва електричної та теплової енергії. Реалізація масштабного проєкту заводу з переробки відходів в енергію у співпраці з Фінсько-українським інвестиційним фондом потребує значних капіталовкладень, що на фоні тарифу на вивезення сміття вимагає залучення зовнішніх донорських коштів для збалансування бюджету.</w:t>
            </w:r>
          </w:p>
          <w:p w:rsidR="00AC5ADA" w:rsidRPr="00FC330B" w:rsidRDefault="00AC5ADA" w:rsidP="00FC330B">
            <w:pPr>
              <w:pStyle w:val="a6"/>
              <w:spacing w:before="0" w:after="0" w:line="240" w:lineRule="auto"/>
              <w:ind w:firstLine="0"/>
              <w:rPr>
                <w:rFonts w:ascii="Times New Roman" w:hAnsi="Times New Roman" w:cs="Times New Roman"/>
                <w:bCs/>
                <w:i w:val="0"/>
                <w:sz w:val="24"/>
                <w:szCs w:val="24"/>
                <w:lang w:val="uk-UA" w:eastAsia="ja-JP"/>
              </w:rPr>
            </w:pPr>
          </w:p>
        </w:tc>
      </w:tr>
      <w:tr w:rsidR="006F071C" w:rsidRPr="006F071C" w:rsidTr="006D1EFF">
        <w:tc>
          <w:tcPr>
            <w:tcW w:w="9781" w:type="dxa"/>
            <w:shd w:val="clear" w:color="auto" w:fill="00B050"/>
          </w:tcPr>
          <w:p w:rsidR="00AC5ADA" w:rsidRDefault="00AC5ADA" w:rsidP="00FC330B">
            <w:pPr>
              <w:pStyle w:val="a6"/>
              <w:spacing w:before="0" w:after="0" w:line="240" w:lineRule="auto"/>
              <w:ind w:firstLine="0"/>
              <w:jc w:val="center"/>
              <w:rPr>
                <w:rFonts w:ascii="Times New Roman" w:hAnsi="Times New Roman" w:cs="Times New Roman"/>
                <w:bCs/>
                <w:i w:val="0"/>
                <w:iCs/>
                <w:sz w:val="28"/>
                <w:szCs w:val="28"/>
                <w:lang w:val="uk-UA" w:eastAsia="ja-JP"/>
              </w:rPr>
            </w:pPr>
          </w:p>
          <w:p w:rsidR="006F071C" w:rsidRDefault="006F071C" w:rsidP="00FC330B">
            <w:pPr>
              <w:pStyle w:val="a6"/>
              <w:spacing w:before="0" w:after="0" w:line="240" w:lineRule="auto"/>
              <w:ind w:firstLine="0"/>
              <w:jc w:val="center"/>
              <w:rPr>
                <w:rFonts w:ascii="Times New Roman" w:hAnsi="Times New Roman" w:cs="Times New Roman"/>
                <w:bCs/>
                <w:i w:val="0"/>
                <w:iCs/>
                <w:sz w:val="28"/>
                <w:szCs w:val="28"/>
                <w:lang w:val="uk-UA" w:eastAsia="ja-JP"/>
              </w:rPr>
            </w:pPr>
            <w:r w:rsidRPr="00FC330B">
              <w:rPr>
                <w:rFonts w:ascii="Times New Roman" w:hAnsi="Times New Roman" w:cs="Times New Roman"/>
                <w:bCs/>
                <w:i w:val="0"/>
                <w:iCs/>
                <w:sz w:val="28"/>
                <w:szCs w:val="28"/>
                <w:lang w:val="uk-UA" w:eastAsia="ja-JP"/>
              </w:rPr>
              <w:t>Сильні сторони:</w:t>
            </w:r>
          </w:p>
          <w:p w:rsidR="00AC5ADA" w:rsidRPr="00FC330B" w:rsidRDefault="00AC5ADA" w:rsidP="00FC330B">
            <w:pPr>
              <w:pStyle w:val="a6"/>
              <w:spacing w:before="0" w:after="0" w:line="240" w:lineRule="auto"/>
              <w:ind w:firstLine="0"/>
              <w:jc w:val="center"/>
              <w:rPr>
                <w:rFonts w:ascii="Times New Roman" w:hAnsi="Times New Roman" w:cs="Times New Roman"/>
                <w:bCs/>
                <w:i w:val="0"/>
                <w:iCs/>
                <w:sz w:val="28"/>
                <w:szCs w:val="28"/>
                <w:lang w:val="uk-UA" w:eastAsia="ja-JP"/>
              </w:rPr>
            </w:pPr>
          </w:p>
        </w:tc>
      </w:tr>
      <w:tr w:rsidR="006F071C" w:rsidRPr="000602C7" w:rsidTr="006D1EFF">
        <w:tc>
          <w:tcPr>
            <w:tcW w:w="9781" w:type="dxa"/>
          </w:tcPr>
          <w:p w:rsidR="00AC5ADA" w:rsidRDefault="00AC5ADA" w:rsidP="00FC330B">
            <w:pPr>
              <w:pStyle w:val="a6"/>
              <w:spacing w:before="0" w:after="0" w:line="240" w:lineRule="auto"/>
              <w:ind w:firstLine="0"/>
              <w:rPr>
                <w:rFonts w:ascii="Times New Roman" w:hAnsi="Times New Roman" w:cs="Times New Roman"/>
                <w:bCs/>
                <w:i w:val="0"/>
                <w:sz w:val="28"/>
                <w:szCs w:val="28"/>
                <w:lang w:val="uk-UA" w:eastAsia="ja-JP"/>
              </w:rPr>
            </w:pPr>
          </w:p>
          <w:p w:rsidR="006F071C" w:rsidRPr="00AC5ADA" w:rsidRDefault="006F071C" w:rsidP="00FC330B">
            <w:pPr>
              <w:pStyle w:val="a6"/>
              <w:spacing w:before="0" w:after="0" w:line="240" w:lineRule="auto"/>
              <w:ind w:firstLine="0"/>
              <w:rPr>
                <w:rFonts w:ascii="Times New Roman" w:hAnsi="Times New Roman" w:cs="Times New Roman"/>
                <w:i w:val="0"/>
                <w:sz w:val="28"/>
                <w:szCs w:val="28"/>
                <w:lang w:val="uk-UA" w:eastAsia="ja-JP"/>
              </w:rPr>
            </w:pPr>
            <w:r w:rsidRPr="00AC5ADA">
              <w:rPr>
                <w:rFonts w:ascii="Times New Roman" w:hAnsi="Times New Roman" w:cs="Times New Roman"/>
                <w:bCs/>
                <w:i w:val="0"/>
                <w:sz w:val="28"/>
                <w:szCs w:val="28"/>
                <w:lang w:val="uk-UA" w:eastAsia="ja-JP"/>
              </w:rPr>
              <w:t xml:space="preserve">Чітка стратегія розвитку та міжнародне партнерство: </w:t>
            </w:r>
            <w:r w:rsidRPr="00AC5ADA">
              <w:rPr>
                <w:rFonts w:ascii="Times New Roman" w:hAnsi="Times New Roman" w:cs="Times New Roman"/>
                <w:i w:val="0"/>
                <w:sz w:val="28"/>
                <w:szCs w:val="28"/>
                <w:lang w:val="uk-UA" w:eastAsia="ja-JP"/>
              </w:rPr>
              <w:t xml:space="preserve">Місто має розроблений та готовий до впровадження </w:t>
            </w:r>
            <w:proofErr w:type="spellStart"/>
            <w:r w:rsidRPr="00AC5ADA">
              <w:rPr>
                <w:rFonts w:ascii="Times New Roman" w:hAnsi="Times New Roman" w:cs="Times New Roman"/>
                <w:i w:val="0"/>
                <w:sz w:val="28"/>
                <w:szCs w:val="28"/>
                <w:lang w:val="uk-UA" w:eastAsia="ja-JP"/>
              </w:rPr>
              <w:t>проєкт</w:t>
            </w:r>
            <w:proofErr w:type="spellEnd"/>
            <w:r w:rsidRPr="00AC5ADA">
              <w:rPr>
                <w:rFonts w:ascii="Times New Roman" w:hAnsi="Times New Roman" w:cs="Times New Roman"/>
                <w:i w:val="0"/>
                <w:sz w:val="28"/>
                <w:szCs w:val="28"/>
                <w:lang w:val="uk-UA" w:eastAsia="ja-JP"/>
              </w:rPr>
              <w:t xml:space="preserve"> будівництва заводу з переробки відходів в енергію (орієнтовна вартість </w:t>
            </w:r>
            <w:proofErr w:type="spellStart"/>
            <w:r w:rsidRPr="00AC5ADA">
              <w:rPr>
                <w:rFonts w:ascii="Times New Roman" w:hAnsi="Times New Roman" w:cs="Times New Roman"/>
                <w:i w:val="0"/>
                <w:sz w:val="28"/>
                <w:szCs w:val="28"/>
                <w:lang w:val="uk-UA" w:eastAsia="ja-JP"/>
              </w:rPr>
              <w:t>проєкту</w:t>
            </w:r>
            <w:proofErr w:type="spellEnd"/>
            <w:r w:rsidRPr="00AC5ADA">
              <w:rPr>
                <w:rFonts w:ascii="Times New Roman" w:hAnsi="Times New Roman" w:cs="Times New Roman"/>
                <w:i w:val="0"/>
                <w:sz w:val="28"/>
                <w:szCs w:val="28"/>
                <w:lang w:val="uk-UA" w:eastAsia="ja-JP"/>
              </w:rPr>
              <w:t xml:space="preserve"> 20 </w:t>
            </w:r>
            <w:proofErr w:type="spellStart"/>
            <w:r w:rsidRPr="00AC5ADA">
              <w:rPr>
                <w:rFonts w:ascii="Times New Roman" w:hAnsi="Times New Roman" w:cs="Times New Roman"/>
                <w:i w:val="0"/>
                <w:sz w:val="28"/>
                <w:szCs w:val="28"/>
                <w:lang w:val="uk-UA" w:eastAsia="ja-JP"/>
              </w:rPr>
              <w:t>млн</w:t>
            </w:r>
            <w:proofErr w:type="spellEnd"/>
            <w:r w:rsidRPr="00AC5ADA">
              <w:rPr>
                <w:rFonts w:ascii="Times New Roman" w:hAnsi="Times New Roman" w:cs="Times New Roman"/>
                <w:i w:val="0"/>
                <w:sz w:val="28"/>
                <w:szCs w:val="28"/>
                <w:lang w:val="uk-UA" w:eastAsia="ja-JP"/>
              </w:rPr>
              <w:t xml:space="preserve"> євро), реалізація якого запланована на 2025–2027 </w:t>
            </w:r>
            <w:r w:rsidRPr="00AC5ADA">
              <w:rPr>
                <w:rFonts w:ascii="Times New Roman" w:hAnsi="Times New Roman" w:cs="Times New Roman"/>
                <w:i w:val="0"/>
                <w:noProof/>
                <w:sz w:val="28"/>
                <w:szCs w:val="28"/>
                <w:lang w:val="uk-UA"/>
              </w:rPr>
              <w:t>роки</w:t>
            </w:r>
            <w:r w:rsidRPr="00AC5ADA">
              <w:rPr>
                <w:rFonts w:ascii="Times New Roman" w:hAnsi="Times New Roman" w:cs="Times New Roman"/>
                <w:i w:val="0"/>
                <w:sz w:val="28"/>
                <w:szCs w:val="28"/>
                <w:lang w:val="uk-UA" w:eastAsia="ja-JP"/>
              </w:rPr>
              <w:t xml:space="preserve"> у співпраці з Фінсько-українським інвестиційним фондом.</w:t>
            </w:r>
          </w:p>
          <w:p w:rsidR="006F071C" w:rsidRDefault="006F071C" w:rsidP="00FC330B">
            <w:pPr>
              <w:pStyle w:val="a6"/>
              <w:spacing w:before="0" w:after="0" w:line="240" w:lineRule="auto"/>
              <w:ind w:firstLine="0"/>
              <w:rPr>
                <w:rFonts w:ascii="Times New Roman" w:hAnsi="Times New Roman" w:cs="Times New Roman"/>
                <w:i w:val="0"/>
                <w:sz w:val="28"/>
                <w:szCs w:val="28"/>
                <w:lang w:val="uk-UA" w:eastAsia="ja-JP"/>
              </w:rPr>
            </w:pPr>
            <w:r w:rsidRPr="00AC5ADA">
              <w:rPr>
                <w:rFonts w:ascii="Times New Roman" w:hAnsi="Times New Roman" w:cs="Times New Roman"/>
                <w:bCs/>
                <w:i w:val="0"/>
                <w:sz w:val="28"/>
                <w:szCs w:val="28"/>
                <w:lang w:val="uk-UA" w:eastAsia="ja-JP"/>
              </w:rPr>
              <w:t xml:space="preserve">Інституційна готовність до змін: </w:t>
            </w:r>
            <w:r w:rsidRPr="00AC5ADA">
              <w:rPr>
                <w:rFonts w:ascii="Times New Roman" w:hAnsi="Times New Roman" w:cs="Times New Roman"/>
                <w:i w:val="0"/>
                <w:sz w:val="28"/>
                <w:szCs w:val="28"/>
                <w:lang w:val="uk-UA" w:eastAsia="ja-JP"/>
              </w:rPr>
              <w:t xml:space="preserve">Приєднання громади до «Угоди мерів» (затвердження SEKAP на період до 2030/2050 рік) та затвердження детального </w:t>
            </w:r>
            <w:r w:rsidRPr="00AC5ADA">
              <w:rPr>
                <w:rFonts w:ascii="Times New Roman" w:hAnsi="Times New Roman" w:cs="Times New Roman"/>
                <w:i w:val="0"/>
                <w:noProof/>
                <w:sz w:val="28"/>
                <w:szCs w:val="28"/>
                <w:lang w:val="uk-UA"/>
              </w:rPr>
              <w:t>Енергетичного</w:t>
            </w:r>
            <w:r w:rsidRPr="00AC5ADA">
              <w:rPr>
                <w:rFonts w:ascii="Times New Roman" w:hAnsi="Times New Roman" w:cs="Times New Roman"/>
                <w:i w:val="0"/>
                <w:sz w:val="28"/>
                <w:szCs w:val="28"/>
                <w:lang w:val="uk-UA" w:eastAsia="ja-JP"/>
              </w:rPr>
              <w:t xml:space="preserve"> плану до 2030 року підтверджують політичну волю муніципалітету до декарбонізації. Громада вже оперує значними обсягами ресурсів що робить </w:t>
            </w:r>
            <w:proofErr w:type="spellStart"/>
            <w:r w:rsidRPr="00AC5ADA">
              <w:rPr>
                <w:rFonts w:ascii="Times New Roman" w:hAnsi="Times New Roman" w:cs="Times New Roman"/>
                <w:i w:val="0"/>
                <w:sz w:val="28"/>
                <w:szCs w:val="28"/>
                <w:lang w:val="uk-UA" w:eastAsia="ja-JP"/>
              </w:rPr>
              <w:t>проєкти</w:t>
            </w:r>
            <w:proofErr w:type="spellEnd"/>
            <w:r w:rsidRPr="00AC5ADA">
              <w:rPr>
                <w:rFonts w:ascii="Times New Roman" w:hAnsi="Times New Roman" w:cs="Times New Roman"/>
                <w:i w:val="0"/>
                <w:sz w:val="28"/>
                <w:szCs w:val="28"/>
                <w:lang w:val="uk-UA" w:eastAsia="ja-JP"/>
              </w:rPr>
              <w:t xml:space="preserve"> з енергетичної утилізації та дегазації полігону економічно привабливими для інвесторів.</w:t>
            </w:r>
          </w:p>
          <w:p w:rsidR="00AC5ADA" w:rsidRPr="006D1EFF" w:rsidRDefault="00AC5ADA" w:rsidP="00FC330B">
            <w:pPr>
              <w:pStyle w:val="a6"/>
              <w:spacing w:before="0" w:after="0" w:line="240" w:lineRule="auto"/>
              <w:ind w:firstLine="0"/>
              <w:rPr>
                <w:rFonts w:ascii="Times New Roman" w:hAnsi="Times New Roman" w:cs="Times New Roman"/>
                <w:bCs/>
                <w:i w:val="0"/>
                <w:sz w:val="22"/>
                <w:szCs w:val="22"/>
                <w:lang w:val="uk-UA" w:eastAsia="ja-JP"/>
              </w:rPr>
            </w:pPr>
          </w:p>
        </w:tc>
      </w:tr>
    </w:tbl>
    <w:p w:rsidR="006F071C" w:rsidRPr="006F071C" w:rsidRDefault="006F071C" w:rsidP="006F071C">
      <w:pPr>
        <w:pStyle w:val="a6"/>
        <w:rPr>
          <w:lang w:val="uk-UA" w:eastAsia="ja-JP"/>
        </w:rPr>
        <w:sectPr w:rsidR="006F071C" w:rsidRPr="006F071C" w:rsidSect="006F071C">
          <w:footerReference w:type="default" r:id="rId96"/>
          <w:pgSz w:w="11906" w:h="16838"/>
          <w:pgMar w:top="1417" w:right="1417" w:bottom="1417" w:left="1417" w:header="708" w:footer="850" w:gutter="0"/>
          <w:cols w:space="708"/>
          <w:docGrid w:linePitch="360"/>
        </w:sectPr>
      </w:pPr>
    </w:p>
    <w:p w:rsidR="006F071C" w:rsidRPr="006D1EFF" w:rsidRDefault="006F071C" w:rsidP="006D1EFF">
      <w:pPr>
        <w:pStyle w:val="af9"/>
        <w:jc w:val="right"/>
        <w:rPr>
          <w:rFonts w:ascii="Times New Roman" w:hAnsi="Times New Roman" w:cs="Times New Roman"/>
          <w:b w:val="0"/>
          <w:bCs w:val="0"/>
          <w:color w:val="auto"/>
          <w:sz w:val="28"/>
          <w:szCs w:val="28"/>
          <w:lang w:val="uk-UA"/>
        </w:rPr>
      </w:pPr>
      <w:bookmarkStart w:id="66" w:name="_Toc174015574"/>
      <w:bookmarkStart w:id="67" w:name="_Toc174017491"/>
      <w:bookmarkStart w:id="68" w:name="_Toc174017520"/>
      <w:bookmarkStart w:id="69" w:name="_Toc174019699"/>
      <w:bookmarkStart w:id="70" w:name="_Toc174451681"/>
      <w:bookmarkStart w:id="71" w:name="_Toc204592318"/>
      <w:bookmarkStart w:id="72" w:name="_Toc204595726"/>
      <w:bookmarkStart w:id="73" w:name="_Toc204595742"/>
      <w:bookmarkStart w:id="74" w:name="_Toc204604488"/>
      <w:bookmarkStart w:id="75" w:name="_Toc204606077"/>
      <w:bookmarkStart w:id="76" w:name="_Toc204606116"/>
      <w:bookmarkStart w:id="77" w:name="_Toc204692761"/>
      <w:bookmarkStart w:id="78" w:name="_Toc204692778"/>
      <w:bookmarkStart w:id="79" w:name="_Toc205555137"/>
      <w:bookmarkStart w:id="80" w:name="_Toc22060145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rsidRPr="006D1EFF">
        <w:rPr>
          <w:rFonts w:ascii="Times New Roman" w:hAnsi="Times New Roman" w:cs="Times New Roman"/>
          <w:b w:val="0"/>
          <w:color w:val="auto"/>
          <w:sz w:val="28"/>
          <w:szCs w:val="28"/>
          <w:lang w:val="uk-UA"/>
        </w:rPr>
        <w:lastRenderedPageBreak/>
        <w:t>Таблиця 8. Виклики у сфері сталого розвитку за секторами</w:t>
      </w:r>
    </w:p>
    <w:tbl>
      <w:tblPr>
        <w:tblStyle w:val="GridTableLight"/>
        <w:tblW w:w="524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52"/>
        <w:gridCol w:w="2029"/>
        <w:gridCol w:w="2994"/>
        <w:gridCol w:w="2860"/>
      </w:tblGrid>
      <w:tr w:rsidR="006F071C" w:rsidRPr="006D1EFF" w:rsidTr="00BF049F">
        <w:tc>
          <w:tcPr>
            <w:tcW w:w="951" w:type="pct"/>
            <w:shd w:val="clear" w:color="auto" w:fill="00B0F0"/>
            <w:vAlign w:val="center"/>
            <w:hideMark/>
          </w:tcPr>
          <w:p w:rsidR="006F071C" w:rsidRPr="006D1EFF" w:rsidRDefault="006F071C" w:rsidP="006D1EFF">
            <w:pPr>
              <w:ind w:firstLine="0"/>
              <w:jc w:val="center"/>
              <w:rPr>
                <w:rFonts w:ascii="Times New Roman" w:hAnsi="Times New Roman" w:cs="Times New Roman"/>
                <w:sz w:val="24"/>
                <w:szCs w:val="24"/>
                <w:lang w:val="uk-UA"/>
              </w:rPr>
            </w:pPr>
            <w:r w:rsidRPr="006D1EFF">
              <w:rPr>
                <w:rFonts w:ascii="Times New Roman" w:hAnsi="Times New Roman" w:cs="Times New Roman"/>
                <w:bCs/>
                <w:sz w:val="24"/>
                <w:szCs w:val="24"/>
                <w:lang w:val="uk-UA"/>
              </w:rPr>
              <w:t>Пріоритет</w:t>
            </w:r>
          </w:p>
        </w:tc>
        <w:tc>
          <w:tcPr>
            <w:tcW w:w="1042" w:type="pct"/>
            <w:shd w:val="clear" w:color="auto" w:fill="00B0F0"/>
            <w:vAlign w:val="center"/>
            <w:hideMark/>
          </w:tcPr>
          <w:p w:rsidR="006F071C" w:rsidRPr="006D1EFF" w:rsidRDefault="006F071C" w:rsidP="006D1EFF">
            <w:pPr>
              <w:ind w:firstLine="0"/>
              <w:jc w:val="center"/>
              <w:rPr>
                <w:rFonts w:ascii="Times New Roman" w:hAnsi="Times New Roman" w:cs="Times New Roman"/>
                <w:sz w:val="24"/>
                <w:szCs w:val="24"/>
                <w:lang w:val="uk-UA"/>
              </w:rPr>
            </w:pPr>
            <w:r w:rsidRPr="006D1EFF">
              <w:rPr>
                <w:rFonts w:ascii="Times New Roman" w:hAnsi="Times New Roman" w:cs="Times New Roman"/>
                <w:bCs/>
                <w:sz w:val="24"/>
                <w:szCs w:val="24"/>
                <w:lang w:val="uk-UA"/>
              </w:rPr>
              <w:t>Сектор</w:t>
            </w:r>
          </w:p>
        </w:tc>
        <w:tc>
          <w:tcPr>
            <w:tcW w:w="1538" w:type="pct"/>
            <w:shd w:val="clear" w:color="auto" w:fill="00B0F0"/>
            <w:vAlign w:val="center"/>
            <w:hideMark/>
          </w:tcPr>
          <w:p w:rsidR="006F071C" w:rsidRPr="006D1EFF" w:rsidRDefault="006F071C" w:rsidP="006D1EFF">
            <w:pPr>
              <w:ind w:firstLine="0"/>
              <w:jc w:val="center"/>
              <w:rPr>
                <w:rFonts w:ascii="Times New Roman" w:hAnsi="Times New Roman" w:cs="Times New Roman"/>
                <w:sz w:val="24"/>
                <w:szCs w:val="24"/>
                <w:lang w:val="uk-UA"/>
              </w:rPr>
            </w:pPr>
            <w:r w:rsidRPr="006D1EFF">
              <w:rPr>
                <w:rFonts w:ascii="Times New Roman" w:hAnsi="Times New Roman" w:cs="Times New Roman"/>
                <w:bCs/>
                <w:sz w:val="24"/>
                <w:szCs w:val="24"/>
                <w:lang w:val="uk-UA"/>
              </w:rPr>
              <w:t>Основні виклики та потреби у відновленні</w:t>
            </w:r>
          </w:p>
        </w:tc>
        <w:tc>
          <w:tcPr>
            <w:tcW w:w="1470" w:type="pct"/>
            <w:shd w:val="clear" w:color="auto" w:fill="00B0F0"/>
            <w:vAlign w:val="center"/>
            <w:hideMark/>
          </w:tcPr>
          <w:p w:rsidR="006F071C" w:rsidRPr="006D1EFF" w:rsidRDefault="006F071C" w:rsidP="006D1EFF">
            <w:pPr>
              <w:ind w:firstLine="0"/>
              <w:jc w:val="center"/>
              <w:rPr>
                <w:rFonts w:ascii="Times New Roman" w:hAnsi="Times New Roman" w:cs="Times New Roman"/>
                <w:sz w:val="24"/>
                <w:szCs w:val="24"/>
                <w:lang w:val="uk-UA"/>
              </w:rPr>
            </w:pPr>
            <w:r w:rsidRPr="006D1EFF">
              <w:rPr>
                <w:rFonts w:ascii="Times New Roman" w:hAnsi="Times New Roman" w:cs="Times New Roman"/>
                <w:bCs/>
                <w:sz w:val="24"/>
                <w:szCs w:val="24"/>
                <w:lang w:val="uk-UA"/>
              </w:rPr>
              <w:t>Вплив на сталий розвиток</w:t>
            </w:r>
          </w:p>
        </w:tc>
      </w:tr>
      <w:tr w:rsidR="006F071C" w:rsidRPr="006D1EFF" w:rsidTr="00BF049F">
        <w:tc>
          <w:tcPr>
            <w:tcW w:w="951" w:type="pct"/>
            <w:hideMark/>
          </w:tcPr>
          <w:p w:rsidR="006F071C" w:rsidRPr="006D1EFF" w:rsidRDefault="006F071C" w:rsidP="00BF049F">
            <w:pPr>
              <w:ind w:firstLine="0"/>
              <w:jc w:val="center"/>
              <w:rPr>
                <w:rFonts w:ascii="Times New Roman" w:hAnsi="Times New Roman" w:cs="Times New Roman"/>
                <w:sz w:val="24"/>
                <w:szCs w:val="24"/>
                <w:lang w:val="uk-UA"/>
              </w:rPr>
            </w:pPr>
            <w:r w:rsidRPr="006D1EFF">
              <w:rPr>
                <w:rFonts w:ascii="Times New Roman" w:hAnsi="Times New Roman" w:cs="Times New Roman"/>
                <w:sz w:val="24"/>
                <w:szCs w:val="24"/>
                <w:lang w:val="uk-UA"/>
              </w:rPr>
              <w:t>1</w:t>
            </w:r>
          </w:p>
        </w:tc>
        <w:tc>
          <w:tcPr>
            <w:tcW w:w="1042" w:type="pct"/>
            <w:hideMark/>
          </w:tcPr>
          <w:p w:rsidR="006F071C" w:rsidRPr="006D1EFF" w:rsidRDefault="006F071C" w:rsidP="006D1EFF">
            <w:pPr>
              <w:ind w:firstLine="0"/>
              <w:jc w:val="left"/>
              <w:rPr>
                <w:rFonts w:ascii="Times New Roman" w:hAnsi="Times New Roman" w:cs="Times New Roman"/>
                <w:bCs/>
                <w:sz w:val="24"/>
                <w:szCs w:val="24"/>
                <w:lang w:val="uk-UA"/>
              </w:rPr>
            </w:pPr>
            <w:r w:rsidRPr="006D1EFF">
              <w:rPr>
                <w:rFonts w:ascii="Times New Roman" w:hAnsi="Times New Roman" w:cs="Times New Roman"/>
                <w:bCs/>
                <w:sz w:val="24"/>
                <w:szCs w:val="24"/>
                <w:lang w:val="uk-UA"/>
              </w:rPr>
              <w:t>Будівельний фонд</w:t>
            </w:r>
          </w:p>
          <w:p w:rsidR="006F071C" w:rsidRPr="006D1EFF" w:rsidRDefault="006F071C" w:rsidP="006D1EFF">
            <w:pPr>
              <w:ind w:firstLine="0"/>
              <w:jc w:val="left"/>
              <w:rPr>
                <w:rFonts w:ascii="Times New Roman" w:hAnsi="Times New Roman" w:cs="Times New Roman"/>
                <w:bCs/>
                <w:sz w:val="24"/>
                <w:szCs w:val="24"/>
                <w:lang w:val="uk-UA"/>
              </w:rPr>
            </w:pPr>
          </w:p>
          <w:p w:rsidR="006F071C" w:rsidRPr="006D1EFF" w:rsidRDefault="006F071C" w:rsidP="006D1EFF">
            <w:pPr>
              <w:ind w:firstLine="0"/>
              <w:jc w:val="left"/>
              <w:rPr>
                <w:rFonts w:ascii="Times New Roman" w:hAnsi="Times New Roman" w:cs="Times New Roman"/>
                <w:sz w:val="24"/>
                <w:szCs w:val="24"/>
                <w:lang w:val="uk-UA"/>
              </w:rPr>
            </w:pPr>
            <w:r w:rsidRPr="006D1EFF">
              <w:rPr>
                <w:rFonts w:ascii="Times New Roman" w:hAnsi="Times New Roman" w:cs="Times New Roman"/>
                <w:sz w:val="24"/>
                <w:szCs w:val="24"/>
                <w:lang w:val="uk-UA"/>
              </w:rPr>
              <w:t>(Житловий та Муніципальний)</w:t>
            </w:r>
          </w:p>
        </w:tc>
        <w:tc>
          <w:tcPr>
            <w:tcW w:w="1538" w:type="pct"/>
            <w:hideMark/>
          </w:tcPr>
          <w:p w:rsidR="006F071C" w:rsidRPr="006D1EFF" w:rsidRDefault="006F071C" w:rsidP="006D1EFF">
            <w:pPr>
              <w:ind w:firstLine="0"/>
              <w:rPr>
                <w:rFonts w:ascii="Times New Roman" w:hAnsi="Times New Roman" w:cs="Times New Roman"/>
                <w:iCs/>
                <w:sz w:val="24"/>
                <w:szCs w:val="24"/>
                <w:lang w:val="uk-UA"/>
              </w:rPr>
            </w:pPr>
            <w:r w:rsidRPr="006D1EFF">
              <w:rPr>
                <w:rFonts w:ascii="Times New Roman" w:hAnsi="Times New Roman" w:cs="Times New Roman"/>
                <w:bCs/>
                <w:iCs/>
                <w:sz w:val="24"/>
                <w:szCs w:val="24"/>
                <w:lang w:val="uk-UA"/>
              </w:rPr>
              <w:t>Виклики:</w:t>
            </w:r>
            <w:r w:rsidRPr="006D1EFF">
              <w:rPr>
                <w:rFonts w:ascii="Times New Roman" w:hAnsi="Times New Roman" w:cs="Times New Roman"/>
                <w:iCs/>
                <w:sz w:val="24"/>
                <w:szCs w:val="24"/>
                <w:lang w:val="uk-UA"/>
              </w:rPr>
              <w:t xml:space="preserve"> Гостра нестача житла для ВПО.</w:t>
            </w:r>
          </w:p>
          <w:p w:rsidR="006F071C" w:rsidRPr="006D1EFF" w:rsidRDefault="006F071C" w:rsidP="006D1EFF">
            <w:pPr>
              <w:ind w:firstLine="0"/>
              <w:rPr>
                <w:rFonts w:ascii="Times New Roman" w:hAnsi="Times New Roman" w:cs="Times New Roman"/>
                <w:iCs/>
                <w:sz w:val="24"/>
                <w:szCs w:val="24"/>
                <w:lang w:val="uk-UA"/>
              </w:rPr>
            </w:pPr>
            <w:r w:rsidRPr="006D1EFF">
              <w:rPr>
                <w:rFonts w:ascii="Times New Roman" w:hAnsi="Times New Roman" w:cs="Times New Roman"/>
                <w:bCs/>
                <w:iCs/>
                <w:sz w:val="24"/>
                <w:szCs w:val="24"/>
                <w:lang w:val="uk-UA"/>
              </w:rPr>
              <w:t>Потреби:</w:t>
            </w:r>
            <w:r w:rsidRPr="006D1EFF">
              <w:rPr>
                <w:rFonts w:ascii="Times New Roman" w:hAnsi="Times New Roman" w:cs="Times New Roman"/>
                <w:iCs/>
                <w:sz w:val="24"/>
                <w:szCs w:val="24"/>
                <w:lang w:val="uk-UA"/>
              </w:rPr>
              <w:t xml:space="preserve"> Будівництво 26 багатоповерхових будинків.</w:t>
            </w:r>
          </w:p>
        </w:tc>
        <w:tc>
          <w:tcPr>
            <w:tcW w:w="1470" w:type="pct"/>
            <w:hideMark/>
          </w:tcPr>
          <w:p w:rsidR="006F071C" w:rsidRPr="006D1EFF" w:rsidRDefault="006F071C" w:rsidP="006D1EFF">
            <w:pPr>
              <w:ind w:firstLine="0"/>
              <w:rPr>
                <w:rFonts w:ascii="Times New Roman" w:hAnsi="Times New Roman" w:cs="Times New Roman"/>
                <w:iCs/>
                <w:sz w:val="24"/>
                <w:szCs w:val="24"/>
                <w:lang w:val="uk-UA"/>
              </w:rPr>
            </w:pPr>
            <w:r w:rsidRPr="006D1EFF">
              <w:rPr>
                <w:rFonts w:ascii="Times New Roman" w:hAnsi="Times New Roman" w:cs="Times New Roman"/>
                <w:iCs/>
                <w:sz w:val="24"/>
                <w:szCs w:val="24"/>
                <w:lang w:val="uk-UA"/>
              </w:rPr>
              <w:t>Доступ людини до житла. Зменшені енергетичні втрати нового житлового фонду (зменшені викиди CO</w:t>
            </w:r>
            <w:r w:rsidRPr="006D1EFF">
              <w:rPr>
                <w:rFonts w:ascii="Times New Roman" w:hAnsi="Times New Roman" w:cs="Times New Roman"/>
                <w:iCs/>
                <w:sz w:val="24"/>
                <w:szCs w:val="24"/>
                <w:vertAlign w:val="subscript"/>
                <w:lang w:val="uk-UA"/>
              </w:rPr>
              <w:t>2</w:t>
            </w:r>
            <w:r w:rsidRPr="006D1EFF">
              <w:rPr>
                <w:rFonts w:ascii="Times New Roman" w:hAnsi="Times New Roman" w:cs="Times New Roman"/>
                <w:iCs/>
                <w:sz w:val="24"/>
                <w:szCs w:val="24"/>
                <w:lang w:val="uk-UA"/>
              </w:rPr>
              <w:t xml:space="preserve"> для опалення в порівнянні з житловим фондом 60-80-их років минулого століття).</w:t>
            </w:r>
          </w:p>
        </w:tc>
      </w:tr>
      <w:tr w:rsidR="006F071C" w:rsidRPr="006D1EFF" w:rsidTr="00BF049F">
        <w:tc>
          <w:tcPr>
            <w:tcW w:w="951" w:type="pct"/>
            <w:hideMark/>
          </w:tcPr>
          <w:p w:rsidR="006F071C" w:rsidRPr="006D1EFF" w:rsidRDefault="006F071C" w:rsidP="00BF049F">
            <w:pPr>
              <w:ind w:firstLine="0"/>
              <w:jc w:val="center"/>
              <w:rPr>
                <w:rFonts w:ascii="Times New Roman" w:hAnsi="Times New Roman" w:cs="Times New Roman"/>
                <w:sz w:val="24"/>
                <w:szCs w:val="24"/>
                <w:lang w:val="uk-UA"/>
              </w:rPr>
            </w:pPr>
            <w:r w:rsidRPr="006D1EFF">
              <w:rPr>
                <w:rFonts w:ascii="Times New Roman" w:hAnsi="Times New Roman" w:cs="Times New Roman"/>
                <w:sz w:val="24"/>
                <w:szCs w:val="24"/>
                <w:lang w:val="uk-UA"/>
              </w:rPr>
              <w:t>2</w:t>
            </w:r>
          </w:p>
        </w:tc>
        <w:tc>
          <w:tcPr>
            <w:tcW w:w="1042" w:type="pct"/>
            <w:hideMark/>
          </w:tcPr>
          <w:p w:rsidR="006F071C" w:rsidRPr="006D1EFF" w:rsidRDefault="006F071C" w:rsidP="006D1EFF">
            <w:pPr>
              <w:ind w:firstLine="0"/>
              <w:jc w:val="left"/>
              <w:rPr>
                <w:rFonts w:ascii="Times New Roman" w:hAnsi="Times New Roman" w:cs="Times New Roman"/>
                <w:bCs/>
                <w:sz w:val="24"/>
                <w:szCs w:val="24"/>
                <w:lang w:val="uk-UA"/>
              </w:rPr>
            </w:pPr>
            <w:r w:rsidRPr="006D1EFF">
              <w:rPr>
                <w:rFonts w:ascii="Times New Roman" w:hAnsi="Times New Roman" w:cs="Times New Roman"/>
                <w:bCs/>
                <w:sz w:val="24"/>
                <w:szCs w:val="24"/>
                <w:lang w:val="uk-UA"/>
              </w:rPr>
              <w:t>Водопровідно-каналізаційне господарство</w:t>
            </w:r>
          </w:p>
          <w:p w:rsidR="006F071C" w:rsidRPr="006D1EFF" w:rsidRDefault="006F071C" w:rsidP="006D1EFF">
            <w:pPr>
              <w:ind w:firstLine="0"/>
              <w:jc w:val="left"/>
              <w:rPr>
                <w:rFonts w:ascii="Times New Roman" w:hAnsi="Times New Roman" w:cs="Times New Roman"/>
                <w:sz w:val="24"/>
                <w:szCs w:val="24"/>
                <w:lang w:val="uk-UA"/>
              </w:rPr>
            </w:pPr>
            <w:r w:rsidRPr="006D1EFF">
              <w:rPr>
                <w:rFonts w:ascii="Times New Roman" w:hAnsi="Times New Roman" w:cs="Times New Roman"/>
                <w:sz w:val="24"/>
                <w:szCs w:val="24"/>
                <w:lang w:val="uk-UA"/>
              </w:rPr>
              <w:t>(Водопостачання та Водовідведення)</w:t>
            </w:r>
          </w:p>
        </w:tc>
        <w:tc>
          <w:tcPr>
            <w:tcW w:w="1538" w:type="pct"/>
            <w:hideMark/>
          </w:tcPr>
          <w:p w:rsidR="006F071C" w:rsidRPr="006D1EFF" w:rsidRDefault="006F071C" w:rsidP="006D1EFF">
            <w:pPr>
              <w:ind w:firstLine="0"/>
              <w:rPr>
                <w:rFonts w:ascii="Times New Roman" w:hAnsi="Times New Roman" w:cs="Times New Roman"/>
                <w:iCs/>
                <w:sz w:val="24"/>
                <w:szCs w:val="24"/>
                <w:lang w:val="uk-UA"/>
              </w:rPr>
            </w:pPr>
            <w:r w:rsidRPr="006D1EFF">
              <w:rPr>
                <w:rFonts w:ascii="Times New Roman" w:hAnsi="Times New Roman" w:cs="Times New Roman"/>
                <w:bCs/>
                <w:iCs/>
                <w:sz w:val="24"/>
                <w:szCs w:val="24"/>
                <w:lang w:val="uk-UA"/>
              </w:rPr>
              <w:t>Виклики:</w:t>
            </w:r>
            <w:r w:rsidRPr="006D1EFF">
              <w:rPr>
                <w:rFonts w:ascii="Times New Roman" w:hAnsi="Times New Roman" w:cs="Times New Roman"/>
                <w:iCs/>
                <w:sz w:val="24"/>
                <w:szCs w:val="24"/>
                <w:lang w:val="uk-UA"/>
              </w:rPr>
              <w:t xml:space="preserve"> Критичний рівень зносу водопровідних насосних станцій та аварійний стан очисних споруд каналізації (1975 року вводу в експлуатацію).</w:t>
            </w:r>
          </w:p>
          <w:p w:rsidR="006F071C" w:rsidRPr="006D1EFF" w:rsidRDefault="006F071C" w:rsidP="006D1EFF">
            <w:pPr>
              <w:ind w:firstLine="0"/>
              <w:rPr>
                <w:rFonts w:ascii="Times New Roman" w:hAnsi="Times New Roman" w:cs="Times New Roman"/>
                <w:iCs/>
                <w:sz w:val="24"/>
                <w:szCs w:val="24"/>
                <w:lang w:val="uk-UA"/>
              </w:rPr>
            </w:pPr>
            <w:r w:rsidRPr="006D1EFF">
              <w:rPr>
                <w:rFonts w:ascii="Times New Roman" w:hAnsi="Times New Roman" w:cs="Times New Roman"/>
                <w:bCs/>
                <w:iCs/>
                <w:sz w:val="24"/>
                <w:szCs w:val="24"/>
                <w:lang w:val="uk-UA"/>
              </w:rPr>
              <w:t>Потреби:</w:t>
            </w:r>
            <w:r w:rsidRPr="006D1EFF">
              <w:rPr>
                <w:rFonts w:ascii="Times New Roman" w:hAnsi="Times New Roman" w:cs="Times New Roman"/>
                <w:iCs/>
                <w:sz w:val="24"/>
                <w:szCs w:val="24"/>
                <w:lang w:val="uk-UA"/>
              </w:rPr>
              <w:t xml:space="preserve"> Відновлення ВНС ІІ-го підйому, а також будівництва сонячних електростанцій для 2 об’єктів: ВНС ІІ-го підйому очисних споруд. Будівництво 1 комплексу: ВНС ІІІ-го підйому з РЧВ об’ємом 6 тис. м</w:t>
            </w:r>
            <w:r w:rsidRPr="006D1EFF">
              <w:rPr>
                <w:rFonts w:ascii="Times New Roman" w:hAnsi="Times New Roman" w:cs="Times New Roman"/>
                <w:iCs/>
                <w:sz w:val="24"/>
                <w:szCs w:val="24"/>
                <w:vertAlign w:val="superscript"/>
                <w:lang w:val="uk-UA"/>
              </w:rPr>
              <w:t>3</w:t>
            </w:r>
          </w:p>
        </w:tc>
        <w:tc>
          <w:tcPr>
            <w:tcW w:w="1470" w:type="pct"/>
            <w:hideMark/>
          </w:tcPr>
          <w:p w:rsidR="006F071C" w:rsidRPr="006D1EFF" w:rsidRDefault="006F071C" w:rsidP="006D1EFF">
            <w:pPr>
              <w:ind w:firstLine="0"/>
              <w:rPr>
                <w:rFonts w:ascii="Times New Roman" w:hAnsi="Times New Roman" w:cs="Times New Roman"/>
                <w:iCs/>
                <w:sz w:val="24"/>
                <w:szCs w:val="24"/>
                <w:lang w:val="uk-UA"/>
              </w:rPr>
            </w:pPr>
            <w:r w:rsidRPr="006D1EFF">
              <w:rPr>
                <w:rFonts w:ascii="Times New Roman" w:hAnsi="Times New Roman" w:cs="Times New Roman"/>
                <w:iCs/>
                <w:sz w:val="24"/>
                <w:szCs w:val="24"/>
                <w:lang w:val="uk-UA"/>
              </w:rPr>
              <w:t>Загроза аварії на об’єктах  магістрального водогону, що призведе до відсутності водопостачання в місті. Забруднення води та ґрунту (через витоки недостатньо очищених стічних вод), загроза екологічної катастрофи.</w:t>
            </w:r>
          </w:p>
        </w:tc>
      </w:tr>
      <w:tr w:rsidR="006F071C" w:rsidRPr="000602C7" w:rsidTr="00BF049F">
        <w:tc>
          <w:tcPr>
            <w:tcW w:w="951" w:type="pct"/>
            <w:hideMark/>
          </w:tcPr>
          <w:p w:rsidR="006F071C" w:rsidRPr="006D1EFF" w:rsidRDefault="006F071C" w:rsidP="00BF049F">
            <w:pPr>
              <w:ind w:firstLine="0"/>
              <w:jc w:val="center"/>
              <w:rPr>
                <w:rFonts w:ascii="Times New Roman" w:hAnsi="Times New Roman" w:cs="Times New Roman"/>
                <w:sz w:val="24"/>
                <w:szCs w:val="24"/>
                <w:lang w:val="uk-UA"/>
              </w:rPr>
            </w:pPr>
            <w:r w:rsidRPr="006D1EFF">
              <w:rPr>
                <w:rFonts w:ascii="Times New Roman" w:hAnsi="Times New Roman" w:cs="Times New Roman"/>
                <w:sz w:val="24"/>
                <w:szCs w:val="24"/>
                <w:lang w:val="uk-UA"/>
              </w:rPr>
              <w:t>3</w:t>
            </w:r>
          </w:p>
        </w:tc>
        <w:tc>
          <w:tcPr>
            <w:tcW w:w="1042" w:type="pct"/>
            <w:hideMark/>
          </w:tcPr>
          <w:p w:rsidR="006F071C" w:rsidRPr="006D1EFF" w:rsidRDefault="006F071C" w:rsidP="006D1EFF">
            <w:pPr>
              <w:ind w:firstLine="0"/>
              <w:jc w:val="left"/>
              <w:rPr>
                <w:rFonts w:ascii="Times New Roman" w:hAnsi="Times New Roman" w:cs="Times New Roman"/>
                <w:sz w:val="24"/>
                <w:szCs w:val="24"/>
                <w:lang w:val="uk-UA"/>
              </w:rPr>
            </w:pPr>
            <w:r w:rsidRPr="006D1EFF">
              <w:rPr>
                <w:rFonts w:ascii="Times New Roman" w:hAnsi="Times New Roman" w:cs="Times New Roman"/>
                <w:bCs/>
                <w:sz w:val="24"/>
                <w:szCs w:val="24"/>
                <w:lang w:val="uk-UA"/>
              </w:rPr>
              <w:t>Господарство поводження з відходами</w:t>
            </w:r>
          </w:p>
        </w:tc>
        <w:tc>
          <w:tcPr>
            <w:tcW w:w="1538" w:type="pct"/>
            <w:hideMark/>
          </w:tcPr>
          <w:p w:rsidR="006F071C" w:rsidRPr="006D1EFF" w:rsidRDefault="006F071C" w:rsidP="006D1EFF">
            <w:pPr>
              <w:ind w:firstLine="0"/>
              <w:rPr>
                <w:rFonts w:ascii="Times New Roman" w:hAnsi="Times New Roman" w:cs="Times New Roman"/>
                <w:iCs/>
                <w:sz w:val="24"/>
                <w:szCs w:val="24"/>
                <w:lang w:val="uk-UA"/>
              </w:rPr>
            </w:pPr>
            <w:r w:rsidRPr="006D1EFF">
              <w:rPr>
                <w:rFonts w:ascii="Times New Roman" w:hAnsi="Times New Roman" w:cs="Times New Roman"/>
                <w:bCs/>
                <w:iCs/>
                <w:sz w:val="24"/>
                <w:szCs w:val="24"/>
                <w:lang w:val="uk-UA"/>
              </w:rPr>
              <w:t>Виклики:</w:t>
            </w:r>
            <w:r w:rsidRPr="006D1EFF">
              <w:rPr>
                <w:rFonts w:ascii="Times New Roman" w:hAnsi="Times New Roman" w:cs="Times New Roman"/>
                <w:iCs/>
                <w:sz w:val="24"/>
                <w:szCs w:val="24"/>
                <w:lang w:val="uk-UA"/>
              </w:rPr>
              <w:t xml:space="preserve"> Відсутність розвиненої інфраструктури для сортування та переробки ТПВ.</w:t>
            </w:r>
          </w:p>
          <w:p w:rsidR="006F071C" w:rsidRPr="006D1EFF" w:rsidRDefault="006F071C" w:rsidP="006D1EFF">
            <w:pPr>
              <w:ind w:firstLine="0"/>
              <w:rPr>
                <w:rFonts w:ascii="Times New Roman" w:hAnsi="Times New Roman" w:cs="Times New Roman"/>
                <w:iCs/>
                <w:sz w:val="24"/>
                <w:szCs w:val="24"/>
                <w:lang w:val="uk-UA"/>
              </w:rPr>
            </w:pPr>
            <w:r w:rsidRPr="006D1EFF">
              <w:rPr>
                <w:rFonts w:ascii="Times New Roman" w:hAnsi="Times New Roman" w:cs="Times New Roman"/>
                <w:bCs/>
                <w:iCs/>
                <w:sz w:val="24"/>
                <w:szCs w:val="24"/>
                <w:lang w:val="uk-UA"/>
              </w:rPr>
              <w:t>Потреби:</w:t>
            </w:r>
            <w:r w:rsidRPr="006D1EFF">
              <w:rPr>
                <w:rFonts w:ascii="Times New Roman" w:hAnsi="Times New Roman" w:cs="Times New Roman"/>
                <w:iCs/>
                <w:sz w:val="24"/>
                <w:szCs w:val="24"/>
                <w:lang w:val="uk-UA"/>
              </w:rPr>
              <w:t xml:space="preserve"> </w:t>
            </w:r>
            <w:r w:rsidRPr="006D1EFF">
              <w:rPr>
                <w:rFonts w:ascii="Times New Roman" w:hAnsi="Times New Roman" w:cs="Times New Roman"/>
                <w:sz w:val="24"/>
                <w:szCs w:val="24"/>
                <w:lang w:val="uk-UA"/>
              </w:rPr>
              <w:t xml:space="preserve">Будівництво лінії/станції сортування відходів, а також </w:t>
            </w:r>
            <w:proofErr w:type="spellStart"/>
            <w:r w:rsidRPr="006D1EFF">
              <w:rPr>
                <w:rFonts w:ascii="Times New Roman" w:hAnsi="Times New Roman" w:cs="Times New Roman"/>
                <w:sz w:val="24"/>
                <w:szCs w:val="24"/>
                <w:lang w:val="uk-UA"/>
              </w:rPr>
              <w:t>когенераційної</w:t>
            </w:r>
            <w:proofErr w:type="spellEnd"/>
            <w:r w:rsidRPr="006D1EFF">
              <w:rPr>
                <w:rFonts w:ascii="Times New Roman" w:hAnsi="Times New Roman" w:cs="Times New Roman"/>
                <w:sz w:val="24"/>
                <w:szCs w:val="24"/>
                <w:lang w:val="uk-UA"/>
              </w:rPr>
              <w:t xml:space="preserve"> установки на полігоні твердих побутових відходів з метою спалювання </w:t>
            </w:r>
            <w:proofErr w:type="spellStart"/>
            <w:r w:rsidRPr="006D1EFF">
              <w:rPr>
                <w:rFonts w:ascii="Times New Roman" w:hAnsi="Times New Roman" w:cs="Times New Roman"/>
                <w:sz w:val="24"/>
                <w:szCs w:val="24"/>
                <w:lang w:val="uk-UA"/>
              </w:rPr>
              <w:t>звалищного</w:t>
            </w:r>
            <w:proofErr w:type="spellEnd"/>
            <w:r w:rsidRPr="006D1EFF">
              <w:rPr>
                <w:rFonts w:ascii="Times New Roman" w:hAnsi="Times New Roman" w:cs="Times New Roman"/>
                <w:sz w:val="24"/>
                <w:szCs w:val="24"/>
                <w:lang w:val="uk-UA"/>
              </w:rPr>
              <w:t xml:space="preserve"> газу (виробництво теплової та електричної енергії).</w:t>
            </w:r>
          </w:p>
        </w:tc>
        <w:tc>
          <w:tcPr>
            <w:tcW w:w="1470" w:type="pct"/>
            <w:hideMark/>
          </w:tcPr>
          <w:p w:rsidR="006F071C" w:rsidRPr="006D1EFF" w:rsidRDefault="006F071C" w:rsidP="006D1EFF">
            <w:pPr>
              <w:ind w:firstLine="0"/>
              <w:rPr>
                <w:rFonts w:ascii="Times New Roman" w:hAnsi="Times New Roman" w:cs="Times New Roman"/>
                <w:iCs/>
                <w:sz w:val="24"/>
                <w:szCs w:val="24"/>
                <w:lang w:val="uk-UA"/>
              </w:rPr>
            </w:pPr>
            <w:r w:rsidRPr="006D1EFF">
              <w:rPr>
                <w:rFonts w:ascii="Times New Roman" w:hAnsi="Times New Roman" w:cs="Times New Roman"/>
                <w:iCs/>
                <w:sz w:val="24"/>
                <w:szCs w:val="24"/>
                <w:lang w:val="uk-UA"/>
              </w:rPr>
              <w:t>Накопичення відходів на полігонах, забруднення ґрунту та ґрунтових вод фільтратом, надмірні викиди парникових газів (CO</w:t>
            </w:r>
            <w:r w:rsidRPr="006D1EFF">
              <w:rPr>
                <w:rFonts w:ascii="Times New Roman" w:hAnsi="Times New Roman" w:cs="Times New Roman"/>
                <w:iCs/>
                <w:sz w:val="24"/>
                <w:szCs w:val="24"/>
                <w:vertAlign w:val="subscript"/>
                <w:lang w:val="uk-UA"/>
              </w:rPr>
              <w:t>2</w:t>
            </w:r>
            <w:r w:rsidRPr="006D1EFF">
              <w:rPr>
                <w:rFonts w:ascii="Times New Roman" w:hAnsi="Times New Roman" w:cs="Times New Roman"/>
                <w:iCs/>
                <w:sz w:val="24"/>
                <w:szCs w:val="24"/>
                <w:lang w:val="uk-UA"/>
              </w:rPr>
              <w:t>/метан).</w:t>
            </w:r>
          </w:p>
        </w:tc>
      </w:tr>
    </w:tbl>
    <w:p w:rsidR="006F071C" w:rsidRPr="006F071C" w:rsidRDefault="006F071C" w:rsidP="006F071C">
      <w:pPr>
        <w:rPr>
          <w:lang w:val="uk-UA"/>
        </w:rPr>
      </w:pPr>
    </w:p>
    <w:p w:rsidR="003D3BE7" w:rsidRDefault="003D3BE7" w:rsidP="003D3BE7">
      <w:pPr>
        <w:rPr>
          <w:rFonts w:ascii="Times New Roman" w:hAnsi="Times New Roman" w:cs="Times New Roman"/>
          <w:sz w:val="28"/>
          <w:szCs w:val="28"/>
          <w:lang w:val="uk-UA"/>
        </w:rPr>
      </w:pPr>
    </w:p>
    <w:p w:rsidR="006F071C" w:rsidRPr="003D3BE7" w:rsidRDefault="006F071C" w:rsidP="009D4B97">
      <w:pPr>
        <w:ind w:firstLine="0"/>
        <w:rPr>
          <w:rFonts w:ascii="Times New Roman" w:hAnsi="Times New Roman" w:cs="Times New Roman"/>
          <w:vanish/>
          <w:sz w:val="28"/>
          <w:szCs w:val="28"/>
          <w:lang w:val="uk-UA"/>
        </w:rPr>
      </w:pPr>
      <w:r w:rsidRPr="003D3BE7">
        <w:rPr>
          <w:rFonts w:ascii="Times New Roman" w:hAnsi="Times New Roman" w:cs="Times New Roman"/>
          <w:vanish/>
          <w:sz w:val="28"/>
          <w:szCs w:val="28"/>
          <w:lang w:val="uk-UA"/>
        </w:rPr>
        <w:lastRenderedPageBreak/>
        <w:br w:type="page"/>
      </w:r>
    </w:p>
    <w:p w:rsidR="006F071C" w:rsidRPr="003D3BE7" w:rsidRDefault="003D3BE7" w:rsidP="003D3BE7">
      <w:pPr>
        <w:pStyle w:val="1"/>
        <w:jc w:val="center"/>
        <w:rPr>
          <w:rFonts w:ascii="Times New Roman" w:hAnsi="Times New Roman" w:cs="Times New Roman"/>
          <w:color w:val="auto"/>
          <w:spacing w:val="0"/>
          <w:sz w:val="28"/>
          <w:szCs w:val="28"/>
          <w:lang w:val="uk-UA"/>
        </w:rPr>
      </w:pPr>
      <w:bookmarkStart w:id="81" w:name="_Toc174451685"/>
      <w:bookmarkStart w:id="82" w:name="_Toc226559086"/>
      <w:r>
        <w:rPr>
          <w:rFonts w:ascii="Times New Roman" w:hAnsi="Times New Roman" w:cs="Times New Roman"/>
          <w:caps w:val="0"/>
          <w:color w:val="auto"/>
          <w:spacing w:val="0"/>
          <w:sz w:val="28"/>
          <w:szCs w:val="28"/>
          <w:lang w:val="uk-UA"/>
        </w:rPr>
        <w:t>3. З</w:t>
      </w:r>
      <w:r w:rsidRPr="003D3BE7">
        <w:rPr>
          <w:rFonts w:ascii="Times New Roman" w:hAnsi="Times New Roman" w:cs="Times New Roman"/>
          <w:caps w:val="0"/>
          <w:color w:val="auto"/>
          <w:spacing w:val="0"/>
          <w:sz w:val="28"/>
          <w:szCs w:val="28"/>
          <w:lang w:val="uk-UA"/>
        </w:rPr>
        <w:t>елене відновлення</w:t>
      </w:r>
      <w:bookmarkEnd w:id="81"/>
      <w:bookmarkEnd w:id="82"/>
    </w:p>
    <w:p w:rsidR="006F071C" w:rsidRPr="003D3BE7" w:rsidRDefault="003D3BE7" w:rsidP="003D3BE7">
      <w:pPr>
        <w:pStyle w:val="2"/>
        <w:jc w:val="center"/>
        <w:rPr>
          <w:rFonts w:ascii="Times New Roman" w:hAnsi="Times New Roman" w:cs="Times New Roman"/>
          <w:spacing w:val="0"/>
          <w:sz w:val="28"/>
          <w:szCs w:val="28"/>
          <w:lang w:val="uk-UA"/>
        </w:rPr>
      </w:pPr>
      <w:bookmarkStart w:id="83" w:name="_Toc226559087"/>
      <w:r>
        <w:rPr>
          <w:rFonts w:ascii="Times New Roman" w:hAnsi="Times New Roman" w:cs="Times New Roman"/>
          <w:caps w:val="0"/>
          <w:spacing w:val="0"/>
          <w:sz w:val="28"/>
          <w:szCs w:val="28"/>
          <w:lang w:val="uk-UA"/>
        </w:rPr>
        <w:t>3.1. Б</w:t>
      </w:r>
      <w:r w:rsidRPr="003D3BE7">
        <w:rPr>
          <w:rFonts w:ascii="Times New Roman" w:hAnsi="Times New Roman" w:cs="Times New Roman"/>
          <w:caps w:val="0"/>
          <w:spacing w:val="0"/>
          <w:sz w:val="28"/>
          <w:szCs w:val="28"/>
          <w:lang w:val="uk-UA"/>
        </w:rPr>
        <w:t>ачення зеленого відновлення</w:t>
      </w:r>
      <w:bookmarkEnd w:id="83"/>
    </w:p>
    <w:p w:rsidR="006F071C" w:rsidRPr="006D1EFF" w:rsidRDefault="003D3BE7" w:rsidP="003D3BE7">
      <w:pPr>
        <w:pStyle w:val="ac"/>
        <w:spacing w:after="0"/>
        <w:jc w:val="center"/>
        <w:rPr>
          <w:rFonts w:ascii="Times New Roman" w:hAnsi="Times New Roman" w:cs="Times New Roman"/>
          <w:color w:val="auto"/>
          <w:sz w:val="28"/>
          <w:szCs w:val="28"/>
          <w:lang w:val="uk-UA"/>
        </w:rPr>
      </w:pPr>
      <w:bookmarkStart w:id="84" w:name="_Toc221726069"/>
      <w:bookmarkStart w:id="85" w:name="_Toc226559088"/>
      <w:r>
        <w:rPr>
          <w:rFonts w:ascii="Times New Roman" w:hAnsi="Times New Roman" w:cs="Times New Roman"/>
          <w:caps w:val="0"/>
          <w:color w:val="auto"/>
          <w:spacing w:val="0"/>
          <w:sz w:val="28"/>
          <w:szCs w:val="28"/>
          <w:lang w:val="uk-UA"/>
        </w:rPr>
        <w:t>К</w:t>
      </w:r>
      <w:r w:rsidRPr="003D3BE7">
        <w:rPr>
          <w:rFonts w:ascii="Times New Roman" w:hAnsi="Times New Roman" w:cs="Times New Roman"/>
          <w:caps w:val="0"/>
          <w:color w:val="auto"/>
          <w:spacing w:val="0"/>
          <w:sz w:val="28"/>
          <w:szCs w:val="28"/>
          <w:lang w:val="uk-UA"/>
        </w:rPr>
        <w:t>ороткострокове</w:t>
      </w:r>
      <w:r w:rsidRPr="006D1EFF">
        <w:rPr>
          <w:rFonts w:ascii="Times New Roman" w:hAnsi="Times New Roman" w:cs="Times New Roman"/>
          <w:caps w:val="0"/>
          <w:color w:val="auto"/>
          <w:sz w:val="28"/>
          <w:szCs w:val="28"/>
          <w:lang w:val="uk-UA"/>
        </w:rPr>
        <w:t xml:space="preserve"> відновлення </w:t>
      </w:r>
      <w:r w:rsidR="006F071C" w:rsidRPr="006D1EFF">
        <w:rPr>
          <w:rFonts w:ascii="Times New Roman" w:hAnsi="Times New Roman" w:cs="Times New Roman"/>
          <w:color w:val="auto"/>
          <w:sz w:val="28"/>
          <w:szCs w:val="28"/>
          <w:lang w:val="uk-UA"/>
        </w:rPr>
        <w:t>(2026-2028)</w:t>
      </w:r>
      <w:bookmarkEnd w:id="84"/>
      <w:bookmarkEnd w:id="85"/>
    </w:p>
    <w:p w:rsidR="006F071C" w:rsidRDefault="006F071C" w:rsidP="00EB5632">
      <w:pPr>
        <w:pStyle w:val="a6"/>
        <w:spacing w:before="0" w:after="0" w:line="240" w:lineRule="auto"/>
        <w:rPr>
          <w:rFonts w:ascii="Times New Roman" w:hAnsi="Times New Roman" w:cs="Times New Roman"/>
          <w:i w:val="0"/>
          <w:sz w:val="28"/>
          <w:szCs w:val="28"/>
          <w:lang w:val="uk-UA"/>
        </w:rPr>
      </w:pPr>
      <w:r w:rsidRPr="006D1EFF">
        <w:rPr>
          <w:rFonts w:ascii="Times New Roman" w:hAnsi="Times New Roman" w:cs="Times New Roman"/>
          <w:i w:val="0"/>
          <w:sz w:val="28"/>
          <w:szCs w:val="28"/>
          <w:lang w:val="uk-UA"/>
        </w:rPr>
        <w:t>Протягом найближчих трьох років місто Первомайськ сфокусується на стабілізації критичної інфраструктури та вирішенні нагальних гуманітарних питань. Беззаперечним пріоритетом, визначеним громадою, є модернізація системи водопостачання для гарантування доступу до якісної питної води. Паралельно забезпечуватиметься енергетична стійкість соціальних об'єктів (</w:t>
      </w:r>
      <w:proofErr w:type="spellStart"/>
      <w:r w:rsidRPr="006D1EFF">
        <w:rPr>
          <w:rFonts w:ascii="Times New Roman" w:hAnsi="Times New Roman" w:cs="Times New Roman"/>
          <w:i w:val="0"/>
          <w:sz w:val="28"/>
          <w:szCs w:val="28"/>
          <w:lang w:val="uk-UA"/>
        </w:rPr>
        <w:t>термомодернізація</w:t>
      </w:r>
      <w:proofErr w:type="spellEnd"/>
      <w:r w:rsidRPr="006D1EFF">
        <w:rPr>
          <w:rFonts w:ascii="Times New Roman" w:hAnsi="Times New Roman" w:cs="Times New Roman"/>
          <w:i w:val="0"/>
          <w:sz w:val="28"/>
          <w:szCs w:val="28"/>
          <w:lang w:val="uk-UA"/>
        </w:rPr>
        <w:t xml:space="preserve"> 5 закладів охорони здоров'я, встановлення гібридної СЕС для лікарні) та об'єктів водоканалу (ВНС, КНС). Критично важливим напрямком стане забезпечення житлом внутрішньо переміщених осіб шляхом будівництва 26 нових </w:t>
      </w:r>
      <w:proofErr w:type="spellStart"/>
      <w:r w:rsidRPr="006D1EFF">
        <w:rPr>
          <w:rFonts w:ascii="Times New Roman" w:hAnsi="Times New Roman" w:cs="Times New Roman"/>
          <w:i w:val="0"/>
          <w:sz w:val="28"/>
          <w:szCs w:val="28"/>
          <w:lang w:val="uk-UA"/>
        </w:rPr>
        <w:t>енергоефективних</w:t>
      </w:r>
      <w:proofErr w:type="spellEnd"/>
      <w:r w:rsidRPr="006D1EFF">
        <w:rPr>
          <w:rFonts w:ascii="Times New Roman" w:hAnsi="Times New Roman" w:cs="Times New Roman"/>
          <w:i w:val="0"/>
          <w:sz w:val="28"/>
          <w:szCs w:val="28"/>
          <w:lang w:val="uk-UA"/>
        </w:rPr>
        <w:t xml:space="preserve"> багатоквартирних будинків, а також покращення санітарного стану міста через оновлення підходів до поводження з ТПВ. В напрямку екологічної сталості ключовим заходом є комплексна реконструкція очисних споруд каналізації з впровадженням технологій біологічної очистки, що дозволить захистити екосистему річки Південний Буг.</w:t>
      </w:r>
    </w:p>
    <w:p w:rsidR="00EB5632" w:rsidRPr="006D1EFF" w:rsidRDefault="00EB5632" w:rsidP="00EB5632">
      <w:pPr>
        <w:pStyle w:val="a6"/>
        <w:spacing w:before="0" w:after="0" w:line="240" w:lineRule="auto"/>
        <w:rPr>
          <w:rFonts w:ascii="Times New Roman" w:hAnsi="Times New Roman" w:cs="Times New Roman"/>
          <w:i w:val="0"/>
          <w:iCs/>
          <w:sz w:val="28"/>
          <w:szCs w:val="28"/>
          <w:lang w:val="uk-UA"/>
        </w:rPr>
      </w:pPr>
    </w:p>
    <w:p w:rsidR="006F071C" w:rsidRDefault="00EB5632" w:rsidP="00EB5632">
      <w:pPr>
        <w:pStyle w:val="ac"/>
        <w:spacing w:after="0"/>
        <w:jc w:val="center"/>
        <w:rPr>
          <w:rFonts w:ascii="Times New Roman" w:hAnsi="Times New Roman" w:cs="Times New Roman"/>
          <w:color w:val="auto"/>
          <w:spacing w:val="0"/>
          <w:sz w:val="28"/>
          <w:szCs w:val="28"/>
          <w:lang w:val="uk-UA"/>
        </w:rPr>
      </w:pPr>
      <w:bookmarkStart w:id="86" w:name="_Toc221726070"/>
      <w:bookmarkStart w:id="87" w:name="_Toc226559089"/>
      <w:r>
        <w:rPr>
          <w:rFonts w:ascii="Times New Roman" w:hAnsi="Times New Roman" w:cs="Times New Roman"/>
          <w:caps w:val="0"/>
          <w:color w:val="auto"/>
          <w:spacing w:val="0"/>
          <w:sz w:val="28"/>
          <w:szCs w:val="28"/>
          <w:lang w:val="uk-UA"/>
        </w:rPr>
        <w:t>С</w:t>
      </w:r>
      <w:r w:rsidRPr="00EB5632">
        <w:rPr>
          <w:rFonts w:ascii="Times New Roman" w:hAnsi="Times New Roman" w:cs="Times New Roman"/>
          <w:caps w:val="0"/>
          <w:color w:val="auto"/>
          <w:spacing w:val="0"/>
          <w:sz w:val="28"/>
          <w:szCs w:val="28"/>
          <w:lang w:val="uk-UA"/>
        </w:rPr>
        <w:t xml:space="preserve">ередньострокове відновлення </w:t>
      </w:r>
      <w:r w:rsidR="006F071C" w:rsidRPr="00EB5632">
        <w:rPr>
          <w:rFonts w:ascii="Times New Roman" w:hAnsi="Times New Roman" w:cs="Times New Roman"/>
          <w:color w:val="auto"/>
          <w:spacing w:val="0"/>
          <w:sz w:val="28"/>
          <w:szCs w:val="28"/>
          <w:lang w:val="uk-UA"/>
        </w:rPr>
        <w:t>(2029-2036)</w:t>
      </w:r>
      <w:bookmarkEnd w:id="86"/>
      <w:bookmarkEnd w:id="87"/>
    </w:p>
    <w:p w:rsidR="00EB5632" w:rsidRPr="00EB5632" w:rsidRDefault="00EB5632" w:rsidP="00EB5632">
      <w:pPr>
        <w:rPr>
          <w:lang w:val="uk-UA"/>
        </w:rPr>
      </w:pPr>
    </w:p>
    <w:p w:rsidR="006F071C" w:rsidRDefault="006F071C" w:rsidP="00EB5632">
      <w:pPr>
        <w:pStyle w:val="a6"/>
        <w:spacing w:before="0" w:after="0" w:line="240" w:lineRule="auto"/>
        <w:rPr>
          <w:rFonts w:ascii="Times New Roman" w:hAnsi="Times New Roman" w:cs="Times New Roman"/>
          <w:i w:val="0"/>
          <w:sz w:val="28"/>
          <w:szCs w:val="28"/>
          <w:lang w:val="uk-UA"/>
        </w:rPr>
      </w:pPr>
      <w:r w:rsidRPr="00EB5632">
        <w:rPr>
          <w:rFonts w:ascii="Times New Roman" w:hAnsi="Times New Roman" w:cs="Times New Roman"/>
          <w:i w:val="0"/>
          <w:sz w:val="28"/>
          <w:szCs w:val="28"/>
          <w:lang w:val="uk-UA"/>
        </w:rPr>
        <w:t xml:space="preserve">У середньостроковій перспективі муніципалітет планує реалізувати масштабні інфраструктурні </w:t>
      </w:r>
      <w:proofErr w:type="spellStart"/>
      <w:r w:rsidRPr="00EB5632">
        <w:rPr>
          <w:rFonts w:ascii="Times New Roman" w:hAnsi="Times New Roman" w:cs="Times New Roman"/>
          <w:i w:val="0"/>
          <w:sz w:val="28"/>
          <w:szCs w:val="28"/>
          <w:lang w:val="uk-UA"/>
        </w:rPr>
        <w:t>проєкти</w:t>
      </w:r>
      <w:proofErr w:type="spellEnd"/>
      <w:r w:rsidRPr="00EB5632">
        <w:rPr>
          <w:rFonts w:ascii="Times New Roman" w:hAnsi="Times New Roman" w:cs="Times New Roman"/>
          <w:i w:val="0"/>
          <w:sz w:val="28"/>
          <w:szCs w:val="28"/>
          <w:lang w:val="uk-UA"/>
        </w:rPr>
        <w:t xml:space="preserve"> для досягнення екологічної безпеки. У секторі поводження з відходами відбудеться перехід до моделі циркулярної економіки за принципом «Waste-to-Energy»: запуск </w:t>
      </w:r>
      <w:proofErr w:type="spellStart"/>
      <w:r w:rsidRPr="00EB5632">
        <w:rPr>
          <w:rFonts w:ascii="Times New Roman" w:hAnsi="Times New Roman" w:cs="Times New Roman"/>
          <w:i w:val="0"/>
          <w:sz w:val="28"/>
          <w:szCs w:val="28"/>
          <w:lang w:val="uk-UA"/>
        </w:rPr>
        <w:t>сміттєсортувальної</w:t>
      </w:r>
      <w:proofErr w:type="spellEnd"/>
      <w:r w:rsidRPr="00EB5632">
        <w:rPr>
          <w:rFonts w:ascii="Times New Roman" w:hAnsi="Times New Roman" w:cs="Times New Roman"/>
          <w:i w:val="0"/>
          <w:sz w:val="28"/>
          <w:szCs w:val="28"/>
          <w:lang w:val="uk-UA"/>
        </w:rPr>
        <w:t xml:space="preserve"> лінії та будівництво </w:t>
      </w:r>
      <w:proofErr w:type="spellStart"/>
      <w:r w:rsidRPr="00EB5632">
        <w:rPr>
          <w:rFonts w:ascii="Times New Roman" w:hAnsi="Times New Roman" w:cs="Times New Roman"/>
          <w:i w:val="0"/>
          <w:sz w:val="28"/>
          <w:szCs w:val="28"/>
          <w:lang w:val="uk-UA"/>
        </w:rPr>
        <w:t>когенераційної</w:t>
      </w:r>
      <w:proofErr w:type="spellEnd"/>
      <w:r w:rsidRPr="00EB5632">
        <w:rPr>
          <w:rFonts w:ascii="Times New Roman" w:hAnsi="Times New Roman" w:cs="Times New Roman"/>
          <w:i w:val="0"/>
          <w:sz w:val="28"/>
          <w:szCs w:val="28"/>
          <w:lang w:val="uk-UA"/>
        </w:rPr>
        <w:t xml:space="preserve"> установки на полігоні ТПВ для виробництва енергії з полігонного газу. Також продовжуватиметься нарощування потужностей відновлюваних джерел енергії на об’єктах водопостачання.</w:t>
      </w:r>
    </w:p>
    <w:p w:rsidR="00EB5632" w:rsidRPr="00EB5632" w:rsidRDefault="00EB5632" w:rsidP="00EB5632">
      <w:pPr>
        <w:pStyle w:val="a6"/>
        <w:spacing w:before="0" w:after="0" w:line="240" w:lineRule="auto"/>
        <w:rPr>
          <w:rFonts w:ascii="Times New Roman" w:hAnsi="Times New Roman" w:cs="Times New Roman"/>
          <w:i w:val="0"/>
          <w:sz w:val="28"/>
          <w:szCs w:val="28"/>
          <w:lang w:val="uk-UA"/>
        </w:rPr>
      </w:pPr>
    </w:p>
    <w:p w:rsidR="006F071C" w:rsidRPr="00D07D05" w:rsidRDefault="00EB5632" w:rsidP="00EB5632">
      <w:pPr>
        <w:pStyle w:val="ac"/>
        <w:spacing w:after="0"/>
        <w:jc w:val="center"/>
        <w:rPr>
          <w:rFonts w:ascii="Times New Roman" w:hAnsi="Times New Roman" w:cs="Times New Roman"/>
          <w:color w:val="auto"/>
          <w:spacing w:val="0"/>
          <w:sz w:val="28"/>
          <w:szCs w:val="28"/>
          <w:lang w:val="uk-UA"/>
        </w:rPr>
      </w:pPr>
      <w:bookmarkStart w:id="88" w:name="_Toc221726071"/>
      <w:bookmarkStart w:id="89" w:name="_Toc226559090"/>
      <w:r w:rsidRPr="00D07D05">
        <w:rPr>
          <w:rFonts w:ascii="Times New Roman" w:hAnsi="Times New Roman" w:cs="Times New Roman"/>
          <w:caps w:val="0"/>
          <w:color w:val="auto"/>
          <w:spacing w:val="0"/>
          <w:sz w:val="28"/>
          <w:szCs w:val="28"/>
          <w:lang w:val="uk-UA"/>
        </w:rPr>
        <w:t xml:space="preserve">Довгострокове відновлення </w:t>
      </w:r>
      <w:r w:rsidR="006F071C" w:rsidRPr="00D07D05">
        <w:rPr>
          <w:rFonts w:ascii="Times New Roman" w:hAnsi="Times New Roman" w:cs="Times New Roman"/>
          <w:color w:val="auto"/>
          <w:spacing w:val="0"/>
          <w:sz w:val="28"/>
          <w:szCs w:val="28"/>
          <w:lang w:val="uk-UA"/>
        </w:rPr>
        <w:t>(2036+)</w:t>
      </w:r>
      <w:bookmarkEnd w:id="88"/>
      <w:bookmarkEnd w:id="89"/>
    </w:p>
    <w:p w:rsidR="00EB5632" w:rsidRPr="00EB5632" w:rsidRDefault="00EB5632" w:rsidP="00EB5632">
      <w:pPr>
        <w:rPr>
          <w:lang w:val="uk-UA"/>
        </w:rPr>
      </w:pPr>
    </w:p>
    <w:p w:rsidR="006F071C" w:rsidRPr="006F071C" w:rsidRDefault="006F071C" w:rsidP="00EB5632">
      <w:pPr>
        <w:pStyle w:val="a6"/>
        <w:spacing w:before="0" w:after="0" w:line="240" w:lineRule="auto"/>
        <w:rPr>
          <w:lang w:val="uk-UA"/>
        </w:rPr>
      </w:pPr>
      <w:r w:rsidRPr="00EB5632">
        <w:rPr>
          <w:rFonts w:ascii="Times New Roman" w:hAnsi="Times New Roman" w:cs="Times New Roman"/>
          <w:i w:val="0"/>
          <w:sz w:val="28"/>
          <w:szCs w:val="28"/>
          <w:lang w:val="uk-UA"/>
        </w:rPr>
        <w:t xml:space="preserve">Довгострокова </w:t>
      </w:r>
      <w:proofErr w:type="spellStart"/>
      <w:r w:rsidRPr="00EB5632">
        <w:rPr>
          <w:rFonts w:ascii="Times New Roman" w:hAnsi="Times New Roman" w:cs="Times New Roman"/>
          <w:i w:val="0"/>
          <w:sz w:val="28"/>
          <w:szCs w:val="28"/>
          <w:lang w:val="uk-UA"/>
        </w:rPr>
        <w:t>візія</w:t>
      </w:r>
      <w:proofErr w:type="spellEnd"/>
      <w:r w:rsidRPr="00EB5632">
        <w:rPr>
          <w:rFonts w:ascii="Times New Roman" w:hAnsi="Times New Roman" w:cs="Times New Roman"/>
          <w:i w:val="0"/>
          <w:sz w:val="28"/>
          <w:szCs w:val="28"/>
          <w:lang w:val="uk-UA"/>
        </w:rPr>
        <w:t xml:space="preserve"> розвитку Первомайська ґрунтується на досягненні кліматичної нейтральності та часткової </w:t>
      </w:r>
      <w:proofErr w:type="spellStart"/>
      <w:r w:rsidRPr="00EB5632">
        <w:rPr>
          <w:rFonts w:ascii="Times New Roman" w:hAnsi="Times New Roman" w:cs="Times New Roman"/>
          <w:i w:val="0"/>
          <w:sz w:val="28"/>
          <w:szCs w:val="28"/>
          <w:lang w:val="uk-UA"/>
        </w:rPr>
        <w:t>енергонезалежності</w:t>
      </w:r>
      <w:proofErr w:type="spellEnd"/>
      <w:r w:rsidRPr="00EB5632">
        <w:rPr>
          <w:rFonts w:ascii="Times New Roman" w:hAnsi="Times New Roman" w:cs="Times New Roman"/>
          <w:i w:val="0"/>
          <w:sz w:val="28"/>
          <w:szCs w:val="28"/>
          <w:lang w:val="uk-UA"/>
        </w:rPr>
        <w:t xml:space="preserve"> деяких критичних об’єктів відповідно до європейських стандартів та зобов'язань Угоди Мерів. Стратегічною метою є трансформація у «розумне» та екологічно чисте місто з низьким рівнем захоронення відходів, розвиненою інфраструктурою та високим рівнем комунальних послуг для всіх мешканців муніципалітету.</w:t>
      </w:r>
    </w:p>
    <w:p w:rsidR="006F071C" w:rsidRPr="006F071C" w:rsidRDefault="006F071C" w:rsidP="006F071C">
      <w:pPr>
        <w:spacing w:before="120" w:after="120"/>
        <w:rPr>
          <w:rFonts w:cs="Arial"/>
          <w:lang w:val="uk-UA"/>
        </w:rPr>
      </w:pPr>
      <w:r w:rsidRPr="006F071C">
        <w:rPr>
          <w:rFonts w:cs="Arial"/>
          <w:lang w:val="uk-UA"/>
        </w:rPr>
        <w:lastRenderedPageBreak/>
        <w:br w:type="page"/>
      </w:r>
    </w:p>
    <w:p w:rsidR="006F071C" w:rsidRPr="005C0A71" w:rsidRDefault="0067010B" w:rsidP="005C0A71">
      <w:pPr>
        <w:pStyle w:val="2"/>
        <w:jc w:val="center"/>
        <w:rPr>
          <w:rFonts w:ascii="Times New Roman" w:hAnsi="Times New Roman" w:cs="Times New Roman"/>
          <w:noProof/>
          <w:spacing w:val="0"/>
          <w:sz w:val="28"/>
          <w:szCs w:val="28"/>
          <w:lang w:val="uk-UA"/>
        </w:rPr>
      </w:pPr>
      <w:bookmarkStart w:id="90" w:name="_Toc174451686"/>
      <w:bookmarkStart w:id="91" w:name="_Toc226559091"/>
      <w:r>
        <w:rPr>
          <w:rFonts w:ascii="Times New Roman" w:hAnsi="Times New Roman" w:cs="Times New Roman"/>
          <w:caps w:val="0"/>
          <w:noProof/>
          <w:spacing w:val="0"/>
          <w:sz w:val="28"/>
          <w:szCs w:val="28"/>
          <w:lang w:val="uk-UA"/>
        </w:rPr>
        <w:lastRenderedPageBreak/>
        <w:t xml:space="preserve">3.2. </w:t>
      </w:r>
      <w:r w:rsidR="005C0A71">
        <w:rPr>
          <w:rFonts w:ascii="Times New Roman" w:hAnsi="Times New Roman" w:cs="Times New Roman"/>
          <w:caps w:val="0"/>
          <w:noProof/>
          <w:spacing w:val="0"/>
          <w:sz w:val="28"/>
          <w:szCs w:val="28"/>
          <w:lang w:val="uk-UA"/>
        </w:rPr>
        <w:t>Д</w:t>
      </w:r>
      <w:r w:rsidR="005C0A71" w:rsidRPr="005C0A71">
        <w:rPr>
          <w:rFonts w:ascii="Times New Roman" w:hAnsi="Times New Roman" w:cs="Times New Roman"/>
          <w:caps w:val="0"/>
          <w:noProof/>
          <w:spacing w:val="0"/>
          <w:sz w:val="28"/>
          <w:szCs w:val="28"/>
          <w:lang w:val="uk-UA"/>
        </w:rPr>
        <w:t>овгострокова перспектива, екологічні цілі та прогалини</w:t>
      </w:r>
      <w:bookmarkEnd w:id="90"/>
      <w:bookmarkEnd w:id="91"/>
    </w:p>
    <w:p w:rsidR="006F071C" w:rsidRDefault="006F071C" w:rsidP="005C0A71">
      <w:pPr>
        <w:pStyle w:val="af9"/>
        <w:jc w:val="right"/>
        <w:rPr>
          <w:rFonts w:ascii="Times New Roman" w:hAnsi="Times New Roman" w:cs="Times New Roman"/>
          <w:b w:val="0"/>
          <w:color w:val="auto"/>
          <w:sz w:val="28"/>
          <w:szCs w:val="28"/>
          <w:lang w:val="uk-UA"/>
        </w:rPr>
      </w:pPr>
      <w:r w:rsidRPr="005C0A71">
        <w:rPr>
          <w:rFonts w:ascii="Times New Roman" w:hAnsi="Times New Roman" w:cs="Times New Roman"/>
          <w:b w:val="0"/>
          <w:color w:val="auto"/>
          <w:sz w:val="28"/>
          <w:szCs w:val="28"/>
          <w:lang w:val="uk-UA"/>
        </w:rPr>
        <w:t>Таблиця 9. Довгострокова перспектива, екологічні цілі та прогалини</w:t>
      </w:r>
    </w:p>
    <w:tbl>
      <w:tblPr>
        <w:tblStyle w:val="af5"/>
        <w:tblW w:w="9493" w:type="dxa"/>
        <w:tblLook w:val="04A0"/>
      </w:tblPr>
      <w:tblGrid>
        <w:gridCol w:w="562"/>
        <w:gridCol w:w="1985"/>
        <w:gridCol w:w="2268"/>
        <w:gridCol w:w="2126"/>
        <w:gridCol w:w="2552"/>
      </w:tblGrid>
      <w:tr w:rsidR="0026417D" w:rsidRPr="0026417D" w:rsidTr="0026417D">
        <w:tc>
          <w:tcPr>
            <w:tcW w:w="562" w:type="dxa"/>
          </w:tcPr>
          <w:p w:rsidR="0026417D" w:rsidRPr="0026417D" w:rsidRDefault="0026417D" w:rsidP="0026417D">
            <w:pPr>
              <w:ind w:firstLine="0"/>
              <w:jc w:val="center"/>
              <w:rPr>
                <w:lang w:val="uk-UA"/>
              </w:rPr>
            </w:pPr>
            <w:r w:rsidRPr="0026417D">
              <w:rPr>
                <w:rFonts w:ascii="Times New Roman" w:hAnsi="Times New Roman"/>
                <w:bCs/>
                <w:iCs/>
                <w:sz w:val="24"/>
                <w:szCs w:val="24"/>
                <w:lang w:val="uk-UA"/>
              </w:rPr>
              <w:t>№</w:t>
            </w:r>
          </w:p>
        </w:tc>
        <w:tc>
          <w:tcPr>
            <w:tcW w:w="1985" w:type="dxa"/>
          </w:tcPr>
          <w:p w:rsidR="0026417D" w:rsidRPr="0026417D" w:rsidRDefault="0026417D" w:rsidP="0026417D">
            <w:pPr>
              <w:ind w:firstLine="0"/>
              <w:jc w:val="center"/>
              <w:rPr>
                <w:lang w:val="uk-UA"/>
              </w:rPr>
            </w:pPr>
            <w:r w:rsidRPr="0026417D">
              <w:rPr>
                <w:rFonts w:ascii="Times New Roman" w:hAnsi="Times New Roman"/>
                <w:bCs/>
                <w:iCs/>
                <w:sz w:val="24"/>
                <w:szCs w:val="24"/>
                <w:lang w:val="uk-UA"/>
              </w:rPr>
              <w:t>Сектор</w:t>
            </w:r>
          </w:p>
        </w:tc>
        <w:tc>
          <w:tcPr>
            <w:tcW w:w="2268" w:type="dxa"/>
          </w:tcPr>
          <w:p w:rsidR="0026417D" w:rsidRPr="0026417D" w:rsidRDefault="0026417D" w:rsidP="0026417D">
            <w:pPr>
              <w:ind w:firstLine="0"/>
              <w:jc w:val="center"/>
              <w:rPr>
                <w:lang w:val="uk-UA"/>
              </w:rPr>
            </w:pPr>
            <w:r w:rsidRPr="0026417D">
              <w:rPr>
                <w:rFonts w:ascii="Times New Roman" w:hAnsi="Times New Roman"/>
                <w:bCs/>
                <w:iCs/>
                <w:sz w:val="24"/>
                <w:szCs w:val="24"/>
                <w:lang w:val="uk-UA"/>
              </w:rPr>
              <w:t>Довгострокове бачення</w:t>
            </w:r>
          </w:p>
        </w:tc>
        <w:tc>
          <w:tcPr>
            <w:tcW w:w="2126" w:type="dxa"/>
          </w:tcPr>
          <w:p w:rsidR="0026417D" w:rsidRPr="0026417D" w:rsidRDefault="0026417D" w:rsidP="0026417D">
            <w:pPr>
              <w:ind w:firstLine="0"/>
              <w:jc w:val="center"/>
              <w:rPr>
                <w:lang w:val="uk-UA"/>
              </w:rPr>
            </w:pPr>
            <w:r w:rsidRPr="0026417D">
              <w:rPr>
                <w:rFonts w:ascii="Times New Roman" w:hAnsi="Times New Roman"/>
                <w:bCs/>
                <w:iCs/>
                <w:sz w:val="24"/>
                <w:szCs w:val="24"/>
                <w:lang w:val="uk-UA"/>
              </w:rPr>
              <w:t>Ключові цілі</w:t>
            </w:r>
          </w:p>
        </w:tc>
        <w:tc>
          <w:tcPr>
            <w:tcW w:w="2552" w:type="dxa"/>
          </w:tcPr>
          <w:p w:rsidR="0026417D" w:rsidRPr="0026417D" w:rsidRDefault="0026417D" w:rsidP="0026417D">
            <w:pPr>
              <w:ind w:firstLine="0"/>
              <w:jc w:val="center"/>
              <w:rPr>
                <w:lang w:val="uk-UA"/>
              </w:rPr>
            </w:pPr>
            <w:r w:rsidRPr="0026417D">
              <w:rPr>
                <w:rFonts w:ascii="Times New Roman" w:hAnsi="Times New Roman"/>
                <w:bCs/>
                <w:iCs/>
                <w:sz w:val="24"/>
                <w:szCs w:val="24"/>
                <w:lang w:val="uk-UA"/>
              </w:rPr>
              <w:t>Прогалини (Бар'єри)</w:t>
            </w:r>
          </w:p>
        </w:tc>
      </w:tr>
    </w:tbl>
    <w:p w:rsidR="0026417D" w:rsidRPr="0026417D" w:rsidRDefault="0026417D" w:rsidP="0026417D">
      <w:pPr>
        <w:ind w:firstLine="0"/>
        <w:rPr>
          <w:rFonts w:ascii="Times New Roman" w:hAnsi="Times New Roman" w:cs="Times New Roman"/>
          <w:sz w:val="2"/>
          <w:szCs w:val="2"/>
          <w:lang w:val="uk-UA"/>
        </w:rPr>
      </w:pPr>
    </w:p>
    <w:tbl>
      <w:tblPr>
        <w:tblStyle w:val="af5"/>
        <w:tblW w:w="9493" w:type="dxa"/>
        <w:tblLayout w:type="fixed"/>
        <w:tblLook w:val="04A0"/>
      </w:tblPr>
      <w:tblGrid>
        <w:gridCol w:w="562"/>
        <w:gridCol w:w="1985"/>
        <w:gridCol w:w="2213"/>
        <w:gridCol w:w="2159"/>
        <w:gridCol w:w="2574"/>
      </w:tblGrid>
      <w:tr w:rsidR="005D3E23" w:rsidRPr="006F071C" w:rsidTr="0026417D">
        <w:trPr>
          <w:tblHeader/>
        </w:trPr>
        <w:tc>
          <w:tcPr>
            <w:tcW w:w="562" w:type="dxa"/>
            <w:shd w:val="clear" w:color="auto" w:fill="FFFFFF" w:themeFill="accent1"/>
            <w:vAlign w:val="center"/>
          </w:tcPr>
          <w:p w:rsidR="006F071C" w:rsidRPr="0067010B" w:rsidRDefault="0026417D" w:rsidP="0067010B">
            <w:pPr>
              <w:pStyle w:val="a6"/>
              <w:spacing w:before="0" w:after="0" w:line="240" w:lineRule="auto"/>
              <w:ind w:firstLine="0"/>
              <w:rPr>
                <w:rFonts w:ascii="Times New Roman" w:hAnsi="Times New Roman" w:cs="Times New Roman"/>
                <w:bCs/>
                <w:i w:val="0"/>
                <w:iCs/>
                <w:sz w:val="24"/>
                <w:szCs w:val="24"/>
                <w:lang w:val="uk-UA"/>
              </w:rPr>
            </w:pPr>
            <w:r>
              <w:rPr>
                <w:rFonts w:ascii="Times New Roman" w:hAnsi="Times New Roman" w:cs="Times New Roman"/>
                <w:bCs/>
                <w:i w:val="0"/>
                <w:iCs/>
                <w:sz w:val="24"/>
                <w:szCs w:val="24"/>
                <w:lang w:val="uk-UA"/>
              </w:rPr>
              <w:t>1</w:t>
            </w:r>
          </w:p>
        </w:tc>
        <w:tc>
          <w:tcPr>
            <w:tcW w:w="1985" w:type="dxa"/>
            <w:shd w:val="clear" w:color="auto" w:fill="FFFFFF" w:themeFill="accent1"/>
            <w:vAlign w:val="center"/>
          </w:tcPr>
          <w:p w:rsidR="006F071C" w:rsidRPr="0067010B" w:rsidRDefault="0026417D" w:rsidP="0067010B">
            <w:pPr>
              <w:pStyle w:val="a6"/>
              <w:spacing w:before="0" w:after="0" w:line="240" w:lineRule="auto"/>
              <w:ind w:firstLine="0"/>
              <w:jc w:val="center"/>
              <w:rPr>
                <w:rFonts w:ascii="Times New Roman" w:hAnsi="Times New Roman" w:cs="Times New Roman"/>
                <w:bCs/>
                <w:i w:val="0"/>
                <w:iCs/>
                <w:sz w:val="24"/>
                <w:szCs w:val="24"/>
                <w:lang w:val="uk-UA"/>
              </w:rPr>
            </w:pPr>
            <w:r>
              <w:rPr>
                <w:rFonts w:ascii="Times New Roman" w:hAnsi="Times New Roman" w:cs="Times New Roman"/>
                <w:bCs/>
                <w:i w:val="0"/>
                <w:iCs/>
                <w:sz w:val="24"/>
                <w:szCs w:val="24"/>
                <w:lang w:val="uk-UA"/>
              </w:rPr>
              <w:t>2</w:t>
            </w:r>
          </w:p>
        </w:tc>
        <w:tc>
          <w:tcPr>
            <w:tcW w:w="2213" w:type="dxa"/>
            <w:shd w:val="clear" w:color="auto" w:fill="FFFFFF" w:themeFill="accent1"/>
            <w:vAlign w:val="center"/>
            <w:hideMark/>
          </w:tcPr>
          <w:p w:rsidR="006F071C" w:rsidRPr="0067010B" w:rsidRDefault="0026417D" w:rsidP="0067010B">
            <w:pPr>
              <w:pStyle w:val="a6"/>
              <w:spacing w:before="0" w:after="0" w:line="240" w:lineRule="auto"/>
              <w:ind w:firstLine="0"/>
              <w:jc w:val="center"/>
              <w:rPr>
                <w:rFonts w:ascii="Times New Roman" w:hAnsi="Times New Roman" w:cs="Times New Roman"/>
                <w:i w:val="0"/>
                <w:iCs/>
                <w:sz w:val="24"/>
                <w:szCs w:val="24"/>
                <w:lang w:val="uk-UA"/>
              </w:rPr>
            </w:pPr>
            <w:r>
              <w:rPr>
                <w:rFonts w:ascii="Times New Roman" w:hAnsi="Times New Roman" w:cs="Times New Roman"/>
                <w:i w:val="0"/>
                <w:iCs/>
                <w:sz w:val="24"/>
                <w:szCs w:val="24"/>
                <w:lang w:val="uk-UA"/>
              </w:rPr>
              <w:t>3</w:t>
            </w:r>
          </w:p>
        </w:tc>
        <w:tc>
          <w:tcPr>
            <w:tcW w:w="2159" w:type="dxa"/>
            <w:shd w:val="clear" w:color="auto" w:fill="FFFFFF" w:themeFill="accent1"/>
            <w:vAlign w:val="center"/>
            <w:hideMark/>
          </w:tcPr>
          <w:p w:rsidR="006F071C" w:rsidRPr="0067010B" w:rsidRDefault="0026417D" w:rsidP="0067010B">
            <w:pPr>
              <w:pStyle w:val="a6"/>
              <w:spacing w:before="0" w:after="0" w:line="240" w:lineRule="auto"/>
              <w:ind w:firstLine="0"/>
              <w:jc w:val="center"/>
              <w:rPr>
                <w:rFonts w:ascii="Times New Roman" w:hAnsi="Times New Roman" w:cs="Times New Roman"/>
                <w:i w:val="0"/>
                <w:iCs/>
                <w:sz w:val="24"/>
                <w:szCs w:val="24"/>
                <w:lang w:val="uk-UA"/>
              </w:rPr>
            </w:pPr>
            <w:r>
              <w:rPr>
                <w:rFonts w:ascii="Times New Roman" w:hAnsi="Times New Roman" w:cs="Times New Roman"/>
                <w:i w:val="0"/>
                <w:iCs/>
                <w:sz w:val="24"/>
                <w:szCs w:val="24"/>
                <w:lang w:val="uk-UA"/>
              </w:rPr>
              <w:t>4</w:t>
            </w:r>
          </w:p>
        </w:tc>
        <w:tc>
          <w:tcPr>
            <w:tcW w:w="2574" w:type="dxa"/>
            <w:shd w:val="clear" w:color="auto" w:fill="FFFFFF" w:themeFill="accent1"/>
            <w:vAlign w:val="center"/>
            <w:hideMark/>
          </w:tcPr>
          <w:p w:rsidR="006F071C" w:rsidRPr="0067010B" w:rsidRDefault="0026417D" w:rsidP="0067010B">
            <w:pPr>
              <w:pStyle w:val="a6"/>
              <w:spacing w:before="0" w:after="0" w:line="240" w:lineRule="auto"/>
              <w:ind w:firstLine="0"/>
              <w:jc w:val="center"/>
              <w:rPr>
                <w:rFonts w:ascii="Times New Roman" w:hAnsi="Times New Roman" w:cs="Times New Roman"/>
                <w:i w:val="0"/>
                <w:iCs/>
                <w:sz w:val="24"/>
                <w:szCs w:val="24"/>
                <w:lang w:val="uk-UA"/>
              </w:rPr>
            </w:pPr>
            <w:r>
              <w:rPr>
                <w:rFonts w:ascii="Times New Roman" w:hAnsi="Times New Roman" w:cs="Times New Roman"/>
                <w:i w:val="0"/>
                <w:iCs/>
                <w:sz w:val="24"/>
                <w:szCs w:val="24"/>
                <w:lang w:val="uk-UA"/>
              </w:rPr>
              <w:t>5</w:t>
            </w:r>
          </w:p>
        </w:tc>
      </w:tr>
      <w:tr w:rsidR="005D3E23" w:rsidRPr="006F071C" w:rsidTr="0026417D">
        <w:tc>
          <w:tcPr>
            <w:tcW w:w="562" w:type="dxa"/>
            <w:hideMark/>
          </w:tcPr>
          <w:p w:rsidR="006F071C" w:rsidRPr="0067010B" w:rsidRDefault="006F071C" w:rsidP="005D3E23">
            <w:pPr>
              <w:pStyle w:val="a6"/>
              <w:spacing w:before="0" w:after="0" w:line="240" w:lineRule="auto"/>
              <w:ind w:firstLine="0"/>
              <w:jc w:val="left"/>
              <w:rPr>
                <w:rFonts w:ascii="Times New Roman" w:hAnsi="Times New Roman" w:cs="Times New Roman"/>
                <w:bCs/>
                <w:i w:val="0"/>
                <w:iCs/>
                <w:sz w:val="24"/>
                <w:szCs w:val="24"/>
                <w:lang w:val="uk-UA"/>
              </w:rPr>
            </w:pPr>
            <w:r w:rsidRPr="0067010B">
              <w:rPr>
                <w:rFonts w:ascii="Times New Roman" w:hAnsi="Times New Roman" w:cs="Times New Roman"/>
                <w:bCs/>
                <w:i w:val="0"/>
                <w:iCs/>
                <w:sz w:val="24"/>
                <w:szCs w:val="24"/>
                <w:lang w:val="uk-UA"/>
              </w:rPr>
              <w:t>1</w:t>
            </w:r>
          </w:p>
        </w:tc>
        <w:tc>
          <w:tcPr>
            <w:tcW w:w="1985" w:type="dxa"/>
          </w:tcPr>
          <w:p w:rsidR="006F071C" w:rsidRPr="0067010B" w:rsidRDefault="006F071C" w:rsidP="005D3E23">
            <w:pPr>
              <w:ind w:firstLine="0"/>
              <w:jc w:val="left"/>
              <w:rPr>
                <w:rFonts w:ascii="Times New Roman" w:hAnsi="Times New Roman"/>
                <w:bCs/>
                <w:sz w:val="24"/>
                <w:szCs w:val="24"/>
                <w:lang w:val="uk-UA"/>
              </w:rPr>
            </w:pPr>
            <w:r w:rsidRPr="0067010B">
              <w:rPr>
                <w:rFonts w:ascii="Times New Roman" w:hAnsi="Times New Roman"/>
                <w:bCs/>
                <w:sz w:val="24"/>
                <w:szCs w:val="24"/>
                <w:lang w:val="uk-UA"/>
              </w:rPr>
              <w:t>Будівельний фонд</w:t>
            </w:r>
          </w:p>
          <w:p w:rsidR="006F071C" w:rsidRPr="0067010B"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67010B">
              <w:rPr>
                <w:rFonts w:ascii="Times New Roman" w:hAnsi="Times New Roman" w:cs="Times New Roman"/>
                <w:i w:val="0"/>
                <w:sz w:val="24"/>
                <w:szCs w:val="24"/>
                <w:lang w:val="uk-UA"/>
              </w:rPr>
              <w:t>(Житловий та Муніципальний)</w:t>
            </w:r>
          </w:p>
        </w:tc>
        <w:tc>
          <w:tcPr>
            <w:tcW w:w="2213" w:type="dxa"/>
            <w:hideMark/>
          </w:tcPr>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i w:val="0"/>
                <w:sz w:val="24"/>
                <w:szCs w:val="24"/>
                <w:lang w:val="uk-UA"/>
              </w:rPr>
              <w:t>Створення енергонезалежного та інклюзивного простору, здатного прийняти нових мешканців (ВПО) та забезпечити безперебійне функціонування критичної інфраструктури (лікарень) за рахунок відновлюваних джерел енергії (ВДЕ).</w:t>
            </w:r>
          </w:p>
        </w:tc>
        <w:tc>
          <w:tcPr>
            <w:tcW w:w="2159" w:type="dxa"/>
            <w:hideMark/>
          </w:tcPr>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bCs/>
                <w:i w:val="0"/>
                <w:sz w:val="24"/>
                <w:szCs w:val="24"/>
                <w:lang w:val="uk-UA"/>
              </w:rPr>
              <w:t>Ціль 1.1:</w:t>
            </w:r>
            <w:r w:rsidRPr="005D3E23">
              <w:rPr>
                <w:rFonts w:ascii="Times New Roman" w:hAnsi="Times New Roman" w:cs="Times New Roman"/>
                <w:i w:val="0"/>
                <w:sz w:val="24"/>
                <w:szCs w:val="24"/>
                <w:lang w:val="uk-UA"/>
              </w:rPr>
              <w:t xml:space="preserve"> Забезпечення житлом внутрішньо переміщених осіб шляхом будівництва нового житлового комплексу (26 багатоквартирних будинків).</w:t>
            </w:r>
          </w:p>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bCs/>
                <w:i w:val="0"/>
                <w:sz w:val="24"/>
                <w:szCs w:val="24"/>
                <w:lang w:val="uk-UA"/>
              </w:rPr>
              <w:t>Ціль 1.2:</w:t>
            </w:r>
            <w:r w:rsidRPr="005D3E23">
              <w:rPr>
                <w:rFonts w:ascii="Times New Roman" w:hAnsi="Times New Roman" w:cs="Times New Roman"/>
                <w:i w:val="0"/>
                <w:sz w:val="24"/>
                <w:szCs w:val="24"/>
                <w:lang w:val="uk-UA"/>
              </w:rPr>
              <w:t xml:space="preserve"> Енергетична безпека соціальної сфери: будівництво гібридної сонячної електростанції (СЕС) для Первомайської центральної міської багатопрофільної лікарні (КНП «ПЦМБЛ») для роботи під час </w:t>
            </w:r>
            <w:proofErr w:type="spellStart"/>
            <w:r w:rsidRPr="005D3E23">
              <w:rPr>
                <w:rFonts w:ascii="Times New Roman" w:hAnsi="Times New Roman" w:cs="Times New Roman"/>
                <w:i w:val="0"/>
                <w:sz w:val="24"/>
                <w:szCs w:val="24"/>
                <w:lang w:val="uk-UA"/>
              </w:rPr>
              <w:t>блекаутів</w:t>
            </w:r>
            <w:proofErr w:type="spellEnd"/>
            <w:r w:rsidRPr="005D3E23">
              <w:rPr>
                <w:rFonts w:ascii="Times New Roman" w:hAnsi="Times New Roman" w:cs="Times New Roman"/>
                <w:i w:val="0"/>
                <w:sz w:val="24"/>
                <w:szCs w:val="24"/>
                <w:lang w:val="uk-UA"/>
              </w:rPr>
              <w:t>.</w:t>
            </w:r>
          </w:p>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bCs/>
                <w:i w:val="0"/>
                <w:sz w:val="24"/>
                <w:szCs w:val="24"/>
                <w:lang w:val="uk-UA"/>
              </w:rPr>
              <w:t xml:space="preserve">Ціль 1.2: Забезпечення </w:t>
            </w:r>
            <w:proofErr w:type="spellStart"/>
            <w:r w:rsidRPr="005D3E23">
              <w:rPr>
                <w:rFonts w:ascii="Times New Roman" w:hAnsi="Times New Roman" w:cs="Times New Roman"/>
                <w:bCs/>
                <w:i w:val="0"/>
                <w:sz w:val="24"/>
                <w:szCs w:val="24"/>
                <w:lang w:val="uk-UA"/>
              </w:rPr>
              <w:t>термомодернізації</w:t>
            </w:r>
            <w:proofErr w:type="spellEnd"/>
            <w:r w:rsidRPr="005D3E23">
              <w:rPr>
                <w:rFonts w:ascii="Times New Roman" w:hAnsi="Times New Roman" w:cs="Times New Roman"/>
                <w:bCs/>
                <w:i w:val="0"/>
                <w:sz w:val="24"/>
                <w:szCs w:val="24"/>
                <w:lang w:val="uk-UA"/>
              </w:rPr>
              <w:t xml:space="preserve"> об’єктів охорони здоров’я  </w:t>
            </w:r>
          </w:p>
        </w:tc>
        <w:tc>
          <w:tcPr>
            <w:tcW w:w="2574" w:type="dxa"/>
            <w:hideMark/>
          </w:tcPr>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i w:val="0"/>
                <w:sz w:val="24"/>
                <w:szCs w:val="24"/>
                <w:lang w:val="uk-UA"/>
              </w:rPr>
              <w:t xml:space="preserve">Висока вартість нового будівництва капітального житла. </w:t>
            </w:r>
          </w:p>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i w:val="0"/>
                <w:sz w:val="24"/>
                <w:szCs w:val="24"/>
                <w:lang w:val="uk-UA"/>
              </w:rPr>
              <w:t>Дефіцит житла. Критична нестача площ для розміщення понад 5 200 офіційно зареєстрованих ВПО.</w:t>
            </w:r>
          </w:p>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i w:val="0"/>
                <w:sz w:val="24"/>
                <w:szCs w:val="24"/>
                <w:lang w:val="uk-UA"/>
              </w:rPr>
              <w:t>Енергетична вразливість. Залежність критичної інфраструктури від централізованої мережі електропостачання в умовах частих знеструмлень.</w:t>
            </w:r>
          </w:p>
        </w:tc>
      </w:tr>
      <w:tr w:rsidR="005D3E23" w:rsidRPr="006F071C" w:rsidTr="0026417D">
        <w:tc>
          <w:tcPr>
            <w:tcW w:w="562" w:type="dxa"/>
            <w:hideMark/>
          </w:tcPr>
          <w:p w:rsidR="006F071C" w:rsidRPr="0067010B" w:rsidRDefault="006F071C" w:rsidP="0067010B">
            <w:pPr>
              <w:pStyle w:val="a6"/>
              <w:spacing w:before="0" w:after="0" w:line="240" w:lineRule="auto"/>
              <w:ind w:firstLine="0"/>
              <w:rPr>
                <w:rFonts w:ascii="Times New Roman" w:hAnsi="Times New Roman" w:cs="Times New Roman"/>
                <w:bCs/>
                <w:i w:val="0"/>
                <w:iCs/>
                <w:sz w:val="24"/>
                <w:szCs w:val="24"/>
                <w:lang w:val="uk-UA"/>
              </w:rPr>
            </w:pPr>
            <w:r w:rsidRPr="0067010B">
              <w:rPr>
                <w:rFonts w:ascii="Times New Roman" w:hAnsi="Times New Roman" w:cs="Times New Roman"/>
                <w:bCs/>
                <w:i w:val="0"/>
                <w:iCs/>
                <w:sz w:val="24"/>
                <w:szCs w:val="24"/>
                <w:lang w:val="uk-UA"/>
              </w:rPr>
              <w:t>2</w:t>
            </w:r>
          </w:p>
        </w:tc>
        <w:tc>
          <w:tcPr>
            <w:tcW w:w="1985" w:type="dxa"/>
          </w:tcPr>
          <w:p w:rsidR="006F071C" w:rsidRPr="0067010B" w:rsidRDefault="006F071C" w:rsidP="005D3E23">
            <w:pPr>
              <w:ind w:firstLine="0"/>
              <w:jc w:val="left"/>
              <w:rPr>
                <w:rFonts w:ascii="Times New Roman" w:hAnsi="Times New Roman"/>
                <w:bCs/>
                <w:sz w:val="24"/>
                <w:szCs w:val="24"/>
                <w:lang w:val="uk-UA"/>
              </w:rPr>
            </w:pPr>
            <w:r w:rsidRPr="0067010B">
              <w:rPr>
                <w:rFonts w:ascii="Times New Roman" w:hAnsi="Times New Roman"/>
                <w:bCs/>
                <w:sz w:val="24"/>
                <w:szCs w:val="24"/>
                <w:lang w:val="uk-UA"/>
              </w:rPr>
              <w:t>Водопровідно-каналізаційне господарство</w:t>
            </w:r>
          </w:p>
          <w:p w:rsidR="006F071C" w:rsidRPr="0067010B"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67010B">
              <w:rPr>
                <w:rFonts w:ascii="Times New Roman" w:hAnsi="Times New Roman" w:cs="Times New Roman"/>
                <w:i w:val="0"/>
                <w:sz w:val="24"/>
                <w:szCs w:val="24"/>
                <w:lang w:val="uk-UA"/>
              </w:rPr>
              <w:t>(Водопостачання та Водовідведення)</w:t>
            </w:r>
          </w:p>
        </w:tc>
        <w:tc>
          <w:tcPr>
            <w:tcW w:w="2213" w:type="dxa"/>
            <w:hideMark/>
          </w:tcPr>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i w:val="0"/>
                <w:sz w:val="24"/>
                <w:szCs w:val="24"/>
                <w:lang w:val="uk-UA"/>
              </w:rPr>
              <w:t xml:space="preserve">Створення </w:t>
            </w:r>
            <w:proofErr w:type="spellStart"/>
            <w:r w:rsidRPr="005D3E23">
              <w:rPr>
                <w:rFonts w:ascii="Times New Roman" w:hAnsi="Times New Roman" w:cs="Times New Roman"/>
                <w:i w:val="0"/>
                <w:sz w:val="24"/>
                <w:szCs w:val="24"/>
                <w:lang w:val="uk-UA"/>
              </w:rPr>
              <w:t>енергоефективної</w:t>
            </w:r>
            <w:proofErr w:type="spellEnd"/>
            <w:r w:rsidRPr="005D3E23">
              <w:rPr>
                <w:rFonts w:ascii="Times New Roman" w:hAnsi="Times New Roman" w:cs="Times New Roman"/>
                <w:i w:val="0"/>
                <w:sz w:val="24"/>
                <w:szCs w:val="24"/>
                <w:lang w:val="uk-UA"/>
              </w:rPr>
              <w:t xml:space="preserve"> системи замкненого циклу, що гарантує населенню доступ до питної води </w:t>
            </w:r>
            <w:r w:rsidRPr="005D3E23">
              <w:rPr>
                <w:rFonts w:ascii="Times New Roman" w:hAnsi="Times New Roman" w:cs="Times New Roman"/>
                <w:i w:val="0"/>
                <w:sz w:val="24"/>
                <w:szCs w:val="24"/>
                <w:lang w:val="uk-UA"/>
              </w:rPr>
              <w:lastRenderedPageBreak/>
              <w:t xml:space="preserve">європейської якості, мінімізує втрати ресурсів та повністю усуває забруднення басейну річки Південний Буг неочищеними </w:t>
            </w:r>
            <w:proofErr w:type="spellStart"/>
            <w:r w:rsidRPr="005D3E23">
              <w:rPr>
                <w:rFonts w:ascii="Times New Roman" w:hAnsi="Times New Roman" w:cs="Times New Roman"/>
                <w:i w:val="0"/>
                <w:sz w:val="24"/>
                <w:szCs w:val="24"/>
                <w:lang w:val="uk-UA"/>
              </w:rPr>
              <w:t>стічнимим</w:t>
            </w:r>
            <w:proofErr w:type="spellEnd"/>
            <w:r w:rsidRPr="005D3E23">
              <w:rPr>
                <w:rFonts w:ascii="Times New Roman" w:hAnsi="Times New Roman" w:cs="Times New Roman"/>
                <w:i w:val="0"/>
                <w:sz w:val="24"/>
                <w:szCs w:val="24"/>
                <w:lang w:val="uk-UA"/>
              </w:rPr>
              <w:t xml:space="preserve"> водами.</w:t>
            </w:r>
          </w:p>
        </w:tc>
        <w:tc>
          <w:tcPr>
            <w:tcW w:w="2159" w:type="dxa"/>
            <w:hideMark/>
          </w:tcPr>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bCs/>
                <w:i w:val="0"/>
                <w:sz w:val="24"/>
                <w:szCs w:val="24"/>
                <w:lang w:val="uk-UA"/>
              </w:rPr>
              <w:lastRenderedPageBreak/>
              <w:t>Ціль 2.1:</w:t>
            </w:r>
            <w:r w:rsidRPr="005D3E23">
              <w:rPr>
                <w:rFonts w:ascii="Times New Roman" w:hAnsi="Times New Roman" w:cs="Times New Roman"/>
                <w:i w:val="0"/>
                <w:sz w:val="24"/>
                <w:szCs w:val="24"/>
                <w:lang w:val="uk-UA"/>
              </w:rPr>
              <w:t xml:space="preserve"> Комплексне відновлення водопровідних насосних станцій з інтеграцією ВДЕ.</w:t>
            </w:r>
          </w:p>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bCs/>
                <w:i w:val="0"/>
                <w:sz w:val="24"/>
                <w:szCs w:val="24"/>
                <w:lang w:val="uk-UA"/>
              </w:rPr>
              <w:t>Ціль 2.2:</w:t>
            </w:r>
            <w:r w:rsidRPr="005D3E23">
              <w:rPr>
                <w:rFonts w:ascii="Times New Roman" w:hAnsi="Times New Roman" w:cs="Times New Roman"/>
                <w:i w:val="0"/>
                <w:sz w:val="24"/>
                <w:szCs w:val="24"/>
                <w:lang w:val="uk-UA"/>
              </w:rPr>
              <w:t xml:space="preserve"> Повна </w:t>
            </w:r>
            <w:r w:rsidRPr="005D3E23">
              <w:rPr>
                <w:rFonts w:ascii="Times New Roman" w:hAnsi="Times New Roman" w:cs="Times New Roman"/>
                <w:i w:val="0"/>
                <w:sz w:val="24"/>
                <w:szCs w:val="24"/>
                <w:lang w:val="uk-UA"/>
              </w:rPr>
              <w:lastRenderedPageBreak/>
              <w:t>реконструкція очисних споруд каналізації (біологічна очистка) для запобігання скидам неочищених стічних вод у приймальну водойми.</w:t>
            </w:r>
          </w:p>
        </w:tc>
        <w:tc>
          <w:tcPr>
            <w:tcW w:w="2574" w:type="dxa"/>
            <w:hideMark/>
          </w:tcPr>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i w:val="0"/>
                <w:sz w:val="24"/>
                <w:szCs w:val="24"/>
                <w:lang w:val="uk-UA"/>
              </w:rPr>
              <w:lastRenderedPageBreak/>
              <w:t xml:space="preserve">Критичний знос існуючої інфраструктури. Очисні споруди та насосні станції функціонують понад 40 років без </w:t>
            </w:r>
            <w:r w:rsidRPr="005D3E23">
              <w:rPr>
                <w:rFonts w:ascii="Times New Roman" w:hAnsi="Times New Roman" w:cs="Times New Roman"/>
                <w:i w:val="0"/>
                <w:sz w:val="24"/>
                <w:szCs w:val="24"/>
                <w:lang w:val="uk-UA"/>
              </w:rPr>
              <w:lastRenderedPageBreak/>
              <w:t>капітального оновлення.</w:t>
            </w:r>
          </w:p>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i w:val="0"/>
                <w:sz w:val="24"/>
                <w:szCs w:val="24"/>
                <w:lang w:val="uk-UA"/>
              </w:rPr>
              <w:t>Висока енергоємність насосного обладнання старого зразка. Ризики знеструмлення об'єктів критичної інфраструктури.</w:t>
            </w:r>
          </w:p>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i w:val="0"/>
                <w:sz w:val="24"/>
                <w:szCs w:val="24"/>
                <w:lang w:val="uk-UA"/>
              </w:rPr>
              <w:t xml:space="preserve">Висока вартість. Брак коштів у місцевому бюджеті для реалізації масштабних інфраструктурних </w:t>
            </w:r>
            <w:proofErr w:type="spellStart"/>
            <w:r w:rsidRPr="005D3E23">
              <w:rPr>
                <w:rFonts w:ascii="Times New Roman" w:hAnsi="Times New Roman" w:cs="Times New Roman"/>
                <w:i w:val="0"/>
                <w:sz w:val="24"/>
                <w:szCs w:val="24"/>
                <w:lang w:val="uk-UA"/>
              </w:rPr>
              <w:t>проєктів</w:t>
            </w:r>
            <w:proofErr w:type="spellEnd"/>
          </w:p>
        </w:tc>
      </w:tr>
      <w:tr w:rsidR="005D3E23" w:rsidRPr="000602C7" w:rsidTr="0026417D">
        <w:tc>
          <w:tcPr>
            <w:tcW w:w="562" w:type="dxa"/>
            <w:hideMark/>
          </w:tcPr>
          <w:p w:rsidR="006F071C" w:rsidRPr="0026417D" w:rsidRDefault="0026417D" w:rsidP="0026417D">
            <w:pPr>
              <w:pStyle w:val="a6"/>
              <w:spacing w:before="0" w:after="0" w:line="240" w:lineRule="auto"/>
              <w:ind w:firstLine="0"/>
              <w:rPr>
                <w:rFonts w:ascii="Times New Roman" w:hAnsi="Times New Roman" w:cs="Times New Roman"/>
                <w:bCs/>
                <w:i w:val="0"/>
                <w:iCs/>
                <w:sz w:val="24"/>
                <w:szCs w:val="24"/>
                <w:lang w:val="uk-UA"/>
              </w:rPr>
            </w:pPr>
            <w:r w:rsidRPr="0026417D">
              <w:rPr>
                <w:rFonts w:ascii="Times New Roman" w:hAnsi="Times New Roman" w:cs="Times New Roman"/>
                <w:bCs/>
                <w:i w:val="0"/>
                <w:iCs/>
                <w:sz w:val="24"/>
                <w:szCs w:val="24"/>
                <w:lang w:val="uk-UA"/>
              </w:rPr>
              <w:lastRenderedPageBreak/>
              <w:t>3</w:t>
            </w:r>
          </w:p>
        </w:tc>
        <w:tc>
          <w:tcPr>
            <w:tcW w:w="1985" w:type="dxa"/>
          </w:tcPr>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bCs/>
                <w:i w:val="0"/>
                <w:sz w:val="24"/>
                <w:szCs w:val="24"/>
                <w:lang w:val="uk-UA"/>
              </w:rPr>
              <w:t>Господарство поводження з відходами</w:t>
            </w:r>
          </w:p>
        </w:tc>
        <w:tc>
          <w:tcPr>
            <w:tcW w:w="2213" w:type="dxa"/>
            <w:hideMark/>
          </w:tcPr>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i w:val="0"/>
                <w:sz w:val="24"/>
                <w:szCs w:val="24"/>
                <w:lang w:val="uk-UA"/>
              </w:rPr>
              <w:t>Перехід від моделі захоронення до моделі «Waste-to-Energy» (енергія з відходів) та циркулярної економіки, що дозволить вирішити проблему переповненого полігону та генерувати енергію для міста.</w:t>
            </w:r>
          </w:p>
        </w:tc>
        <w:tc>
          <w:tcPr>
            <w:tcW w:w="2159" w:type="dxa"/>
            <w:hideMark/>
          </w:tcPr>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bCs/>
                <w:i w:val="0"/>
                <w:sz w:val="24"/>
                <w:szCs w:val="24"/>
                <w:lang w:val="uk-UA"/>
              </w:rPr>
              <w:t>Ціль 3.1:</w:t>
            </w:r>
            <w:r w:rsidRPr="005D3E23">
              <w:rPr>
                <w:rFonts w:ascii="Times New Roman" w:hAnsi="Times New Roman" w:cs="Times New Roman"/>
                <w:i w:val="0"/>
                <w:sz w:val="24"/>
                <w:szCs w:val="24"/>
                <w:lang w:val="uk-UA"/>
              </w:rPr>
              <w:t xml:space="preserve"> Створення інфраструктури переробки: будівництво </w:t>
            </w:r>
            <w:proofErr w:type="spellStart"/>
            <w:r w:rsidRPr="005D3E23">
              <w:rPr>
                <w:rFonts w:ascii="Times New Roman" w:hAnsi="Times New Roman" w:cs="Times New Roman"/>
                <w:i w:val="0"/>
                <w:sz w:val="24"/>
                <w:szCs w:val="24"/>
                <w:lang w:val="uk-UA"/>
              </w:rPr>
              <w:t>сміттєсортувальної</w:t>
            </w:r>
            <w:proofErr w:type="spellEnd"/>
            <w:r w:rsidRPr="005D3E23">
              <w:rPr>
                <w:rFonts w:ascii="Times New Roman" w:hAnsi="Times New Roman" w:cs="Times New Roman"/>
                <w:i w:val="0"/>
                <w:sz w:val="24"/>
                <w:szCs w:val="24"/>
                <w:lang w:val="uk-UA"/>
              </w:rPr>
              <w:t xml:space="preserve"> лінії/станції для зменшення обсягів захоронення.</w:t>
            </w:r>
          </w:p>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bCs/>
                <w:i w:val="0"/>
                <w:sz w:val="24"/>
                <w:szCs w:val="24"/>
                <w:lang w:val="uk-UA"/>
              </w:rPr>
              <w:t>Ціль 3.2:</w:t>
            </w:r>
            <w:r w:rsidRPr="005D3E23">
              <w:rPr>
                <w:rFonts w:ascii="Times New Roman" w:hAnsi="Times New Roman" w:cs="Times New Roman"/>
                <w:i w:val="0"/>
                <w:sz w:val="24"/>
                <w:szCs w:val="24"/>
                <w:lang w:val="uk-UA"/>
              </w:rPr>
              <w:t xml:space="preserve"> Енергетична утилізація полігонного газу: будівництво </w:t>
            </w:r>
            <w:proofErr w:type="spellStart"/>
            <w:r w:rsidRPr="005D3E23">
              <w:rPr>
                <w:rFonts w:ascii="Times New Roman" w:hAnsi="Times New Roman" w:cs="Times New Roman"/>
                <w:i w:val="0"/>
                <w:sz w:val="24"/>
                <w:szCs w:val="24"/>
                <w:lang w:val="uk-UA"/>
              </w:rPr>
              <w:t>когенераційної</w:t>
            </w:r>
            <w:proofErr w:type="spellEnd"/>
            <w:r w:rsidRPr="005D3E23">
              <w:rPr>
                <w:rFonts w:ascii="Times New Roman" w:hAnsi="Times New Roman" w:cs="Times New Roman"/>
                <w:i w:val="0"/>
                <w:sz w:val="24"/>
                <w:szCs w:val="24"/>
                <w:lang w:val="uk-UA"/>
              </w:rPr>
              <w:t xml:space="preserve"> установки на полігоні ТПВ для виробництва електроенергії та тепла з метану (дегазація).</w:t>
            </w:r>
          </w:p>
        </w:tc>
        <w:tc>
          <w:tcPr>
            <w:tcW w:w="2574" w:type="dxa"/>
            <w:hideMark/>
          </w:tcPr>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i w:val="0"/>
                <w:sz w:val="24"/>
                <w:szCs w:val="24"/>
                <w:lang w:val="uk-UA"/>
              </w:rPr>
              <w:t>Низька культура сортування ТПВ серед населення (потреба в просвітництві).</w:t>
            </w:r>
          </w:p>
          <w:p w:rsidR="006F071C" w:rsidRPr="005D3E23" w:rsidRDefault="006F071C" w:rsidP="005D3E23">
            <w:pPr>
              <w:pStyle w:val="a6"/>
              <w:spacing w:before="0" w:after="0" w:line="240" w:lineRule="auto"/>
              <w:ind w:firstLine="0"/>
              <w:jc w:val="left"/>
              <w:rPr>
                <w:rFonts w:ascii="Times New Roman" w:hAnsi="Times New Roman" w:cs="Times New Roman"/>
                <w:i w:val="0"/>
                <w:sz w:val="24"/>
                <w:szCs w:val="24"/>
                <w:lang w:val="uk-UA"/>
              </w:rPr>
            </w:pPr>
            <w:r w:rsidRPr="005D3E23">
              <w:rPr>
                <w:rFonts w:ascii="Times New Roman" w:hAnsi="Times New Roman" w:cs="Times New Roman"/>
                <w:i w:val="0"/>
                <w:sz w:val="24"/>
                <w:szCs w:val="24"/>
                <w:lang w:val="uk-UA"/>
              </w:rPr>
              <w:t>Діючий полігон ТПВ практично вичерпав свій ресурс, що створює екологічні ризики.</w:t>
            </w:r>
          </w:p>
        </w:tc>
      </w:tr>
    </w:tbl>
    <w:p w:rsidR="008D5C30" w:rsidRDefault="008D5C30" w:rsidP="006F071C">
      <w:pPr>
        <w:pStyle w:val="2"/>
        <w:rPr>
          <w:lang w:val="uk-UA"/>
        </w:rPr>
      </w:pPr>
      <w:bookmarkStart w:id="92" w:name="_Toc226559092"/>
    </w:p>
    <w:p w:rsidR="008D5C30" w:rsidRDefault="008D5C30" w:rsidP="008D5C30">
      <w:pPr>
        <w:pStyle w:val="2"/>
        <w:jc w:val="center"/>
        <w:rPr>
          <w:rFonts w:ascii="Times New Roman" w:hAnsi="Times New Roman" w:cs="Times New Roman"/>
          <w:caps w:val="0"/>
          <w:spacing w:val="0"/>
          <w:sz w:val="28"/>
          <w:szCs w:val="28"/>
          <w:lang w:val="uk-UA"/>
        </w:rPr>
      </w:pPr>
    </w:p>
    <w:p w:rsidR="006F071C" w:rsidRDefault="008D5C30" w:rsidP="008D5C30">
      <w:pPr>
        <w:pStyle w:val="2"/>
        <w:jc w:val="center"/>
        <w:rPr>
          <w:rFonts w:ascii="Times New Roman" w:hAnsi="Times New Roman" w:cs="Times New Roman"/>
          <w:caps w:val="0"/>
          <w:spacing w:val="0"/>
          <w:sz w:val="28"/>
          <w:szCs w:val="28"/>
          <w:lang w:val="uk-UA"/>
        </w:rPr>
      </w:pPr>
      <w:r>
        <w:rPr>
          <w:rFonts w:ascii="Times New Roman" w:hAnsi="Times New Roman" w:cs="Times New Roman"/>
          <w:caps w:val="0"/>
          <w:spacing w:val="0"/>
          <w:sz w:val="28"/>
          <w:szCs w:val="28"/>
          <w:lang w:val="uk-UA"/>
        </w:rPr>
        <w:t>3.3. Т</w:t>
      </w:r>
      <w:r w:rsidRPr="008D5C30">
        <w:rPr>
          <w:rFonts w:ascii="Times New Roman" w:hAnsi="Times New Roman" w:cs="Times New Roman"/>
          <w:caps w:val="0"/>
          <w:spacing w:val="0"/>
          <w:sz w:val="28"/>
          <w:szCs w:val="28"/>
          <w:lang w:val="uk-UA"/>
        </w:rPr>
        <w:t>ренди, ризики та можливості для зеленого відновлення</w:t>
      </w:r>
      <w:bookmarkEnd w:id="92"/>
    </w:p>
    <w:p w:rsidR="008D5C30" w:rsidRPr="008D5C30" w:rsidRDefault="008D5C30" w:rsidP="008D5C30">
      <w:pPr>
        <w:rPr>
          <w:lang w:val="uk-UA"/>
        </w:rPr>
      </w:pPr>
    </w:p>
    <w:p w:rsidR="008D5C30" w:rsidRDefault="006F071C" w:rsidP="009D4B97">
      <w:pPr>
        <w:pStyle w:val="a6"/>
        <w:spacing w:before="0" w:after="0" w:line="240" w:lineRule="auto"/>
        <w:rPr>
          <w:rFonts w:ascii="Times New Roman" w:hAnsi="Times New Roman" w:cs="Times New Roman"/>
          <w:i w:val="0"/>
          <w:sz w:val="28"/>
          <w:szCs w:val="28"/>
          <w:lang w:val="uk-UA"/>
        </w:rPr>
      </w:pPr>
      <w:r w:rsidRPr="008D5C30">
        <w:rPr>
          <w:rFonts w:ascii="Times New Roman" w:hAnsi="Times New Roman" w:cs="Times New Roman"/>
          <w:i w:val="0"/>
          <w:sz w:val="28"/>
          <w:szCs w:val="28"/>
          <w:lang w:val="uk-UA"/>
        </w:rPr>
        <w:t xml:space="preserve">На планування зеленого розвитку міста Первомайськ впливає складне поєднання </w:t>
      </w:r>
      <w:proofErr w:type="spellStart"/>
      <w:r w:rsidRPr="008D5C30">
        <w:rPr>
          <w:rFonts w:ascii="Times New Roman" w:hAnsi="Times New Roman" w:cs="Times New Roman"/>
          <w:i w:val="0"/>
          <w:sz w:val="28"/>
          <w:szCs w:val="28"/>
          <w:lang w:val="uk-UA"/>
        </w:rPr>
        <w:t>загальномасштабних</w:t>
      </w:r>
      <w:proofErr w:type="spellEnd"/>
      <w:r w:rsidRPr="008D5C30">
        <w:rPr>
          <w:rFonts w:ascii="Times New Roman" w:hAnsi="Times New Roman" w:cs="Times New Roman"/>
          <w:i w:val="0"/>
          <w:sz w:val="28"/>
          <w:szCs w:val="28"/>
          <w:lang w:val="uk-UA"/>
        </w:rPr>
        <w:t xml:space="preserve"> наслідків війни, локації та глобальних кліматичних викликів. Ключовою тенденцією є зміна демографічного навантаження: поступове повернення мешканців (з категорії вибулих: ВПО </w:t>
      </w:r>
      <w:r w:rsidRPr="008D5C30">
        <w:rPr>
          <w:rFonts w:ascii="Times New Roman" w:hAnsi="Times New Roman" w:cs="Times New Roman"/>
          <w:i w:val="0"/>
          <w:sz w:val="28"/>
          <w:szCs w:val="28"/>
          <w:lang w:val="uk-UA"/>
        </w:rPr>
        <w:lastRenderedPageBreak/>
        <w:t xml:space="preserve">та біженці) та прибуття ВПО зі східних регіонів, що створює додатковий тиск на зношену інфраструктуру водопостачання та поводження з відходами. Важливим фактором залишається енергетична вразливість, що зумовлює необхідність децентралізації енергосистеми. </w:t>
      </w:r>
    </w:p>
    <w:p w:rsidR="009D4B97" w:rsidRPr="008D5C30" w:rsidRDefault="009D4B97" w:rsidP="009D4B97">
      <w:pPr>
        <w:pStyle w:val="a6"/>
        <w:spacing w:before="0" w:after="0" w:line="240" w:lineRule="auto"/>
        <w:rPr>
          <w:rFonts w:ascii="Times New Roman" w:hAnsi="Times New Roman" w:cs="Times New Roman"/>
          <w:i w:val="0"/>
          <w:sz w:val="28"/>
          <w:szCs w:val="28"/>
          <w:lang w:val="uk-UA"/>
        </w:rPr>
      </w:pPr>
    </w:p>
    <w:p w:rsidR="008D5C30" w:rsidRDefault="006F071C" w:rsidP="009D4B97">
      <w:pPr>
        <w:pStyle w:val="af9"/>
        <w:ind w:firstLine="0"/>
        <w:jc w:val="right"/>
        <w:rPr>
          <w:rFonts w:ascii="Times New Roman" w:hAnsi="Times New Roman" w:cs="Times New Roman"/>
          <w:b w:val="0"/>
          <w:color w:val="auto"/>
          <w:sz w:val="28"/>
          <w:szCs w:val="28"/>
          <w:lang w:val="uk-UA"/>
        </w:rPr>
      </w:pPr>
      <w:r w:rsidRPr="008D5C30">
        <w:rPr>
          <w:rFonts w:ascii="Times New Roman" w:hAnsi="Times New Roman" w:cs="Times New Roman"/>
          <w:b w:val="0"/>
          <w:color w:val="auto"/>
          <w:sz w:val="28"/>
          <w:szCs w:val="28"/>
          <w:lang w:val="uk-UA"/>
        </w:rPr>
        <w:t>Таблиця 10. Оцінка трендів, ризиків та можливостей для м. Первомайськ</w:t>
      </w:r>
    </w:p>
    <w:p w:rsidR="009D4B97" w:rsidRPr="009D4B97" w:rsidRDefault="009D4B97" w:rsidP="009D4B97">
      <w:pPr>
        <w:rPr>
          <w:lang w:val="uk-UA"/>
        </w:rPr>
      </w:pPr>
    </w:p>
    <w:tbl>
      <w:tblPr>
        <w:tblStyle w:val="af5"/>
        <w:tblW w:w="9493" w:type="dxa"/>
        <w:tblLook w:val="04A0"/>
      </w:tblPr>
      <w:tblGrid>
        <w:gridCol w:w="1413"/>
        <w:gridCol w:w="2126"/>
        <w:gridCol w:w="2126"/>
        <w:gridCol w:w="1701"/>
        <w:gridCol w:w="2127"/>
      </w:tblGrid>
      <w:tr w:rsidR="008D5C30" w:rsidTr="009D4B97">
        <w:tc>
          <w:tcPr>
            <w:tcW w:w="1413" w:type="dxa"/>
            <w:shd w:val="clear" w:color="auto" w:fill="00B050"/>
            <w:vAlign w:val="center"/>
          </w:tcPr>
          <w:p w:rsidR="008D5C30" w:rsidRDefault="008D5C30" w:rsidP="008D5C30">
            <w:pPr>
              <w:ind w:firstLine="0"/>
              <w:jc w:val="center"/>
              <w:rPr>
                <w:lang w:val="uk-UA"/>
              </w:rPr>
            </w:pPr>
            <w:r w:rsidRPr="008D5C30">
              <w:rPr>
                <w:rFonts w:ascii="Times New Roman" w:hAnsi="Times New Roman"/>
                <w:bCs/>
                <w:iCs/>
                <w:sz w:val="24"/>
                <w:szCs w:val="24"/>
                <w:lang w:val="uk-UA"/>
              </w:rPr>
              <w:t>Категорія аналізу</w:t>
            </w:r>
          </w:p>
        </w:tc>
        <w:tc>
          <w:tcPr>
            <w:tcW w:w="2126" w:type="dxa"/>
            <w:shd w:val="clear" w:color="auto" w:fill="00B050"/>
            <w:vAlign w:val="center"/>
          </w:tcPr>
          <w:p w:rsidR="008D5C30" w:rsidRDefault="008D5C30" w:rsidP="008D5C30">
            <w:pPr>
              <w:ind w:firstLine="0"/>
              <w:jc w:val="center"/>
              <w:rPr>
                <w:lang w:val="uk-UA"/>
              </w:rPr>
            </w:pPr>
            <w:r w:rsidRPr="008D5C30">
              <w:rPr>
                <w:rFonts w:ascii="Times New Roman" w:hAnsi="Times New Roman"/>
                <w:bCs/>
                <w:iCs/>
                <w:sz w:val="24"/>
                <w:szCs w:val="24"/>
                <w:lang w:val="uk-UA"/>
              </w:rPr>
              <w:t>Ключовий тренд / Фактор</w:t>
            </w:r>
          </w:p>
        </w:tc>
        <w:tc>
          <w:tcPr>
            <w:tcW w:w="2126" w:type="dxa"/>
            <w:shd w:val="clear" w:color="auto" w:fill="00B050"/>
            <w:vAlign w:val="center"/>
          </w:tcPr>
          <w:p w:rsidR="008D5C30" w:rsidRDefault="008D5C30" w:rsidP="008D5C30">
            <w:pPr>
              <w:ind w:firstLine="0"/>
              <w:jc w:val="center"/>
              <w:rPr>
                <w:lang w:val="uk-UA"/>
              </w:rPr>
            </w:pPr>
            <w:r w:rsidRPr="008D5C30">
              <w:rPr>
                <w:rFonts w:ascii="Times New Roman" w:hAnsi="Times New Roman"/>
                <w:bCs/>
                <w:iCs/>
                <w:sz w:val="24"/>
                <w:szCs w:val="24"/>
                <w:lang w:val="uk-UA"/>
              </w:rPr>
              <w:t>Вплив на планування (Специфіка муніципалітету)</w:t>
            </w:r>
          </w:p>
        </w:tc>
        <w:tc>
          <w:tcPr>
            <w:tcW w:w="1701" w:type="dxa"/>
            <w:shd w:val="clear" w:color="auto" w:fill="00B050"/>
            <w:vAlign w:val="center"/>
          </w:tcPr>
          <w:p w:rsidR="008D5C30" w:rsidRDefault="008D5C30" w:rsidP="008D5C30">
            <w:pPr>
              <w:ind w:firstLine="0"/>
              <w:jc w:val="center"/>
              <w:rPr>
                <w:lang w:val="uk-UA"/>
              </w:rPr>
            </w:pPr>
            <w:r w:rsidRPr="008D5C30">
              <w:rPr>
                <w:rFonts w:ascii="Times New Roman" w:hAnsi="Times New Roman"/>
                <w:bCs/>
                <w:iCs/>
                <w:sz w:val="24"/>
                <w:szCs w:val="24"/>
                <w:lang w:val="uk-UA"/>
              </w:rPr>
              <w:t>Ризики</w:t>
            </w:r>
          </w:p>
        </w:tc>
        <w:tc>
          <w:tcPr>
            <w:tcW w:w="2127" w:type="dxa"/>
            <w:shd w:val="clear" w:color="auto" w:fill="00B050"/>
            <w:vAlign w:val="center"/>
          </w:tcPr>
          <w:p w:rsidR="008D5C30" w:rsidRDefault="008D5C30" w:rsidP="008D5C30">
            <w:pPr>
              <w:ind w:firstLine="0"/>
              <w:jc w:val="center"/>
              <w:rPr>
                <w:lang w:val="uk-UA"/>
              </w:rPr>
            </w:pPr>
            <w:r w:rsidRPr="008D5C30">
              <w:rPr>
                <w:rFonts w:ascii="Times New Roman" w:hAnsi="Times New Roman"/>
                <w:bCs/>
                <w:iCs/>
                <w:sz w:val="24"/>
                <w:szCs w:val="24"/>
                <w:lang w:val="uk-UA"/>
              </w:rPr>
              <w:t>Можливості (Стратегічні переваги)</w:t>
            </w:r>
          </w:p>
        </w:tc>
      </w:tr>
    </w:tbl>
    <w:p w:rsidR="008D5C30" w:rsidRPr="008D5C30" w:rsidRDefault="008D5C30" w:rsidP="008D5C30">
      <w:pPr>
        <w:ind w:firstLine="0"/>
        <w:rPr>
          <w:rFonts w:ascii="Times New Roman" w:hAnsi="Times New Roman" w:cs="Times New Roman"/>
          <w:sz w:val="2"/>
          <w:szCs w:val="2"/>
          <w:lang w:val="uk-UA"/>
        </w:rPr>
      </w:pPr>
    </w:p>
    <w:tbl>
      <w:tblPr>
        <w:tblStyle w:val="af5"/>
        <w:tblW w:w="9493" w:type="dxa"/>
        <w:tblLayout w:type="fixed"/>
        <w:tblLook w:val="04A0"/>
      </w:tblPr>
      <w:tblGrid>
        <w:gridCol w:w="1429"/>
        <w:gridCol w:w="2141"/>
        <w:gridCol w:w="2095"/>
        <w:gridCol w:w="1688"/>
        <w:gridCol w:w="2140"/>
      </w:tblGrid>
      <w:tr w:rsidR="006F071C" w:rsidRPr="006F071C" w:rsidTr="009D4B97">
        <w:trPr>
          <w:trHeight w:val="150"/>
          <w:tblHeader/>
        </w:trPr>
        <w:tc>
          <w:tcPr>
            <w:tcW w:w="1429" w:type="dxa"/>
            <w:shd w:val="clear" w:color="auto" w:fill="auto"/>
            <w:vAlign w:val="center"/>
          </w:tcPr>
          <w:p w:rsidR="006F071C" w:rsidRPr="008D5C30" w:rsidRDefault="008D5C30" w:rsidP="008D5C30">
            <w:pPr>
              <w:ind w:firstLine="0"/>
              <w:jc w:val="center"/>
              <w:rPr>
                <w:rFonts w:ascii="Times New Roman" w:hAnsi="Times New Roman"/>
                <w:iCs/>
                <w:sz w:val="24"/>
                <w:szCs w:val="24"/>
                <w:lang w:val="uk-UA"/>
              </w:rPr>
            </w:pPr>
            <w:r>
              <w:rPr>
                <w:rFonts w:ascii="Times New Roman" w:hAnsi="Times New Roman"/>
                <w:iCs/>
                <w:sz w:val="24"/>
                <w:szCs w:val="24"/>
                <w:lang w:val="uk-UA"/>
              </w:rPr>
              <w:t>1</w:t>
            </w:r>
          </w:p>
        </w:tc>
        <w:tc>
          <w:tcPr>
            <w:tcW w:w="2141" w:type="dxa"/>
            <w:shd w:val="clear" w:color="auto" w:fill="auto"/>
            <w:vAlign w:val="center"/>
          </w:tcPr>
          <w:p w:rsidR="006F071C" w:rsidRPr="008D5C30" w:rsidRDefault="008D5C30" w:rsidP="008D5C30">
            <w:pPr>
              <w:ind w:firstLine="0"/>
              <w:jc w:val="center"/>
              <w:rPr>
                <w:rFonts w:ascii="Times New Roman" w:hAnsi="Times New Roman"/>
                <w:iCs/>
                <w:sz w:val="24"/>
                <w:szCs w:val="24"/>
                <w:lang w:val="uk-UA"/>
              </w:rPr>
            </w:pPr>
            <w:r>
              <w:rPr>
                <w:rFonts w:ascii="Times New Roman" w:hAnsi="Times New Roman"/>
                <w:iCs/>
                <w:sz w:val="24"/>
                <w:szCs w:val="24"/>
                <w:lang w:val="uk-UA"/>
              </w:rPr>
              <w:t>2</w:t>
            </w:r>
          </w:p>
        </w:tc>
        <w:tc>
          <w:tcPr>
            <w:tcW w:w="2095" w:type="dxa"/>
            <w:shd w:val="clear" w:color="auto" w:fill="auto"/>
            <w:vAlign w:val="center"/>
          </w:tcPr>
          <w:p w:rsidR="006F071C" w:rsidRPr="008D5C30" w:rsidRDefault="008D5C30" w:rsidP="008D5C30">
            <w:pPr>
              <w:ind w:firstLine="0"/>
              <w:jc w:val="center"/>
              <w:rPr>
                <w:rFonts w:ascii="Times New Roman" w:hAnsi="Times New Roman"/>
                <w:iCs/>
                <w:sz w:val="24"/>
                <w:szCs w:val="24"/>
                <w:lang w:val="uk-UA"/>
              </w:rPr>
            </w:pPr>
            <w:r>
              <w:rPr>
                <w:rFonts w:ascii="Times New Roman" w:hAnsi="Times New Roman"/>
                <w:iCs/>
                <w:sz w:val="24"/>
                <w:szCs w:val="24"/>
                <w:lang w:val="uk-UA"/>
              </w:rPr>
              <w:t>3</w:t>
            </w:r>
          </w:p>
        </w:tc>
        <w:tc>
          <w:tcPr>
            <w:tcW w:w="1688" w:type="dxa"/>
            <w:shd w:val="clear" w:color="auto" w:fill="auto"/>
            <w:vAlign w:val="center"/>
          </w:tcPr>
          <w:p w:rsidR="006F071C" w:rsidRPr="008D5C30" w:rsidRDefault="008D5C30" w:rsidP="008D5C30">
            <w:pPr>
              <w:ind w:firstLine="0"/>
              <w:jc w:val="center"/>
              <w:rPr>
                <w:rFonts w:ascii="Times New Roman" w:hAnsi="Times New Roman"/>
                <w:iCs/>
                <w:sz w:val="24"/>
                <w:szCs w:val="24"/>
                <w:lang w:val="uk-UA"/>
              </w:rPr>
            </w:pPr>
            <w:r>
              <w:rPr>
                <w:rFonts w:ascii="Times New Roman" w:hAnsi="Times New Roman"/>
                <w:iCs/>
                <w:sz w:val="24"/>
                <w:szCs w:val="24"/>
                <w:lang w:val="uk-UA"/>
              </w:rPr>
              <w:t>4</w:t>
            </w:r>
          </w:p>
        </w:tc>
        <w:tc>
          <w:tcPr>
            <w:tcW w:w="2140" w:type="dxa"/>
            <w:shd w:val="clear" w:color="auto" w:fill="auto"/>
            <w:vAlign w:val="center"/>
          </w:tcPr>
          <w:p w:rsidR="006F071C" w:rsidRPr="008D5C30" w:rsidRDefault="008D5C30" w:rsidP="008D5C30">
            <w:pPr>
              <w:ind w:firstLine="0"/>
              <w:jc w:val="center"/>
              <w:rPr>
                <w:rFonts w:ascii="Times New Roman" w:hAnsi="Times New Roman"/>
                <w:iCs/>
                <w:sz w:val="24"/>
                <w:szCs w:val="24"/>
                <w:lang w:val="uk-UA"/>
              </w:rPr>
            </w:pPr>
            <w:r>
              <w:rPr>
                <w:rFonts w:ascii="Times New Roman" w:hAnsi="Times New Roman"/>
                <w:iCs/>
                <w:sz w:val="24"/>
                <w:szCs w:val="24"/>
                <w:lang w:val="uk-UA"/>
              </w:rPr>
              <w:t>5</w:t>
            </w:r>
          </w:p>
        </w:tc>
      </w:tr>
      <w:tr w:rsidR="006F071C" w:rsidRPr="006F071C" w:rsidTr="009D4B97">
        <w:tc>
          <w:tcPr>
            <w:tcW w:w="1429" w:type="dxa"/>
            <w:shd w:val="clear" w:color="auto" w:fill="FFFFFF" w:themeFill="accent4" w:themeFillTint="33"/>
            <w:hideMark/>
          </w:tcPr>
          <w:p w:rsidR="006F071C" w:rsidRPr="008D5C30" w:rsidRDefault="006F071C" w:rsidP="008D5C30">
            <w:pPr>
              <w:ind w:firstLine="0"/>
              <w:rPr>
                <w:rFonts w:ascii="Times New Roman" w:hAnsi="Times New Roman"/>
                <w:iCs/>
                <w:sz w:val="24"/>
                <w:szCs w:val="24"/>
                <w:lang w:val="uk-UA"/>
              </w:rPr>
            </w:pPr>
            <w:proofErr w:type="spellStart"/>
            <w:r w:rsidRPr="008D5C30">
              <w:rPr>
                <w:rFonts w:ascii="Times New Roman" w:hAnsi="Times New Roman"/>
                <w:bCs/>
                <w:iCs/>
                <w:sz w:val="24"/>
                <w:szCs w:val="24"/>
                <w:lang w:val="uk-UA"/>
              </w:rPr>
              <w:t>Соціально-демо</w:t>
            </w:r>
            <w:r w:rsidR="008D5C30">
              <w:rPr>
                <w:rFonts w:ascii="Times New Roman" w:hAnsi="Times New Roman"/>
                <w:bCs/>
                <w:iCs/>
                <w:sz w:val="24"/>
                <w:szCs w:val="24"/>
                <w:lang w:val="uk-UA"/>
              </w:rPr>
              <w:t>-</w:t>
            </w:r>
            <w:r w:rsidRPr="008D5C30">
              <w:rPr>
                <w:rFonts w:ascii="Times New Roman" w:hAnsi="Times New Roman"/>
                <w:bCs/>
                <w:iCs/>
                <w:sz w:val="24"/>
                <w:szCs w:val="24"/>
                <w:lang w:val="uk-UA"/>
              </w:rPr>
              <w:t>графічні</w:t>
            </w:r>
            <w:proofErr w:type="spellEnd"/>
            <w:r w:rsidRPr="008D5C30">
              <w:rPr>
                <w:rFonts w:ascii="Times New Roman" w:hAnsi="Times New Roman"/>
                <w:bCs/>
                <w:iCs/>
                <w:sz w:val="24"/>
                <w:szCs w:val="24"/>
                <w:lang w:val="uk-UA"/>
              </w:rPr>
              <w:t xml:space="preserve"> зміни</w:t>
            </w:r>
          </w:p>
        </w:tc>
        <w:tc>
          <w:tcPr>
            <w:tcW w:w="2141" w:type="dxa"/>
            <w:hideMark/>
          </w:tcPr>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Демографічне відновлення та інфраструктурне навантаження</w:t>
            </w:r>
          </w:p>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Повернення місцевого населення + інтеграція ВПО (близько 20 000 осіб з незареєстрованими людьми)</w:t>
            </w:r>
          </w:p>
        </w:tc>
        <w:tc>
          <w:tcPr>
            <w:tcW w:w="2095" w:type="dxa"/>
            <w:hideMark/>
          </w:tcPr>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Зростання споживання води та навантаження на систему водовідведення</w:t>
            </w:r>
          </w:p>
        </w:tc>
        <w:tc>
          <w:tcPr>
            <w:tcW w:w="1688" w:type="dxa"/>
            <w:hideMark/>
          </w:tcPr>
          <w:p w:rsidR="006F071C" w:rsidRPr="008D5C30" w:rsidRDefault="006F071C" w:rsidP="008D5C30">
            <w:pPr>
              <w:ind w:firstLine="0"/>
              <w:rPr>
                <w:rFonts w:ascii="Times New Roman" w:hAnsi="Times New Roman"/>
                <w:bCs/>
                <w:iCs/>
                <w:sz w:val="24"/>
                <w:szCs w:val="24"/>
                <w:lang w:val="uk-UA"/>
              </w:rPr>
            </w:pPr>
            <w:r w:rsidRPr="008D5C30">
              <w:rPr>
                <w:rFonts w:ascii="Times New Roman" w:hAnsi="Times New Roman"/>
                <w:bCs/>
                <w:iCs/>
                <w:sz w:val="24"/>
                <w:szCs w:val="24"/>
                <w:lang w:val="uk-UA"/>
              </w:rPr>
              <w:t>Ризик колапсу комунальних послуг</w:t>
            </w:r>
          </w:p>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Критично зношені водопровідні насосні станції та аварійні очисні споруди каналізації можуть не витримати збільшення навантаження без відновлення таких об’єктів</w:t>
            </w:r>
          </w:p>
        </w:tc>
        <w:tc>
          <w:tcPr>
            <w:tcW w:w="2140" w:type="dxa"/>
            <w:hideMark/>
          </w:tcPr>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 xml:space="preserve">Модернізація інфраструктури шляхом залучення фінансування під соціальні </w:t>
            </w:r>
            <w:proofErr w:type="spellStart"/>
            <w:r w:rsidRPr="008D5C30">
              <w:rPr>
                <w:rFonts w:ascii="Times New Roman" w:hAnsi="Times New Roman"/>
                <w:iCs/>
                <w:sz w:val="24"/>
                <w:szCs w:val="24"/>
                <w:lang w:val="uk-UA"/>
              </w:rPr>
              <w:t>проєкти</w:t>
            </w:r>
            <w:proofErr w:type="spellEnd"/>
            <w:r w:rsidRPr="008D5C30">
              <w:rPr>
                <w:rFonts w:ascii="Times New Roman" w:hAnsi="Times New Roman"/>
                <w:iCs/>
                <w:sz w:val="24"/>
                <w:szCs w:val="24"/>
                <w:lang w:val="uk-UA"/>
              </w:rPr>
              <w:t xml:space="preserve"> для капітального оновлення інфраструктури</w:t>
            </w:r>
          </w:p>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 xml:space="preserve">Станом на початок 2026 року муніципалітет знаходиться поза фокусом окупаційних сил щодо ракетних обстрілів та атак </w:t>
            </w:r>
            <w:proofErr w:type="spellStart"/>
            <w:r w:rsidRPr="008D5C30">
              <w:rPr>
                <w:rFonts w:ascii="Times New Roman" w:hAnsi="Times New Roman"/>
                <w:iCs/>
                <w:sz w:val="24"/>
                <w:szCs w:val="24"/>
                <w:lang w:val="uk-UA"/>
              </w:rPr>
              <w:t>БпЛА</w:t>
            </w:r>
            <w:proofErr w:type="spellEnd"/>
          </w:p>
        </w:tc>
      </w:tr>
      <w:tr w:rsidR="006F071C" w:rsidRPr="006F071C" w:rsidTr="009D4B97">
        <w:tc>
          <w:tcPr>
            <w:tcW w:w="1429" w:type="dxa"/>
            <w:shd w:val="clear" w:color="auto" w:fill="FFFFFF" w:themeFill="accent4" w:themeFillTint="33"/>
            <w:hideMark/>
          </w:tcPr>
          <w:p w:rsidR="006F071C" w:rsidRPr="008D5C30" w:rsidRDefault="006F071C" w:rsidP="008D5C30">
            <w:pPr>
              <w:ind w:firstLine="0"/>
              <w:rPr>
                <w:rFonts w:ascii="Times New Roman" w:hAnsi="Times New Roman"/>
                <w:iCs/>
                <w:sz w:val="24"/>
                <w:szCs w:val="24"/>
                <w:lang w:val="uk-UA"/>
              </w:rPr>
            </w:pPr>
            <w:proofErr w:type="spellStart"/>
            <w:r w:rsidRPr="008D5C30">
              <w:rPr>
                <w:rFonts w:ascii="Times New Roman" w:hAnsi="Times New Roman"/>
                <w:bCs/>
                <w:iCs/>
                <w:sz w:val="24"/>
                <w:szCs w:val="24"/>
                <w:lang w:val="uk-UA"/>
              </w:rPr>
              <w:t>Енерге</w:t>
            </w:r>
            <w:r w:rsidR="008D5C30">
              <w:rPr>
                <w:rFonts w:ascii="Times New Roman" w:hAnsi="Times New Roman"/>
                <w:bCs/>
                <w:iCs/>
                <w:sz w:val="24"/>
                <w:szCs w:val="24"/>
                <w:lang w:val="uk-UA"/>
              </w:rPr>
              <w:t>-</w:t>
            </w:r>
            <w:r w:rsidRPr="008D5C30">
              <w:rPr>
                <w:rFonts w:ascii="Times New Roman" w:hAnsi="Times New Roman"/>
                <w:bCs/>
                <w:iCs/>
                <w:sz w:val="24"/>
                <w:szCs w:val="24"/>
                <w:lang w:val="uk-UA"/>
              </w:rPr>
              <w:t>тична</w:t>
            </w:r>
            <w:proofErr w:type="spellEnd"/>
            <w:r w:rsidRPr="008D5C30">
              <w:rPr>
                <w:rFonts w:ascii="Times New Roman" w:hAnsi="Times New Roman"/>
                <w:bCs/>
                <w:iCs/>
                <w:sz w:val="24"/>
                <w:szCs w:val="24"/>
                <w:lang w:val="uk-UA"/>
              </w:rPr>
              <w:t xml:space="preserve"> безпека </w:t>
            </w:r>
          </w:p>
        </w:tc>
        <w:tc>
          <w:tcPr>
            <w:tcW w:w="2141" w:type="dxa"/>
            <w:hideMark/>
          </w:tcPr>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 xml:space="preserve">Адаптація через </w:t>
            </w:r>
            <w:proofErr w:type="spellStart"/>
            <w:r w:rsidRPr="008D5C30">
              <w:rPr>
                <w:rFonts w:ascii="Times New Roman" w:hAnsi="Times New Roman"/>
                <w:iCs/>
                <w:sz w:val="24"/>
                <w:szCs w:val="24"/>
                <w:lang w:val="uk-UA"/>
              </w:rPr>
              <w:t>енерго</w:t>
            </w:r>
            <w:r w:rsidR="008D5C30">
              <w:rPr>
                <w:rFonts w:ascii="Times New Roman" w:hAnsi="Times New Roman"/>
                <w:iCs/>
                <w:sz w:val="24"/>
                <w:szCs w:val="24"/>
                <w:lang w:val="uk-UA"/>
              </w:rPr>
              <w:t>-</w:t>
            </w:r>
            <w:r w:rsidRPr="008D5C30">
              <w:rPr>
                <w:rFonts w:ascii="Times New Roman" w:hAnsi="Times New Roman"/>
                <w:iCs/>
                <w:sz w:val="24"/>
                <w:szCs w:val="24"/>
                <w:lang w:val="uk-UA"/>
              </w:rPr>
              <w:t>незалежність</w:t>
            </w:r>
            <w:proofErr w:type="spellEnd"/>
          </w:p>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Висока ймовірність перебоїв в енергопостачанні.</w:t>
            </w:r>
          </w:p>
        </w:tc>
        <w:tc>
          <w:tcPr>
            <w:tcW w:w="2095" w:type="dxa"/>
            <w:hideMark/>
          </w:tcPr>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 xml:space="preserve">Переорієнтація комунальних закладів (лікарні, амбулаторії) на автономні джерела живлення </w:t>
            </w:r>
          </w:p>
        </w:tc>
        <w:tc>
          <w:tcPr>
            <w:tcW w:w="1688" w:type="dxa"/>
            <w:hideMark/>
          </w:tcPr>
          <w:p w:rsidR="006F071C" w:rsidRPr="008D5C30" w:rsidRDefault="006F071C" w:rsidP="008D5C30">
            <w:pPr>
              <w:ind w:firstLine="0"/>
              <w:rPr>
                <w:rFonts w:ascii="Times New Roman" w:hAnsi="Times New Roman"/>
                <w:bCs/>
                <w:iCs/>
                <w:sz w:val="24"/>
                <w:szCs w:val="24"/>
                <w:lang w:val="uk-UA"/>
              </w:rPr>
            </w:pPr>
            <w:r w:rsidRPr="008D5C30">
              <w:rPr>
                <w:rFonts w:ascii="Times New Roman" w:hAnsi="Times New Roman"/>
                <w:bCs/>
                <w:iCs/>
                <w:sz w:val="24"/>
                <w:szCs w:val="24"/>
                <w:lang w:val="uk-UA"/>
              </w:rPr>
              <w:t xml:space="preserve">Критична </w:t>
            </w:r>
            <w:proofErr w:type="spellStart"/>
            <w:r w:rsidRPr="008D5C30">
              <w:rPr>
                <w:rFonts w:ascii="Times New Roman" w:hAnsi="Times New Roman"/>
                <w:bCs/>
                <w:iCs/>
                <w:sz w:val="24"/>
                <w:szCs w:val="24"/>
                <w:lang w:val="uk-UA"/>
              </w:rPr>
              <w:t>енергозалежність</w:t>
            </w:r>
            <w:proofErr w:type="spellEnd"/>
            <w:r w:rsidRPr="008D5C30">
              <w:rPr>
                <w:rFonts w:ascii="Times New Roman" w:hAnsi="Times New Roman"/>
                <w:bCs/>
                <w:iCs/>
                <w:sz w:val="24"/>
                <w:szCs w:val="24"/>
                <w:lang w:val="uk-UA"/>
              </w:rPr>
              <w:t xml:space="preserve"> систем життєзабезпечення та моніторингу здоров’я</w:t>
            </w:r>
          </w:p>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 xml:space="preserve">Загроза раптової відмови медичного обладнання </w:t>
            </w:r>
            <w:r w:rsidRPr="008D5C30">
              <w:rPr>
                <w:rFonts w:ascii="Times New Roman" w:hAnsi="Times New Roman"/>
                <w:iCs/>
                <w:sz w:val="24"/>
                <w:szCs w:val="24"/>
                <w:lang w:val="uk-UA"/>
              </w:rPr>
              <w:lastRenderedPageBreak/>
              <w:t>при перебоях електропостачання (в т. ч. апаратів штучної вентиляції легень)</w:t>
            </w:r>
          </w:p>
        </w:tc>
        <w:tc>
          <w:tcPr>
            <w:tcW w:w="2140" w:type="dxa"/>
            <w:hideMark/>
          </w:tcPr>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lastRenderedPageBreak/>
              <w:t xml:space="preserve">Впровадження автономних, відновлюваних джерел енергії шляхом встановлення сонячних електростанцій на об’єктах критичної інфраструктури. </w:t>
            </w:r>
          </w:p>
        </w:tc>
      </w:tr>
      <w:tr w:rsidR="006F071C" w:rsidRPr="006F071C" w:rsidTr="009D4B97">
        <w:trPr>
          <w:trHeight w:val="3060"/>
        </w:trPr>
        <w:tc>
          <w:tcPr>
            <w:tcW w:w="1429" w:type="dxa"/>
            <w:shd w:val="clear" w:color="auto" w:fill="FFFFFF" w:themeFill="accent4" w:themeFillTint="33"/>
          </w:tcPr>
          <w:p w:rsidR="006F071C" w:rsidRPr="008D5C30" w:rsidRDefault="006F071C" w:rsidP="008D5C30">
            <w:pPr>
              <w:ind w:firstLine="0"/>
              <w:rPr>
                <w:rFonts w:ascii="Times New Roman" w:hAnsi="Times New Roman"/>
                <w:bCs/>
                <w:iCs/>
                <w:sz w:val="24"/>
                <w:szCs w:val="24"/>
                <w:lang w:val="uk-UA"/>
              </w:rPr>
            </w:pPr>
            <w:r w:rsidRPr="008D5C30">
              <w:rPr>
                <w:rFonts w:ascii="Times New Roman" w:hAnsi="Times New Roman"/>
                <w:bCs/>
                <w:iCs/>
                <w:sz w:val="24"/>
                <w:szCs w:val="24"/>
                <w:lang w:val="uk-UA"/>
              </w:rPr>
              <w:lastRenderedPageBreak/>
              <w:t>Екологія та відходи</w:t>
            </w:r>
          </w:p>
        </w:tc>
        <w:tc>
          <w:tcPr>
            <w:tcW w:w="2141" w:type="dxa"/>
          </w:tcPr>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Вичерпання ресурсу інфраструктури та перехід до «Waste-to-Energy»</w:t>
            </w:r>
          </w:p>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Діючий міський полігон ТПВ практично вичерпав свій технічний ресурс, що вимагає переходу від захоронення до глибокої переробки та енергетичної утилізації</w:t>
            </w:r>
          </w:p>
        </w:tc>
        <w:tc>
          <w:tcPr>
            <w:tcW w:w="2095" w:type="dxa"/>
          </w:tcPr>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Необхідність термінового впровадження технологій зменшення обсягу сміття (сортування) та дегазації полігону.</w:t>
            </w:r>
          </w:p>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Планування складних інженерних рішень з переробки відходів в енергію замість розширення площ звалищ</w:t>
            </w:r>
          </w:p>
        </w:tc>
        <w:tc>
          <w:tcPr>
            <w:tcW w:w="1688" w:type="dxa"/>
          </w:tcPr>
          <w:p w:rsidR="006F071C" w:rsidRPr="008D5C30" w:rsidRDefault="006F071C" w:rsidP="008D5C30">
            <w:pPr>
              <w:ind w:firstLine="0"/>
              <w:rPr>
                <w:rFonts w:ascii="Times New Roman" w:hAnsi="Times New Roman"/>
                <w:bCs/>
                <w:iCs/>
                <w:sz w:val="24"/>
                <w:szCs w:val="24"/>
                <w:lang w:val="uk-UA"/>
              </w:rPr>
            </w:pPr>
            <w:r w:rsidRPr="008D5C30">
              <w:rPr>
                <w:rFonts w:ascii="Times New Roman" w:hAnsi="Times New Roman"/>
                <w:bCs/>
                <w:iCs/>
                <w:sz w:val="24"/>
                <w:szCs w:val="24"/>
                <w:lang w:val="uk-UA"/>
              </w:rPr>
              <w:t>Екологічний та санітарний ризик</w:t>
            </w:r>
          </w:p>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Загроза виникнення надзвичайної ситуації через переповнення полігону та неконтрольовані викиди метану (пожежі, забруднення повітря) до моменту введення в експлуатацію нових потужностей</w:t>
            </w:r>
          </w:p>
        </w:tc>
        <w:tc>
          <w:tcPr>
            <w:tcW w:w="2140" w:type="dxa"/>
          </w:tcPr>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Використання енергетичного потенціалу відходів: виробництво електричної та теплової енергії з полігонного газу (</w:t>
            </w:r>
            <w:proofErr w:type="spellStart"/>
            <w:r w:rsidRPr="008D5C30">
              <w:rPr>
                <w:rFonts w:ascii="Times New Roman" w:hAnsi="Times New Roman"/>
                <w:iCs/>
                <w:sz w:val="24"/>
                <w:szCs w:val="24"/>
                <w:lang w:val="uk-UA"/>
              </w:rPr>
              <w:t>когенерація</w:t>
            </w:r>
            <w:proofErr w:type="spellEnd"/>
            <w:r w:rsidRPr="008D5C30">
              <w:rPr>
                <w:rFonts w:ascii="Times New Roman" w:hAnsi="Times New Roman"/>
                <w:iCs/>
                <w:sz w:val="24"/>
                <w:szCs w:val="24"/>
                <w:lang w:val="uk-UA"/>
              </w:rPr>
              <w:t>) та спалювання відходів, що зменшить залежність від викопного палива.</w:t>
            </w:r>
          </w:p>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 xml:space="preserve">Залучення міжнародних інвестицій під кліматичні </w:t>
            </w:r>
            <w:proofErr w:type="spellStart"/>
            <w:r w:rsidRPr="008D5C30">
              <w:rPr>
                <w:rFonts w:ascii="Times New Roman" w:hAnsi="Times New Roman"/>
                <w:iCs/>
                <w:sz w:val="24"/>
                <w:szCs w:val="24"/>
                <w:lang w:val="uk-UA"/>
              </w:rPr>
              <w:t>проєкти</w:t>
            </w:r>
            <w:proofErr w:type="spellEnd"/>
            <w:r w:rsidRPr="008D5C30">
              <w:rPr>
                <w:rFonts w:ascii="Times New Roman" w:hAnsi="Times New Roman"/>
                <w:iCs/>
                <w:sz w:val="24"/>
                <w:szCs w:val="24"/>
                <w:lang w:val="uk-UA"/>
              </w:rPr>
              <w:t xml:space="preserve"> </w:t>
            </w:r>
          </w:p>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Наявність чіткої стратегії: План дій сталого енергетичного розвитку та клімату</w:t>
            </w:r>
            <w:r w:rsidRPr="008D5C30">
              <w:rPr>
                <w:rFonts w:ascii="Times New Roman" w:hAnsi="Times New Roman"/>
                <w:sz w:val="24"/>
                <w:szCs w:val="24"/>
                <w:lang w:val="uk-UA"/>
              </w:rPr>
              <w:t xml:space="preserve"> </w:t>
            </w:r>
            <w:r w:rsidRPr="008D5C30">
              <w:rPr>
                <w:rFonts w:ascii="Times New Roman" w:hAnsi="Times New Roman"/>
                <w:iCs/>
                <w:sz w:val="24"/>
                <w:szCs w:val="24"/>
                <w:lang w:val="uk-UA"/>
              </w:rPr>
              <w:t>до 2030/2050 року</w:t>
            </w:r>
          </w:p>
        </w:tc>
      </w:tr>
      <w:tr w:rsidR="006F071C" w:rsidRPr="000602C7" w:rsidTr="009D4B97">
        <w:trPr>
          <w:trHeight w:val="994"/>
        </w:trPr>
        <w:tc>
          <w:tcPr>
            <w:tcW w:w="1429" w:type="dxa"/>
            <w:shd w:val="clear" w:color="auto" w:fill="FFFFFF" w:themeFill="accent4" w:themeFillTint="33"/>
          </w:tcPr>
          <w:p w:rsidR="006F071C" w:rsidRPr="008D5C30" w:rsidRDefault="006F071C" w:rsidP="008D5C30">
            <w:pPr>
              <w:ind w:firstLine="0"/>
              <w:rPr>
                <w:rFonts w:ascii="Times New Roman" w:hAnsi="Times New Roman"/>
                <w:bCs/>
                <w:iCs/>
                <w:sz w:val="24"/>
                <w:szCs w:val="24"/>
                <w:lang w:val="uk-UA"/>
              </w:rPr>
            </w:pPr>
            <w:proofErr w:type="spellStart"/>
            <w:r w:rsidRPr="008D5C30">
              <w:rPr>
                <w:rFonts w:ascii="Times New Roman" w:hAnsi="Times New Roman"/>
                <w:bCs/>
                <w:iCs/>
                <w:sz w:val="24"/>
                <w:szCs w:val="24"/>
                <w:lang w:val="uk-UA"/>
              </w:rPr>
              <w:t>Висна</w:t>
            </w:r>
            <w:r w:rsidR="008D5C30">
              <w:rPr>
                <w:rFonts w:ascii="Times New Roman" w:hAnsi="Times New Roman"/>
                <w:bCs/>
                <w:iCs/>
                <w:sz w:val="24"/>
                <w:szCs w:val="24"/>
                <w:lang w:val="uk-UA"/>
              </w:rPr>
              <w:t>-</w:t>
            </w:r>
            <w:r w:rsidRPr="008D5C30">
              <w:rPr>
                <w:rFonts w:ascii="Times New Roman" w:hAnsi="Times New Roman"/>
                <w:bCs/>
                <w:iCs/>
                <w:sz w:val="24"/>
                <w:szCs w:val="24"/>
                <w:lang w:val="uk-UA"/>
              </w:rPr>
              <w:t>ження</w:t>
            </w:r>
            <w:proofErr w:type="spellEnd"/>
            <w:r w:rsidRPr="008D5C30">
              <w:rPr>
                <w:rFonts w:ascii="Times New Roman" w:hAnsi="Times New Roman"/>
                <w:bCs/>
                <w:iCs/>
                <w:sz w:val="24"/>
                <w:szCs w:val="24"/>
                <w:lang w:val="uk-UA"/>
              </w:rPr>
              <w:t xml:space="preserve"> </w:t>
            </w:r>
            <w:proofErr w:type="spellStart"/>
            <w:r w:rsidRPr="008D5C30">
              <w:rPr>
                <w:rFonts w:ascii="Times New Roman" w:hAnsi="Times New Roman"/>
                <w:bCs/>
                <w:iCs/>
                <w:sz w:val="24"/>
                <w:szCs w:val="24"/>
                <w:lang w:val="uk-UA"/>
              </w:rPr>
              <w:t>міжна</w:t>
            </w:r>
            <w:r w:rsidR="008D5C30">
              <w:rPr>
                <w:rFonts w:ascii="Times New Roman" w:hAnsi="Times New Roman"/>
                <w:bCs/>
                <w:iCs/>
                <w:sz w:val="24"/>
                <w:szCs w:val="24"/>
                <w:lang w:val="uk-UA"/>
              </w:rPr>
              <w:t>-</w:t>
            </w:r>
            <w:r w:rsidRPr="008D5C30">
              <w:rPr>
                <w:rFonts w:ascii="Times New Roman" w:hAnsi="Times New Roman"/>
                <w:bCs/>
                <w:iCs/>
                <w:sz w:val="24"/>
                <w:szCs w:val="24"/>
                <w:lang w:val="uk-UA"/>
              </w:rPr>
              <w:t>родних</w:t>
            </w:r>
            <w:proofErr w:type="spellEnd"/>
            <w:r w:rsidRPr="008D5C30">
              <w:rPr>
                <w:rFonts w:ascii="Times New Roman" w:hAnsi="Times New Roman"/>
                <w:bCs/>
                <w:iCs/>
                <w:sz w:val="24"/>
                <w:szCs w:val="24"/>
                <w:lang w:val="uk-UA"/>
              </w:rPr>
              <w:t xml:space="preserve"> донорів та інвесторів</w:t>
            </w:r>
          </w:p>
        </w:tc>
        <w:tc>
          <w:tcPr>
            <w:tcW w:w="2141" w:type="dxa"/>
          </w:tcPr>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bCs/>
                <w:iCs/>
                <w:sz w:val="24"/>
                <w:szCs w:val="24"/>
                <w:lang w:val="uk-UA"/>
              </w:rPr>
              <w:t>Дефіцит донорських та інвестиційних фондів</w:t>
            </w:r>
          </w:p>
          <w:p w:rsidR="006F071C" w:rsidRPr="008D5C30" w:rsidRDefault="006F071C" w:rsidP="008D5C30">
            <w:pPr>
              <w:ind w:firstLine="0"/>
              <w:rPr>
                <w:rFonts w:ascii="Times New Roman" w:hAnsi="Times New Roman"/>
                <w:bCs/>
                <w:iCs/>
                <w:sz w:val="24"/>
                <w:szCs w:val="24"/>
                <w:lang w:val="uk-UA"/>
              </w:rPr>
            </w:pPr>
            <w:r w:rsidRPr="008D5C30">
              <w:rPr>
                <w:rFonts w:ascii="Times New Roman" w:hAnsi="Times New Roman"/>
                <w:iCs/>
                <w:sz w:val="24"/>
                <w:szCs w:val="24"/>
                <w:lang w:val="uk-UA"/>
              </w:rPr>
              <w:t>Висока міжнародна та внутрішньодержавна конкуренція за інвестиції</w:t>
            </w:r>
          </w:p>
        </w:tc>
        <w:tc>
          <w:tcPr>
            <w:tcW w:w="2095" w:type="dxa"/>
          </w:tcPr>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 xml:space="preserve">Потреба у професійній підготовці </w:t>
            </w:r>
            <w:proofErr w:type="spellStart"/>
            <w:r w:rsidRPr="008D5C30">
              <w:rPr>
                <w:rFonts w:ascii="Times New Roman" w:hAnsi="Times New Roman"/>
                <w:iCs/>
                <w:sz w:val="24"/>
                <w:szCs w:val="24"/>
                <w:lang w:val="uk-UA"/>
              </w:rPr>
              <w:t>проєктних</w:t>
            </w:r>
            <w:proofErr w:type="spellEnd"/>
            <w:r w:rsidRPr="008D5C30">
              <w:rPr>
                <w:rFonts w:ascii="Times New Roman" w:hAnsi="Times New Roman"/>
                <w:iCs/>
                <w:sz w:val="24"/>
                <w:szCs w:val="24"/>
                <w:lang w:val="uk-UA"/>
              </w:rPr>
              <w:t xml:space="preserve"> заявок, обґрунтувань потреб та наявності затверджених стратегічних документів на перспективу</w:t>
            </w:r>
          </w:p>
        </w:tc>
        <w:tc>
          <w:tcPr>
            <w:tcW w:w="1688" w:type="dxa"/>
          </w:tcPr>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Відсутність необхідного обсягу коштів для забезпечення наявних потреб громади у відновленні</w:t>
            </w:r>
          </w:p>
        </w:tc>
        <w:tc>
          <w:tcPr>
            <w:tcW w:w="2140" w:type="dxa"/>
          </w:tcPr>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 xml:space="preserve">Висока активність муніципалітету та позитивний досвід співпраці з авторитетними донорами (NEFCO, UNICEF, GIZ) в умовах воєнного стану демонструє готовність міста </w:t>
            </w:r>
            <w:r w:rsidRPr="008D5C30">
              <w:rPr>
                <w:rFonts w:ascii="Times New Roman" w:hAnsi="Times New Roman"/>
                <w:iCs/>
                <w:sz w:val="24"/>
                <w:szCs w:val="24"/>
                <w:lang w:val="uk-UA"/>
              </w:rPr>
              <w:lastRenderedPageBreak/>
              <w:t xml:space="preserve">забезпечувати майбутні гарантії щодо успіху реалізації </w:t>
            </w:r>
            <w:proofErr w:type="spellStart"/>
            <w:r w:rsidRPr="008D5C30">
              <w:rPr>
                <w:rFonts w:ascii="Times New Roman" w:hAnsi="Times New Roman"/>
                <w:iCs/>
                <w:sz w:val="24"/>
                <w:szCs w:val="24"/>
                <w:lang w:val="uk-UA"/>
              </w:rPr>
              <w:t>проєктів</w:t>
            </w:r>
            <w:proofErr w:type="spellEnd"/>
            <w:r w:rsidRPr="008D5C30">
              <w:rPr>
                <w:rFonts w:ascii="Times New Roman" w:hAnsi="Times New Roman"/>
                <w:iCs/>
                <w:sz w:val="24"/>
                <w:szCs w:val="24"/>
                <w:lang w:val="uk-UA"/>
              </w:rPr>
              <w:t xml:space="preserve"> відносно заявлених потреб</w:t>
            </w:r>
          </w:p>
        </w:tc>
      </w:tr>
      <w:tr w:rsidR="006F071C" w:rsidRPr="006F071C" w:rsidTr="009D4B97">
        <w:trPr>
          <w:trHeight w:val="3976"/>
        </w:trPr>
        <w:tc>
          <w:tcPr>
            <w:tcW w:w="1429" w:type="dxa"/>
            <w:shd w:val="clear" w:color="auto" w:fill="FFFFFF" w:themeFill="accent4" w:themeFillTint="33"/>
          </w:tcPr>
          <w:p w:rsidR="006F071C" w:rsidRPr="008D5C30" w:rsidRDefault="006F071C" w:rsidP="008D5C30">
            <w:pPr>
              <w:ind w:firstLine="0"/>
              <w:rPr>
                <w:rFonts w:ascii="Times New Roman" w:hAnsi="Times New Roman"/>
                <w:bCs/>
                <w:iCs/>
                <w:sz w:val="24"/>
                <w:szCs w:val="24"/>
                <w:lang w:val="uk-UA"/>
              </w:rPr>
            </w:pPr>
            <w:r w:rsidRPr="008D5C30">
              <w:rPr>
                <w:rFonts w:ascii="Times New Roman" w:hAnsi="Times New Roman"/>
                <w:bCs/>
                <w:iCs/>
                <w:sz w:val="24"/>
                <w:szCs w:val="24"/>
                <w:lang w:val="uk-UA"/>
              </w:rPr>
              <w:lastRenderedPageBreak/>
              <w:t>«Кадровий голод»</w:t>
            </w:r>
          </w:p>
        </w:tc>
        <w:tc>
          <w:tcPr>
            <w:tcW w:w="2141" w:type="dxa"/>
          </w:tcPr>
          <w:p w:rsidR="006F071C" w:rsidRPr="008D5C30" w:rsidRDefault="006F071C" w:rsidP="008D5C30">
            <w:pPr>
              <w:ind w:firstLine="0"/>
              <w:rPr>
                <w:rFonts w:ascii="Times New Roman" w:hAnsi="Times New Roman"/>
                <w:bCs/>
                <w:iCs/>
                <w:sz w:val="24"/>
                <w:szCs w:val="24"/>
                <w:lang w:val="uk-UA"/>
              </w:rPr>
            </w:pPr>
            <w:proofErr w:type="spellStart"/>
            <w:r w:rsidRPr="008D5C30">
              <w:rPr>
                <w:rFonts w:ascii="Times New Roman" w:hAnsi="Times New Roman"/>
                <w:bCs/>
                <w:iCs/>
                <w:sz w:val="24"/>
                <w:szCs w:val="24"/>
                <w:lang w:val="uk-UA"/>
              </w:rPr>
              <w:t>Пере</w:t>
            </w:r>
            <w:r w:rsidR="008D5C30">
              <w:rPr>
                <w:rFonts w:ascii="Times New Roman" w:hAnsi="Times New Roman"/>
                <w:bCs/>
                <w:iCs/>
                <w:sz w:val="24"/>
                <w:szCs w:val="24"/>
                <w:lang w:val="uk-UA"/>
              </w:rPr>
              <w:t>-</w:t>
            </w:r>
            <w:r w:rsidRPr="008D5C30">
              <w:rPr>
                <w:rFonts w:ascii="Times New Roman" w:hAnsi="Times New Roman"/>
                <w:bCs/>
                <w:iCs/>
                <w:sz w:val="24"/>
                <w:szCs w:val="24"/>
                <w:lang w:val="uk-UA"/>
              </w:rPr>
              <w:t>навантаження</w:t>
            </w:r>
            <w:proofErr w:type="spellEnd"/>
            <w:r w:rsidRPr="008D5C30">
              <w:rPr>
                <w:rFonts w:ascii="Times New Roman" w:hAnsi="Times New Roman"/>
                <w:bCs/>
                <w:iCs/>
                <w:sz w:val="24"/>
                <w:szCs w:val="24"/>
                <w:lang w:val="uk-UA"/>
              </w:rPr>
              <w:t xml:space="preserve"> наявного персоналу локальних </w:t>
            </w:r>
            <w:proofErr w:type="spellStart"/>
            <w:r w:rsidRPr="008D5C30">
              <w:rPr>
                <w:rFonts w:ascii="Times New Roman" w:hAnsi="Times New Roman"/>
                <w:bCs/>
                <w:iCs/>
                <w:sz w:val="24"/>
                <w:szCs w:val="24"/>
                <w:lang w:val="uk-UA"/>
              </w:rPr>
              <w:t>стейкхолдерів</w:t>
            </w:r>
            <w:proofErr w:type="spellEnd"/>
            <w:r w:rsidRPr="008D5C30">
              <w:rPr>
                <w:rFonts w:ascii="Times New Roman" w:hAnsi="Times New Roman"/>
                <w:bCs/>
                <w:iCs/>
                <w:sz w:val="24"/>
                <w:szCs w:val="24"/>
                <w:lang w:val="uk-UA"/>
              </w:rPr>
              <w:t xml:space="preserve"> </w:t>
            </w:r>
          </w:p>
        </w:tc>
        <w:tc>
          <w:tcPr>
            <w:tcW w:w="2095" w:type="dxa"/>
          </w:tcPr>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 xml:space="preserve">Залучення представників адміністративної ланки органів місцевого самоврядування та комунальних підприємств до складу Робочої </w:t>
            </w:r>
            <w:proofErr w:type="spellStart"/>
            <w:r w:rsidRPr="008D5C30">
              <w:rPr>
                <w:rFonts w:ascii="Times New Roman" w:hAnsi="Times New Roman"/>
                <w:iCs/>
                <w:sz w:val="24"/>
                <w:szCs w:val="24"/>
                <w:lang w:val="uk-UA"/>
              </w:rPr>
              <w:t>групи\Групи</w:t>
            </w:r>
            <w:proofErr w:type="spellEnd"/>
            <w:r w:rsidRPr="008D5C30">
              <w:rPr>
                <w:rFonts w:ascii="Times New Roman" w:hAnsi="Times New Roman"/>
                <w:iCs/>
                <w:sz w:val="24"/>
                <w:szCs w:val="24"/>
                <w:lang w:val="uk-UA"/>
              </w:rPr>
              <w:t xml:space="preserve"> реалізації </w:t>
            </w:r>
            <w:proofErr w:type="spellStart"/>
            <w:r w:rsidRPr="008D5C30">
              <w:rPr>
                <w:rFonts w:ascii="Times New Roman" w:hAnsi="Times New Roman"/>
                <w:iCs/>
                <w:sz w:val="24"/>
                <w:szCs w:val="24"/>
                <w:lang w:val="uk-UA"/>
              </w:rPr>
              <w:t>проєкту</w:t>
            </w:r>
            <w:proofErr w:type="spellEnd"/>
          </w:p>
        </w:tc>
        <w:tc>
          <w:tcPr>
            <w:tcW w:w="1688" w:type="dxa"/>
          </w:tcPr>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Обмеження операційної спроможності та зниження ефективності роботи представників локальних адміністративних ланок</w:t>
            </w:r>
          </w:p>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Брак/відсутність на ринку праці локальних вузькопрофільних фахівців (</w:t>
            </w:r>
            <w:proofErr w:type="spellStart"/>
            <w:r w:rsidRPr="008D5C30">
              <w:rPr>
                <w:rFonts w:ascii="Times New Roman" w:hAnsi="Times New Roman"/>
                <w:iCs/>
                <w:sz w:val="24"/>
                <w:szCs w:val="24"/>
                <w:lang w:val="uk-UA"/>
              </w:rPr>
              <w:t>енергоменеджерів</w:t>
            </w:r>
            <w:proofErr w:type="spellEnd"/>
            <w:r w:rsidRPr="008D5C30">
              <w:rPr>
                <w:rFonts w:ascii="Times New Roman" w:hAnsi="Times New Roman"/>
                <w:iCs/>
                <w:sz w:val="24"/>
                <w:szCs w:val="24"/>
                <w:lang w:val="uk-UA"/>
              </w:rPr>
              <w:t>) може сповільнити адміністрування отриманих грантів, позик тощо</w:t>
            </w:r>
          </w:p>
        </w:tc>
        <w:tc>
          <w:tcPr>
            <w:tcW w:w="2140" w:type="dxa"/>
          </w:tcPr>
          <w:p w:rsidR="006F071C" w:rsidRPr="008D5C30" w:rsidRDefault="006F071C" w:rsidP="008D5C30">
            <w:pPr>
              <w:ind w:firstLine="0"/>
              <w:rPr>
                <w:rFonts w:ascii="Times New Roman" w:hAnsi="Times New Roman"/>
                <w:iCs/>
                <w:sz w:val="24"/>
                <w:szCs w:val="24"/>
                <w:lang w:val="uk-UA"/>
              </w:rPr>
            </w:pPr>
            <w:r w:rsidRPr="008D5C30">
              <w:rPr>
                <w:rFonts w:ascii="Times New Roman" w:hAnsi="Times New Roman"/>
                <w:iCs/>
                <w:sz w:val="24"/>
                <w:szCs w:val="24"/>
                <w:lang w:val="uk-UA"/>
              </w:rPr>
              <w:t>Можливість залучення представників активу громади та професійних інженерно-консалтингових компаній.</w:t>
            </w:r>
          </w:p>
          <w:p w:rsidR="006F071C" w:rsidRPr="008D5C30" w:rsidRDefault="006F071C" w:rsidP="008D5C30">
            <w:pPr>
              <w:ind w:firstLine="0"/>
              <w:rPr>
                <w:rFonts w:ascii="Times New Roman" w:hAnsi="Times New Roman"/>
                <w:bCs/>
                <w:iCs/>
                <w:sz w:val="24"/>
                <w:szCs w:val="24"/>
                <w:lang w:val="uk-UA"/>
              </w:rPr>
            </w:pPr>
            <w:r w:rsidRPr="008D5C30">
              <w:rPr>
                <w:rFonts w:ascii="Times New Roman" w:hAnsi="Times New Roman"/>
                <w:iCs/>
                <w:sz w:val="24"/>
                <w:szCs w:val="24"/>
                <w:lang w:val="uk-UA"/>
              </w:rPr>
              <w:t>Можливість утворення локальних Робочих груп та підвищення кваліфікації наявного персоналу</w:t>
            </w:r>
          </w:p>
        </w:tc>
      </w:tr>
    </w:tbl>
    <w:p w:rsidR="006F071C" w:rsidRPr="006F071C" w:rsidRDefault="006F071C" w:rsidP="006F071C">
      <w:pPr>
        <w:rPr>
          <w:lang w:val="uk-UA"/>
        </w:rPr>
        <w:sectPr w:rsidR="006F071C" w:rsidRPr="006F071C" w:rsidSect="006D1EFF">
          <w:headerReference w:type="default" r:id="rId97"/>
          <w:footerReference w:type="default" r:id="rId98"/>
          <w:pgSz w:w="11906" w:h="16838"/>
          <w:pgMar w:top="1134" w:right="1134" w:bottom="1134" w:left="1701" w:header="709" w:footer="709" w:gutter="0"/>
          <w:cols w:space="708"/>
          <w:docGrid w:linePitch="360"/>
        </w:sectPr>
      </w:pPr>
    </w:p>
    <w:p w:rsidR="006F071C" w:rsidRPr="001237FD" w:rsidRDefault="001237FD" w:rsidP="001237FD">
      <w:pPr>
        <w:pStyle w:val="2"/>
        <w:jc w:val="center"/>
        <w:rPr>
          <w:rFonts w:ascii="Times New Roman" w:hAnsi="Times New Roman" w:cs="Times New Roman"/>
          <w:spacing w:val="0"/>
          <w:sz w:val="28"/>
          <w:szCs w:val="28"/>
          <w:lang w:val="uk-UA"/>
        </w:rPr>
      </w:pPr>
      <w:bookmarkStart w:id="93" w:name="_Toc174451687"/>
      <w:bookmarkStart w:id="94" w:name="_Toc226559093"/>
      <w:r>
        <w:rPr>
          <w:rFonts w:ascii="Times New Roman" w:hAnsi="Times New Roman" w:cs="Times New Roman"/>
          <w:caps w:val="0"/>
          <w:spacing w:val="0"/>
          <w:sz w:val="28"/>
          <w:szCs w:val="28"/>
          <w:lang w:val="uk-UA"/>
        </w:rPr>
        <w:lastRenderedPageBreak/>
        <w:t>3.4. П</w:t>
      </w:r>
      <w:r w:rsidRPr="001237FD">
        <w:rPr>
          <w:rFonts w:ascii="Times New Roman" w:hAnsi="Times New Roman" w:cs="Times New Roman"/>
          <w:caps w:val="0"/>
          <w:spacing w:val="0"/>
          <w:sz w:val="28"/>
          <w:szCs w:val="28"/>
          <w:lang w:val="uk-UA"/>
        </w:rPr>
        <w:t>лан дій в рамках процедури зеленого відновлення</w:t>
      </w:r>
      <w:bookmarkEnd w:id="93"/>
      <w:bookmarkEnd w:id="94"/>
    </w:p>
    <w:p w:rsidR="00725CA2" w:rsidRDefault="001237FD" w:rsidP="001237FD">
      <w:pPr>
        <w:pStyle w:val="af9"/>
        <w:jc w:val="right"/>
        <w:rPr>
          <w:rFonts w:ascii="Times New Roman" w:hAnsi="Times New Roman" w:cs="Times New Roman"/>
          <w:b w:val="0"/>
          <w:color w:val="auto"/>
          <w:sz w:val="28"/>
          <w:szCs w:val="28"/>
          <w:lang w:val="uk-UA"/>
        </w:rPr>
      </w:pPr>
      <w:r>
        <w:rPr>
          <w:rFonts w:ascii="Times New Roman" w:hAnsi="Times New Roman" w:cs="Times New Roman"/>
          <w:b w:val="0"/>
          <w:color w:val="auto"/>
          <w:sz w:val="28"/>
          <w:szCs w:val="28"/>
          <w:lang w:val="uk-UA"/>
        </w:rPr>
        <w:t>Таблиця 11. М</w:t>
      </w:r>
      <w:r w:rsidRPr="001237FD">
        <w:rPr>
          <w:rFonts w:ascii="Times New Roman" w:hAnsi="Times New Roman" w:cs="Times New Roman"/>
          <w:b w:val="0"/>
          <w:color w:val="auto"/>
          <w:sz w:val="28"/>
          <w:szCs w:val="28"/>
          <w:lang w:val="uk-UA"/>
        </w:rPr>
        <w:t>ісцевий план дій із зеленого відновлення</w:t>
      </w:r>
    </w:p>
    <w:tbl>
      <w:tblPr>
        <w:tblStyle w:val="af5"/>
        <w:tblW w:w="14596" w:type="dxa"/>
        <w:tblLayout w:type="fixed"/>
        <w:tblLook w:val="04A0"/>
      </w:tblPr>
      <w:tblGrid>
        <w:gridCol w:w="561"/>
        <w:gridCol w:w="1416"/>
        <w:gridCol w:w="2271"/>
        <w:gridCol w:w="1011"/>
        <w:gridCol w:w="1115"/>
        <w:gridCol w:w="2412"/>
        <w:gridCol w:w="1559"/>
        <w:gridCol w:w="1557"/>
        <w:gridCol w:w="1560"/>
        <w:gridCol w:w="1134"/>
      </w:tblGrid>
      <w:tr w:rsidR="00725CA2" w:rsidTr="003B2AD5">
        <w:tc>
          <w:tcPr>
            <w:tcW w:w="561" w:type="dxa"/>
            <w:vMerge w:val="restart"/>
          </w:tcPr>
          <w:p w:rsidR="00725CA2" w:rsidRPr="00725CA2" w:rsidRDefault="00725CA2" w:rsidP="00725CA2">
            <w:pPr>
              <w:pStyle w:val="af9"/>
              <w:ind w:firstLine="0"/>
              <w:jc w:val="center"/>
              <w:rPr>
                <w:rFonts w:ascii="Times New Roman" w:hAnsi="Times New Roman"/>
                <w:b w:val="0"/>
                <w:color w:val="auto"/>
                <w:sz w:val="28"/>
                <w:szCs w:val="28"/>
                <w:lang w:val="uk-UA"/>
              </w:rPr>
            </w:pPr>
            <w:r w:rsidRPr="00725CA2">
              <w:rPr>
                <w:rFonts w:ascii="Times New Roman" w:hAnsi="Times New Roman"/>
                <w:b w:val="0"/>
                <w:iCs/>
                <w:color w:val="auto"/>
                <w:sz w:val="22"/>
                <w:szCs w:val="22"/>
                <w:lang w:val="uk-UA"/>
              </w:rPr>
              <w:t>№</w:t>
            </w:r>
          </w:p>
        </w:tc>
        <w:tc>
          <w:tcPr>
            <w:tcW w:w="1416" w:type="dxa"/>
            <w:vMerge w:val="restart"/>
          </w:tcPr>
          <w:p w:rsidR="00725CA2" w:rsidRPr="00725CA2" w:rsidRDefault="00725CA2" w:rsidP="00725CA2">
            <w:pPr>
              <w:pStyle w:val="af9"/>
              <w:ind w:firstLine="0"/>
              <w:jc w:val="center"/>
              <w:rPr>
                <w:rFonts w:ascii="Times New Roman" w:hAnsi="Times New Roman"/>
                <w:b w:val="0"/>
                <w:color w:val="auto"/>
                <w:sz w:val="28"/>
                <w:szCs w:val="28"/>
                <w:lang w:val="uk-UA"/>
              </w:rPr>
            </w:pPr>
            <w:r w:rsidRPr="00725CA2">
              <w:rPr>
                <w:rFonts w:ascii="Times New Roman" w:hAnsi="Times New Roman"/>
                <w:b w:val="0"/>
                <w:bCs w:val="0"/>
                <w:iCs/>
                <w:color w:val="auto"/>
                <w:sz w:val="22"/>
                <w:szCs w:val="22"/>
                <w:lang w:val="uk-UA"/>
              </w:rPr>
              <w:t>Сектор</w:t>
            </w:r>
          </w:p>
        </w:tc>
        <w:tc>
          <w:tcPr>
            <w:tcW w:w="2271" w:type="dxa"/>
            <w:vMerge w:val="restart"/>
          </w:tcPr>
          <w:p w:rsidR="00725CA2" w:rsidRPr="00725CA2" w:rsidRDefault="00725CA2" w:rsidP="00725CA2">
            <w:pPr>
              <w:pStyle w:val="af9"/>
              <w:ind w:firstLine="0"/>
              <w:jc w:val="center"/>
              <w:rPr>
                <w:rFonts w:ascii="Times New Roman" w:hAnsi="Times New Roman"/>
                <w:b w:val="0"/>
                <w:color w:val="auto"/>
                <w:sz w:val="24"/>
                <w:szCs w:val="24"/>
                <w:lang w:val="uk-UA"/>
              </w:rPr>
            </w:pPr>
            <w:r w:rsidRPr="00725CA2">
              <w:rPr>
                <w:rFonts w:ascii="Times New Roman" w:hAnsi="Times New Roman"/>
                <w:b w:val="0"/>
                <w:bCs w:val="0"/>
                <w:iCs/>
                <w:color w:val="auto"/>
                <w:sz w:val="24"/>
                <w:szCs w:val="24"/>
                <w:lang w:val="uk-UA"/>
              </w:rPr>
              <w:t>Ціль</w:t>
            </w:r>
          </w:p>
        </w:tc>
        <w:tc>
          <w:tcPr>
            <w:tcW w:w="2126" w:type="dxa"/>
            <w:gridSpan w:val="2"/>
          </w:tcPr>
          <w:p w:rsidR="00725CA2" w:rsidRPr="00725CA2" w:rsidRDefault="00725CA2" w:rsidP="00725CA2">
            <w:pPr>
              <w:pStyle w:val="af9"/>
              <w:ind w:firstLine="0"/>
              <w:jc w:val="center"/>
              <w:rPr>
                <w:rFonts w:ascii="Times New Roman" w:hAnsi="Times New Roman"/>
                <w:b w:val="0"/>
                <w:color w:val="auto"/>
                <w:sz w:val="24"/>
                <w:szCs w:val="24"/>
                <w:lang w:val="uk-UA"/>
              </w:rPr>
            </w:pPr>
            <w:r w:rsidRPr="00725CA2">
              <w:rPr>
                <w:rFonts w:ascii="Times New Roman" w:hAnsi="Times New Roman"/>
                <w:b w:val="0"/>
                <w:bCs w:val="0"/>
                <w:iCs/>
                <w:color w:val="auto"/>
                <w:sz w:val="24"/>
                <w:szCs w:val="24"/>
                <w:lang w:val="uk-UA"/>
              </w:rPr>
              <w:t>Пріоритет</w:t>
            </w:r>
          </w:p>
        </w:tc>
        <w:tc>
          <w:tcPr>
            <w:tcW w:w="2412" w:type="dxa"/>
            <w:vMerge w:val="restart"/>
            <w:vAlign w:val="center"/>
          </w:tcPr>
          <w:p w:rsidR="00725CA2" w:rsidRPr="00725CA2" w:rsidRDefault="00725CA2" w:rsidP="00725CA2">
            <w:pPr>
              <w:pStyle w:val="af9"/>
              <w:ind w:firstLine="0"/>
              <w:jc w:val="center"/>
              <w:rPr>
                <w:rFonts w:ascii="Times New Roman" w:hAnsi="Times New Roman"/>
                <w:b w:val="0"/>
                <w:color w:val="auto"/>
                <w:sz w:val="24"/>
                <w:szCs w:val="24"/>
                <w:lang w:val="uk-UA"/>
              </w:rPr>
            </w:pPr>
            <w:r w:rsidRPr="00725CA2">
              <w:rPr>
                <w:rFonts w:ascii="Times New Roman" w:hAnsi="Times New Roman"/>
                <w:b w:val="0"/>
                <w:bCs w:val="0"/>
                <w:iCs/>
                <w:color w:val="auto"/>
                <w:sz w:val="24"/>
                <w:szCs w:val="24"/>
                <w:lang w:val="uk-UA"/>
              </w:rPr>
              <w:t>Дія (захід)</w:t>
            </w:r>
          </w:p>
        </w:tc>
        <w:tc>
          <w:tcPr>
            <w:tcW w:w="1559" w:type="dxa"/>
            <w:vMerge w:val="restart"/>
            <w:vAlign w:val="center"/>
          </w:tcPr>
          <w:p w:rsidR="00725CA2" w:rsidRPr="00725CA2" w:rsidRDefault="00725CA2" w:rsidP="00725CA2">
            <w:pPr>
              <w:pStyle w:val="af9"/>
              <w:ind w:firstLine="0"/>
              <w:jc w:val="center"/>
              <w:rPr>
                <w:rFonts w:ascii="Times New Roman" w:hAnsi="Times New Roman"/>
                <w:b w:val="0"/>
                <w:color w:val="auto"/>
                <w:sz w:val="24"/>
                <w:szCs w:val="24"/>
                <w:lang w:val="uk-UA"/>
              </w:rPr>
            </w:pPr>
            <w:r w:rsidRPr="00725CA2">
              <w:rPr>
                <w:rFonts w:ascii="Times New Roman" w:hAnsi="Times New Roman"/>
                <w:b w:val="0"/>
                <w:bCs w:val="0"/>
                <w:iCs/>
                <w:color w:val="auto"/>
                <w:sz w:val="24"/>
                <w:szCs w:val="24"/>
                <w:lang w:val="uk-UA"/>
              </w:rPr>
              <w:t>Показник (індикатор)</w:t>
            </w:r>
          </w:p>
        </w:tc>
        <w:tc>
          <w:tcPr>
            <w:tcW w:w="4251" w:type="dxa"/>
            <w:gridSpan w:val="3"/>
          </w:tcPr>
          <w:p w:rsidR="00725CA2" w:rsidRPr="00725CA2" w:rsidRDefault="00725CA2" w:rsidP="00725CA2">
            <w:pPr>
              <w:pStyle w:val="af9"/>
              <w:ind w:firstLine="0"/>
              <w:jc w:val="center"/>
              <w:rPr>
                <w:rFonts w:ascii="Times New Roman" w:hAnsi="Times New Roman"/>
                <w:b w:val="0"/>
                <w:color w:val="auto"/>
                <w:sz w:val="24"/>
                <w:szCs w:val="24"/>
                <w:lang w:val="uk-UA"/>
              </w:rPr>
            </w:pPr>
            <w:r w:rsidRPr="00725CA2">
              <w:rPr>
                <w:rFonts w:ascii="Times New Roman" w:hAnsi="Times New Roman"/>
                <w:b w:val="0"/>
                <w:bCs w:val="0"/>
                <w:iCs/>
                <w:color w:val="auto"/>
                <w:sz w:val="24"/>
                <w:szCs w:val="24"/>
                <w:lang w:val="uk-UA"/>
              </w:rPr>
              <w:t>Для задекларованих потреб</w:t>
            </w:r>
          </w:p>
        </w:tc>
      </w:tr>
      <w:tr w:rsidR="00725CA2" w:rsidTr="003B2AD5">
        <w:tc>
          <w:tcPr>
            <w:tcW w:w="561" w:type="dxa"/>
            <w:vMerge/>
          </w:tcPr>
          <w:p w:rsidR="00725CA2" w:rsidRPr="00725CA2" w:rsidRDefault="00725CA2" w:rsidP="00725CA2">
            <w:pPr>
              <w:pStyle w:val="af9"/>
              <w:ind w:firstLine="0"/>
              <w:jc w:val="center"/>
              <w:rPr>
                <w:rFonts w:ascii="Times New Roman" w:hAnsi="Times New Roman"/>
                <w:b w:val="0"/>
                <w:color w:val="auto"/>
                <w:sz w:val="28"/>
                <w:szCs w:val="28"/>
                <w:lang w:val="uk-UA"/>
              </w:rPr>
            </w:pPr>
          </w:p>
        </w:tc>
        <w:tc>
          <w:tcPr>
            <w:tcW w:w="1416" w:type="dxa"/>
            <w:vMerge/>
          </w:tcPr>
          <w:p w:rsidR="00725CA2" w:rsidRPr="00725CA2" w:rsidRDefault="00725CA2" w:rsidP="00725CA2">
            <w:pPr>
              <w:pStyle w:val="af9"/>
              <w:ind w:firstLine="0"/>
              <w:jc w:val="center"/>
              <w:rPr>
                <w:rFonts w:ascii="Times New Roman" w:hAnsi="Times New Roman"/>
                <w:b w:val="0"/>
                <w:color w:val="auto"/>
                <w:sz w:val="28"/>
                <w:szCs w:val="28"/>
                <w:lang w:val="uk-UA"/>
              </w:rPr>
            </w:pPr>
          </w:p>
        </w:tc>
        <w:tc>
          <w:tcPr>
            <w:tcW w:w="2271" w:type="dxa"/>
            <w:vMerge/>
          </w:tcPr>
          <w:p w:rsidR="00725CA2" w:rsidRPr="00725CA2" w:rsidRDefault="00725CA2" w:rsidP="00725CA2">
            <w:pPr>
              <w:pStyle w:val="af9"/>
              <w:ind w:firstLine="0"/>
              <w:jc w:val="center"/>
              <w:rPr>
                <w:rFonts w:ascii="Times New Roman" w:hAnsi="Times New Roman"/>
                <w:b w:val="0"/>
                <w:color w:val="auto"/>
                <w:sz w:val="24"/>
                <w:szCs w:val="24"/>
                <w:lang w:val="uk-UA"/>
              </w:rPr>
            </w:pPr>
          </w:p>
        </w:tc>
        <w:tc>
          <w:tcPr>
            <w:tcW w:w="1011" w:type="dxa"/>
          </w:tcPr>
          <w:p w:rsidR="00725CA2" w:rsidRPr="00725CA2" w:rsidRDefault="00725CA2" w:rsidP="00725CA2">
            <w:pPr>
              <w:pStyle w:val="af9"/>
              <w:ind w:firstLine="0"/>
              <w:jc w:val="center"/>
              <w:rPr>
                <w:rFonts w:ascii="Times New Roman" w:hAnsi="Times New Roman"/>
                <w:b w:val="0"/>
                <w:color w:val="auto"/>
                <w:sz w:val="24"/>
                <w:szCs w:val="24"/>
                <w:lang w:val="uk-UA"/>
              </w:rPr>
            </w:pPr>
            <w:r w:rsidRPr="00725CA2">
              <w:rPr>
                <w:rFonts w:ascii="Times New Roman" w:hAnsi="Times New Roman"/>
                <w:b w:val="0"/>
                <w:bCs w:val="0"/>
                <w:iCs/>
                <w:color w:val="auto"/>
                <w:sz w:val="24"/>
                <w:szCs w:val="24"/>
                <w:lang w:val="uk-UA"/>
              </w:rPr>
              <w:t>Для сектору</w:t>
            </w:r>
          </w:p>
        </w:tc>
        <w:tc>
          <w:tcPr>
            <w:tcW w:w="1115" w:type="dxa"/>
          </w:tcPr>
          <w:p w:rsidR="00725CA2" w:rsidRPr="00725CA2" w:rsidRDefault="00725CA2" w:rsidP="00725CA2">
            <w:pPr>
              <w:pStyle w:val="af9"/>
              <w:ind w:firstLine="0"/>
              <w:jc w:val="center"/>
              <w:rPr>
                <w:rFonts w:ascii="Times New Roman" w:hAnsi="Times New Roman"/>
                <w:b w:val="0"/>
                <w:color w:val="auto"/>
                <w:sz w:val="24"/>
                <w:szCs w:val="24"/>
                <w:lang w:val="uk-UA"/>
              </w:rPr>
            </w:pPr>
            <w:r w:rsidRPr="00725CA2">
              <w:rPr>
                <w:rFonts w:ascii="Times New Roman" w:hAnsi="Times New Roman"/>
                <w:b w:val="0"/>
                <w:bCs w:val="0"/>
                <w:iCs/>
                <w:color w:val="auto"/>
                <w:sz w:val="24"/>
                <w:szCs w:val="24"/>
                <w:lang w:val="uk-UA"/>
              </w:rPr>
              <w:t xml:space="preserve">Для </w:t>
            </w:r>
            <w:proofErr w:type="spellStart"/>
            <w:r w:rsidRPr="00725CA2">
              <w:rPr>
                <w:rFonts w:ascii="Times New Roman" w:hAnsi="Times New Roman"/>
                <w:b w:val="0"/>
                <w:bCs w:val="0"/>
                <w:iCs/>
                <w:color w:val="auto"/>
                <w:sz w:val="24"/>
                <w:szCs w:val="24"/>
                <w:lang w:val="uk-UA"/>
              </w:rPr>
              <w:t>муніци-палітету</w:t>
            </w:r>
            <w:proofErr w:type="spellEnd"/>
          </w:p>
        </w:tc>
        <w:tc>
          <w:tcPr>
            <w:tcW w:w="2412" w:type="dxa"/>
            <w:vMerge/>
          </w:tcPr>
          <w:p w:rsidR="00725CA2" w:rsidRPr="00725CA2" w:rsidRDefault="00725CA2" w:rsidP="00725CA2">
            <w:pPr>
              <w:pStyle w:val="af9"/>
              <w:ind w:firstLine="0"/>
              <w:jc w:val="center"/>
              <w:rPr>
                <w:rFonts w:ascii="Times New Roman" w:hAnsi="Times New Roman"/>
                <w:b w:val="0"/>
                <w:color w:val="auto"/>
                <w:sz w:val="24"/>
                <w:szCs w:val="24"/>
                <w:lang w:val="uk-UA"/>
              </w:rPr>
            </w:pPr>
          </w:p>
        </w:tc>
        <w:tc>
          <w:tcPr>
            <w:tcW w:w="1559" w:type="dxa"/>
            <w:vMerge/>
          </w:tcPr>
          <w:p w:rsidR="00725CA2" w:rsidRPr="00725CA2" w:rsidRDefault="00725CA2" w:rsidP="00725CA2">
            <w:pPr>
              <w:pStyle w:val="af9"/>
              <w:ind w:firstLine="0"/>
              <w:jc w:val="center"/>
              <w:rPr>
                <w:rFonts w:ascii="Times New Roman" w:hAnsi="Times New Roman"/>
                <w:b w:val="0"/>
                <w:color w:val="auto"/>
                <w:sz w:val="24"/>
                <w:szCs w:val="24"/>
                <w:lang w:val="uk-UA"/>
              </w:rPr>
            </w:pPr>
          </w:p>
        </w:tc>
        <w:tc>
          <w:tcPr>
            <w:tcW w:w="1557" w:type="dxa"/>
            <w:vAlign w:val="center"/>
          </w:tcPr>
          <w:p w:rsidR="00725CA2" w:rsidRPr="00725CA2" w:rsidRDefault="00725CA2" w:rsidP="00725CA2">
            <w:pPr>
              <w:pStyle w:val="af9"/>
              <w:ind w:firstLine="0"/>
              <w:jc w:val="center"/>
              <w:rPr>
                <w:rFonts w:ascii="Times New Roman" w:hAnsi="Times New Roman"/>
                <w:b w:val="0"/>
                <w:color w:val="auto"/>
                <w:sz w:val="24"/>
                <w:szCs w:val="24"/>
                <w:lang w:val="uk-UA"/>
              </w:rPr>
            </w:pPr>
            <w:r w:rsidRPr="00725CA2">
              <w:rPr>
                <w:rFonts w:ascii="Times New Roman" w:hAnsi="Times New Roman"/>
                <w:b w:val="0"/>
                <w:bCs w:val="0"/>
                <w:iCs/>
                <w:color w:val="auto"/>
                <w:sz w:val="24"/>
                <w:szCs w:val="24"/>
                <w:lang w:val="uk-UA"/>
              </w:rPr>
              <w:t>Базовий (</w:t>
            </w:r>
            <w:proofErr w:type="spellStart"/>
            <w:r w:rsidRPr="00725CA2">
              <w:rPr>
                <w:rFonts w:ascii="Times New Roman" w:hAnsi="Times New Roman"/>
                <w:b w:val="0"/>
                <w:bCs w:val="0"/>
                <w:iCs/>
                <w:color w:val="auto"/>
                <w:sz w:val="24"/>
                <w:szCs w:val="24"/>
                <w:lang w:val="uk-UA"/>
              </w:rPr>
              <w:t>поточ-ний</w:t>
            </w:r>
            <w:proofErr w:type="spellEnd"/>
            <w:r w:rsidRPr="00725CA2">
              <w:rPr>
                <w:rFonts w:ascii="Times New Roman" w:hAnsi="Times New Roman"/>
                <w:b w:val="0"/>
                <w:bCs w:val="0"/>
                <w:iCs/>
                <w:color w:val="auto"/>
                <w:sz w:val="24"/>
                <w:szCs w:val="24"/>
                <w:lang w:val="uk-UA"/>
              </w:rPr>
              <w:t xml:space="preserve"> стан)</w:t>
            </w:r>
          </w:p>
        </w:tc>
        <w:tc>
          <w:tcPr>
            <w:tcW w:w="1560" w:type="dxa"/>
            <w:vAlign w:val="center"/>
          </w:tcPr>
          <w:p w:rsidR="00725CA2" w:rsidRPr="00725CA2" w:rsidRDefault="00725CA2" w:rsidP="00725CA2">
            <w:pPr>
              <w:pStyle w:val="af9"/>
              <w:ind w:firstLine="0"/>
              <w:jc w:val="center"/>
              <w:rPr>
                <w:rFonts w:ascii="Times New Roman" w:hAnsi="Times New Roman"/>
                <w:b w:val="0"/>
                <w:color w:val="auto"/>
                <w:sz w:val="24"/>
                <w:szCs w:val="24"/>
                <w:lang w:val="uk-UA"/>
              </w:rPr>
            </w:pPr>
            <w:r w:rsidRPr="00725CA2">
              <w:rPr>
                <w:rFonts w:ascii="Times New Roman" w:hAnsi="Times New Roman"/>
                <w:b w:val="0"/>
                <w:bCs w:val="0"/>
                <w:iCs/>
                <w:color w:val="auto"/>
                <w:sz w:val="24"/>
                <w:szCs w:val="24"/>
                <w:lang w:val="uk-UA"/>
              </w:rPr>
              <w:t>Кінцевий результат</w:t>
            </w:r>
          </w:p>
        </w:tc>
        <w:tc>
          <w:tcPr>
            <w:tcW w:w="1134" w:type="dxa"/>
          </w:tcPr>
          <w:p w:rsidR="00725CA2" w:rsidRPr="00725CA2" w:rsidRDefault="00725CA2" w:rsidP="00725CA2">
            <w:pPr>
              <w:pStyle w:val="af9"/>
              <w:ind w:firstLine="0"/>
              <w:jc w:val="center"/>
              <w:rPr>
                <w:rFonts w:ascii="Times New Roman" w:hAnsi="Times New Roman"/>
                <w:b w:val="0"/>
                <w:color w:val="auto"/>
                <w:sz w:val="24"/>
                <w:szCs w:val="24"/>
                <w:lang w:val="uk-UA"/>
              </w:rPr>
            </w:pPr>
            <w:r w:rsidRPr="00725CA2">
              <w:rPr>
                <w:rFonts w:ascii="Times New Roman" w:hAnsi="Times New Roman"/>
                <w:b w:val="0"/>
                <w:bCs w:val="0"/>
                <w:iCs/>
                <w:color w:val="auto"/>
                <w:sz w:val="24"/>
                <w:szCs w:val="24"/>
                <w:lang w:val="uk-UA"/>
              </w:rPr>
              <w:t>Термін</w:t>
            </w:r>
          </w:p>
        </w:tc>
      </w:tr>
    </w:tbl>
    <w:p w:rsidR="006F071C" w:rsidRPr="004E48A7" w:rsidRDefault="006F071C" w:rsidP="00725CA2">
      <w:pPr>
        <w:pStyle w:val="af9"/>
        <w:ind w:firstLine="0"/>
        <w:rPr>
          <w:rFonts w:ascii="Times New Roman" w:hAnsi="Times New Roman" w:cs="Times New Roman"/>
          <w:b w:val="0"/>
          <w:bCs w:val="0"/>
          <w:color w:val="auto"/>
          <w:sz w:val="2"/>
          <w:szCs w:val="2"/>
          <w:lang w:val="uk-UA"/>
        </w:rPr>
      </w:pPr>
    </w:p>
    <w:tbl>
      <w:tblPr>
        <w:tblStyle w:val="af5"/>
        <w:tblW w:w="14596" w:type="dxa"/>
        <w:tblLayout w:type="fixed"/>
        <w:tblLook w:val="04A0"/>
      </w:tblPr>
      <w:tblGrid>
        <w:gridCol w:w="561"/>
        <w:gridCol w:w="1417"/>
        <w:gridCol w:w="2270"/>
        <w:gridCol w:w="992"/>
        <w:gridCol w:w="1134"/>
        <w:gridCol w:w="2410"/>
        <w:gridCol w:w="1559"/>
        <w:gridCol w:w="1559"/>
        <w:gridCol w:w="1560"/>
        <w:gridCol w:w="1134"/>
      </w:tblGrid>
      <w:tr w:rsidR="004E48A7" w:rsidRPr="006F071C" w:rsidTr="003B2AD5">
        <w:trPr>
          <w:trHeight w:val="293"/>
          <w:tblHeader/>
        </w:trPr>
        <w:tc>
          <w:tcPr>
            <w:tcW w:w="561" w:type="dxa"/>
            <w:shd w:val="clear" w:color="auto" w:fill="FFFFFF" w:themeFill="accent1"/>
            <w:vAlign w:val="center"/>
            <w:hideMark/>
          </w:tcPr>
          <w:p w:rsidR="004E48A7" w:rsidRPr="00725CA2" w:rsidRDefault="004E48A7" w:rsidP="004E48A7">
            <w:pPr>
              <w:ind w:firstLine="0"/>
              <w:jc w:val="center"/>
              <w:rPr>
                <w:rFonts w:ascii="Times New Roman" w:hAnsi="Times New Roman"/>
                <w:iCs/>
                <w:sz w:val="22"/>
                <w:szCs w:val="22"/>
                <w:lang w:val="uk-UA"/>
              </w:rPr>
            </w:pPr>
            <w:r>
              <w:rPr>
                <w:rFonts w:ascii="Times New Roman" w:hAnsi="Times New Roman"/>
                <w:iCs/>
                <w:sz w:val="22"/>
                <w:szCs w:val="22"/>
                <w:lang w:val="uk-UA"/>
              </w:rPr>
              <w:t>1</w:t>
            </w:r>
          </w:p>
        </w:tc>
        <w:tc>
          <w:tcPr>
            <w:tcW w:w="1417" w:type="dxa"/>
            <w:shd w:val="clear" w:color="auto" w:fill="FFFFFF" w:themeFill="accent1"/>
            <w:vAlign w:val="center"/>
          </w:tcPr>
          <w:p w:rsidR="004E48A7" w:rsidRPr="00725CA2" w:rsidRDefault="004E48A7" w:rsidP="004E48A7">
            <w:pPr>
              <w:ind w:firstLine="0"/>
              <w:jc w:val="center"/>
              <w:rPr>
                <w:rFonts w:ascii="Times New Roman" w:hAnsi="Times New Roman"/>
                <w:bCs/>
                <w:iCs/>
                <w:sz w:val="22"/>
                <w:szCs w:val="22"/>
                <w:lang w:val="uk-UA"/>
              </w:rPr>
            </w:pPr>
            <w:r>
              <w:rPr>
                <w:rFonts w:ascii="Times New Roman" w:hAnsi="Times New Roman"/>
                <w:bCs/>
                <w:iCs/>
                <w:sz w:val="22"/>
                <w:szCs w:val="22"/>
                <w:lang w:val="uk-UA"/>
              </w:rPr>
              <w:t>2</w:t>
            </w:r>
          </w:p>
        </w:tc>
        <w:tc>
          <w:tcPr>
            <w:tcW w:w="2270" w:type="dxa"/>
            <w:shd w:val="clear" w:color="auto" w:fill="FFFFFF" w:themeFill="accent1"/>
            <w:vAlign w:val="center"/>
            <w:hideMark/>
          </w:tcPr>
          <w:p w:rsidR="004E48A7" w:rsidRPr="00725CA2" w:rsidRDefault="004E48A7" w:rsidP="004E48A7">
            <w:pPr>
              <w:ind w:firstLine="0"/>
              <w:jc w:val="center"/>
              <w:rPr>
                <w:rFonts w:ascii="Times New Roman" w:hAnsi="Times New Roman"/>
                <w:iCs/>
                <w:sz w:val="22"/>
                <w:szCs w:val="22"/>
                <w:lang w:val="uk-UA"/>
              </w:rPr>
            </w:pPr>
            <w:r>
              <w:rPr>
                <w:rFonts w:ascii="Times New Roman" w:hAnsi="Times New Roman"/>
                <w:iCs/>
                <w:sz w:val="22"/>
                <w:szCs w:val="22"/>
                <w:lang w:val="uk-UA"/>
              </w:rPr>
              <w:t>3</w:t>
            </w:r>
          </w:p>
        </w:tc>
        <w:tc>
          <w:tcPr>
            <w:tcW w:w="992" w:type="dxa"/>
            <w:shd w:val="clear" w:color="auto" w:fill="FFFFFF" w:themeFill="accent1"/>
            <w:vAlign w:val="center"/>
            <w:hideMark/>
          </w:tcPr>
          <w:p w:rsidR="004E48A7" w:rsidRPr="00725CA2" w:rsidRDefault="004E48A7" w:rsidP="004E48A7">
            <w:pPr>
              <w:ind w:firstLine="0"/>
              <w:jc w:val="center"/>
              <w:rPr>
                <w:rFonts w:ascii="Times New Roman" w:hAnsi="Times New Roman"/>
                <w:bCs/>
                <w:iCs/>
                <w:sz w:val="22"/>
                <w:szCs w:val="22"/>
                <w:lang w:val="uk-UA"/>
              </w:rPr>
            </w:pPr>
            <w:r>
              <w:rPr>
                <w:rFonts w:ascii="Times New Roman" w:hAnsi="Times New Roman"/>
                <w:bCs/>
                <w:iCs/>
                <w:sz w:val="22"/>
                <w:szCs w:val="22"/>
                <w:lang w:val="uk-UA"/>
              </w:rPr>
              <w:t>4</w:t>
            </w:r>
          </w:p>
        </w:tc>
        <w:tc>
          <w:tcPr>
            <w:tcW w:w="1134" w:type="dxa"/>
            <w:shd w:val="clear" w:color="auto" w:fill="FFFFFF" w:themeFill="accent1"/>
            <w:vAlign w:val="center"/>
          </w:tcPr>
          <w:p w:rsidR="004E48A7" w:rsidRPr="00725CA2" w:rsidRDefault="004E48A7" w:rsidP="004E48A7">
            <w:pPr>
              <w:ind w:firstLine="0"/>
              <w:jc w:val="center"/>
              <w:rPr>
                <w:rFonts w:ascii="Times New Roman" w:hAnsi="Times New Roman"/>
                <w:bCs/>
                <w:iCs/>
                <w:sz w:val="22"/>
                <w:szCs w:val="22"/>
                <w:lang w:val="uk-UA"/>
              </w:rPr>
            </w:pPr>
            <w:r>
              <w:rPr>
                <w:rFonts w:ascii="Times New Roman" w:hAnsi="Times New Roman"/>
                <w:bCs/>
                <w:iCs/>
                <w:sz w:val="22"/>
                <w:szCs w:val="22"/>
                <w:lang w:val="uk-UA"/>
              </w:rPr>
              <w:t>5</w:t>
            </w:r>
          </w:p>
        </w:tc>
        <w:tc>
          <w:tcPr>
            <w:tcW w:w="2410" w:type="dxa"/>
            <w:shd w:val="clear" w:color="auto" w:fill="FFFFFF" w:themeFill="accent1"/>
            <w:vAlign w:val="center"/>
          </w:tcPr>
          <w:p w:rsidR="004E48A7" w:rsidRPr="00725CA2" w:rsidRDefault="004E48A7" w:rsidP="004E48A7">
            <w:pPr>
              <w:ind w:firstLine="0"/>
              <w:jc w:val="center"/>
              <w:rPr>
                <w:rFonts w:ascii="Times New Roman" w:hAnsi="Times New Roman"/>
                <w:iCs/>
                <w:sz w:val="22"/>
                <w:szCs w:val="22"/>
                <w:lang w:val="uk-UA"/>
              </w:rPr>
            </w:pPr>
            <w:r>
              <w:rPr>
                <w:rFonts w:ascii="Times New Roman" w:hAnsi="Times New Roman"/>
                <w:iCs/>
                <w:sz w:val="22"/>
                <w:szCs w:val="22"/>
                <w:lang w:val="uk-UA"/>
              </w:rPr>
              <w:t>6</w:t>
            </w:r>
          </w:p>
        </w:tc>
        <w:tc>
          <w:tcPr>
            <w:tcW w:w="1559" w:type="dxa"/>
            <w:shd w:val="clear" w:color="auto" w:fill="FFFFFF" w:themeFill="accent1"/>
            <w:vAlign w:val="center"/>
          </w:tcPr>
          <w:p w:rsidR="004E48A7" w:rsidRPr="00725CA2" w:rsidRDefault="004E48A7" w:rsidP="004E48A7">
            <w:pPr>
              <w:ind w:firstLine="0"/>
              <w:jc w:val="center"/>
              <w:rPr>
                <w:rFonts w:ascii="Times New Roman" w:hAnsi="Times New Roman"/>
                <w:iCs/>
                <w:sz w:val="22"/>
                <w:szCs w:val="22"/>
                <w:lang w:val="uk-UA"/>
              </w:rPr>
            </w:pPr>
            <w:r>
              <w:rPr>
                <w:rFonts w:ascii="Times New Roman" w:hAnsi="Times New Roman"/>
                <w:iCs/>
                <w:sz w:val="22"/>
                <w:szCs w:val="22"/>
                <w:lang w:val="uk-UA"/>
              </w:rPr>
              <w:t>7</w:t>
            </w:r>
          </w:p>
        </w:tc>
        <w:tc>
          <w:tcPr>
            <w:tcW w:w="1559" w:type="dxa"/>
            <w:shd w:val="clear" w:color="auto" w:fill="FFFFFF" w:themeFill="accent1"/>
            <w:vAlign w:val="center"/>
            <w:hideMark/>
          </w:tcPr>
          <w:p w:rsidR="004E48A7" w:rsidRPr="00725CA2" w:rsidRDefault="004E48A7" w:rsidP="004E48A7">
            <w:pPr>
              <w:ind w:firstLine="0"/>
              <w:jc w:val="center"/>
              <w:rPr>
                <w:rFonts w:ascii="Times New Roman" w:hAnsi="Times New Roman"/>
                <w:bCs/>
                <w:iCs/>
                <w:sz w:val="22"/>
                <w:szCs w:val="22"/>
                <w:lang w:val="uk-UA"/>
              </w:rPr>
            </w:pPr>
            <w:r>
              <w:rPr>
                <w:rFonts w:ascii="Times New Roman" w:hAnsi="Times New Roman"/>
                <w:bCs/>
                <w:iCs/>
                <w:sz w:val="22"/>
                <w:szCs w:val="22"/>
                <w:lang w:val="uk-UA"/>
              </w:rPr>
              <w:t>8</w:t>
            </w:r>
          </w:p>
        </w:tc>
        <w:tc>
          <w:tcPr>
            <w:tcW w:w="1560" w:type="dxa"/>
            <w:shd w:val="clear" w:color="auto" w:fill="FFFFFF" w:themeFill="accent1"/>
            <w:vAlign w:val="center"/>
          </w:tcPr>
          <w:p w:rsidR="004E48A7" w:rsidRPr="00725CA2" w:rsidRDefault="004E48A7" w:rsidP="004E48A7">
            <w:pPr>
              <w:ind w:firstLine="0"/>
              <w:jc w:val="center"/>
              <w:rPr>
                <w:rFonts w:ascii="Times New Roman" w:hAnsi="Times New Roman"/>
                <w:bCs/>
                <w:iCs/>
                <w:sz w:val="22"/>
                <w:szCs w:val="22"/>
                <w:lang w:val="uk-UA"/>
              </w:rPr>
            </w:pPr>
            <w:r>
              <w:rPr>
                <w:rFonts w:ascii="Times New Roman" w:hAnsi="Times New Roman"/>
                <w:bCs/>
                <w:iCs/>
                <w:sz w:val="22"/>
                <w:szCs w:val="22"/>
                <w:lang w:val="uk-UA"/>
              </w:rPr>
              <w:t>9</w:t>
            </w:r>
          </w:p>
        </w:tc>
        <w:tc>
          <w:tcPr>
            <w:tcW w:w="1134" w:type="dxa"/>
            <w:shd w:val="clear" w:color="auto" w:fill="FFFFFF" w:themeFill="accent1"/>
            <w:vAlign w:val="center"/>
          </w:tcPr>
          <w:p w:rsidR="004E48A7" w:rsidRPr="00725CA2" w:rsidRDefault="004E48A7" w:rsidP="004E48A7">
            <w:pPr>
              <w:ind w:firstLine="0"/>
              <w:jc w:val="center"/>
              <w:rPr>
                <w:rFonts w:ascii="Times New Roman" w:hAnsi="Times New Roman"/>
                <w:bCs/>
                <w:iCs/>
                <w:sz w:val="22"/>
                <w:szCs w:val="22"/>
                <w:lang w:val="uk-UA"/>
              </w:rPr>
            </w:pPr>
            <w:r>
              <w:rPr>
                <w:rFonts w:ascii="Times New Roman" w:hAnsi="Times New Roman"/>
                <w:bCs/>
                <w:iCs/>
                <w:sz w:val="22"/>
                <w:szCs w:val="22"/>
                <w:lang w:val="uk-UA"/>
              </w:rPr>
              <w:t>10</w:t>
            </w:r>
          </w:p>
        </w:tc>
      </w:tr>
      <w:tr w:rsidR="006F071C" w:rsidRPr="006F071C" w:rsidTr="003B2AD5">
        <w:tc>
          <w:tcPr>
            <w:tcW w:w="561" w:type="dxa"/>
            <w:vMerge w:val="restart"/>
            <w:shd w:val="clear" w:color="auto" w:fill="DBDBDB"/>
            <w:hideMark/>
          </w:tcPr>
          <w:p w:rsidR="006F071C" w:rsidRPr="00725CA2" w:rsidRDefault="006F071C" w:rsidP="00725CA2">
            <w:pPr>
              <w:ind w:firstLine="0"/>
              <w:rPr>
                <w:rFonts w:ascii="Times New Roman" w:hAnsi="Times New Roman"/>
                <w:bCs/>
                <w:iCs/>
                <w:sz w:val="24"/>
                <w:szCs w:val="24"/>
                <w:lang w:val="uk-UA"/>
              </w:rPr>
            </w:pPr>
            <w:r w:rsidRPr="00725CA2">
              <w:rPr>
                <w:rFonts w:ascii="Times New Roman" w:hAnsi="Times New Roman"/>
                <w:bCs/>
                <w:iCs/>
                <w:sz w:val="24"/>
                <w:szCs w:val="24"/>
                <w:lang w:val="uk-UA"/>
              </w:rPr>
              <w:t>1</w:t>
            </w:r>
          </w:p>
        </w:tc>
        <w:tc>
          <w:tcPr>
            <w:tcW w:w="1417" w:type="dxa"/>
            <w:vMerge w:val="restart"/>
            <w:shd w:val="clear" w:color="auto" w:fill="DBDBDB"/>
          </w:tcPr>
          <w:p w:rsidR="006F071C" w:rsidRPr="00EE525F" w:rsidRDefault="006F071C" w:rsidP="00725CA2">
            <w:pPr>
              <w:ind w:firstLine="0"/>
              <w:rPr>
                <w:rFonts w:ascii="Times New Roman" w:hAnsi="Times New Roman"/>
                <w:bCs/>
                <w:iCs/>
                <w:sz w:val="24"/>
                <w:szCs w:val="24"/>
                <w:lang w:val="uk-UA"/>
              </w:rPr>
            </w:pPr>
            <w:proofErr w:type="spellStart"/>
            <w:r w:rsidRPr="00EE525F">
              <w:rPr>
                <w:rFonts w:ascii="Times New Roman" w:hAnsi="Times New Roman"/>
                <w:bCs/>
                <w:iCs/>
                <w:sz w:val="24"/>
                <w:szCs w:val="24"/>
                <w:lang w:val="uk-UA"/>
              </w:rPr>
              <w:t>Будівель</w:t>
            </w:r>
            <w:r w:rsidR="00EE525F">
              <w:rPr>
                <w:rFonts w:ascii="Times New Roman" w:hAnsi="Times New Roman"/>
                <w:bCs/>
                <w:iCs/>
                <w:sz w:val="24"/>
                <w:szCs w:val="24"/>
                <w:lang w:val="uk-UA"/>
              </w:rPr>
              <w:t>-</w:t>
            </w:r>
            <w:r w:rsidRPr="00EE525F">
              <w:rPr>
                <w:rFonts w:ascii="Times New Roman" w:hAnsi="Times New Roman"/>
                <w:bCs/>
                <w:iCs/>
                <w:sz w:val="24"/>
                <w:szCs w:val="24"/>
                <w:lang w:val="uk-UA"/>
              </w:rPr>
              <w:t>ний</w:t>
            </w:r>
            <w:proofErr w:type="spellEnd"/>
            <w:r w:rsidRPr="00EE525F">
              <w:rPr>
                <w:rFonts w:ascii="Times New Roman" w:hAnsi="Times New Roman"/>
                <w:bCs/>
                <w:iCs/>
                <w:sz w:val="24"/>
                <w:szCs w:val="24"/>
                <w:lang w:val="uk-UA"/>
              </w:rPr>
              <w:t xml:space="preserve"> фонд</w:t>
            </w:r>
          </w:p>
        </w:tc>
        <w:tc>
          <w:tcPr>
            <w:tcW w:w="2270" w:type="dxa"/>
            <w:shd w:val="clear" w:color="auto" w:fill="DBDBDB"/>
            <w:hideMark/>
          </w:tcPr>
          <w:p w:rsidR="006F071C" w:rsidRPr="00725CA2" w:rsidRDefault="006F071C" w:rsidP="00725CA2">
            <w:pPr>
              <w:ind w:firstLine="0"/>
              <w:rPr>
                <w:rFonts w:ascii="Times New Roman" w:hAnsi="Times New Roman"/>
                <w:bCs/>
                <w:iCs/>
                <w:sz w:val="24"/>
                <w:szCs w:val="24"/>
                <w:lang w:val="uk-UA"/>
              </w:rPr>
            </w:pPr>
            <w:r w:rsidRPr="00725CA2">
              <w:rPr>
                <w:rFonts w:ascii="Times New Roman" w:hAnsi="Times New Roman"/>
                <w:bCs/>
                <w:iCs/>
                <w:sz w:val="24"/>
                <w:szCs w:val="24"/>
                <w:lang w:val="uk-UA"/>
              </w:rPr>
              <w:t xml:space="preserve">Ціль 1.1. </w:t>
            </w:r>
          </w:p>
          <w:p w:rsidR="006F071C" w:rsidRPr="00725CA2" w:rsidRDefault="006F071C" w:rsidP="00725CA2">
            <w:pPr>
              <w:ind w:firstLine="0"/>
              <w:rPr>
                <w:rFonts w:ascii="Times New Roman" w:hAnsi="Times New Roman"/>
                <w:bCs/>
                <w:iCs/>
                <w:sz w:val="24"/>
                <w:szCs w:val="24"/>
                <w:lang w:val="uk-UA"/>
              </w:rPr>
            </w:pPr>
          </w:p>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Забезпечити соціальним житлом внутрішньо переміщених осіб</w:t>
            </w:r>
          </w:p>
        </w:tc>
        <w:tc>
          <w:tcPr>
            <w:tcW w:w="992" w:type="dxa"/>
            <w:shd w:val="clear" w:color="auto" w:fill="DBDBDB"/>
            <w:hideMark/>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1</w:t>
            </w:r>
          </w:p>
        </w:tc>
        <w:tc>
          <w:tcPr>
            <w:tcW w:w="1134" w:type="dxa"/>
            <w:shd w:val="clear" w:color="auto" w:fill="DBDBDB"/>
          </w:tcPr>
          <w:p w:rsidR="006F071C" w:rsidRPr="00725CA2" w:rsidRDefault="006F071C" w:rsidP="00725CA2">
            <w:pPr>
              <w:ind w:firstLine="0"/>
              <w:rPr>
                <w:rFonts w:ascii="Times New Roman" w:hAnsi="Times New Roman"/>
                <w:bCs/>
                <w:iCs/>
                <w:sz w:val="24"/>
                <w:szCs w:val="24"/>
                <w:lang w:val="uk-UA"/>
              </w:rPr>
            </w:pPr>
            <w:r w:rsidRPr="00725CA2">
              <w:rPr>
                <w:rFonts w:ascii="Times New Roman" w:hAnsi="Times New Roman"/>
                <w:bCs/>
                <w:iCs/>
                <w:sz w:val="24"/>
                <w:szCs w:val="24"/>
                <w:lang w:val="uk-UA"/>
              </w:rPr>
              <w:t>2</w:t>
            </w:r>
          </w:p>
        </w:tc>
        <w:tc>
          <w:tcPr>
            <w:tcW w:w="2410" w:type="dxa"/>
            <w:shd w:val="clear" w:color="auto" w:fill="DBDBDB"/>
            <w:hideMark/>
          </w:tcPr>
          <w:p w:rsidR="006F071C" w:rsidRPr="00725CA2" w:rsidRDefault="006F071C" w:rsidP="00725CA2">
            <w:pPr>
              <w:ind w:firstLine="0"/>
              <w:rPr>
                <w:rFonts w:ascii="Times New Roman" w:hAnsi="Times New Roman"/>
                <w:bCs/>
                <w:iCs/>
                <w:sz w:val="24"/>
                <w:szCs w:val="24"/>
                <w:lang w:val="uk-UA"/>
              </w:rPr>
            </w:pPr>
            <w:r w:rsidRPr="00725CA2">
              <w:rPr>
                <w:rFonts w:ascii="Times New Roman" w:hAnsi="Times New Roman"/>
                <w:bCs/>
                <w:iCs/>
                <w:sz w:val="24"/>
                <w:szCs w:val="24"/>
                <w:lang w:val="uk-UA"/>
              </w:rPr>
              <w:t xml:space="preserve">Захід 1.1.1. </w:t>
            </w:r>
          </w:p>
          <w:p w:rsidR="006F071C" w:rsidRPr="00725CA2" w:rsidRDefault="006F071C" w:rsidP="00725CA2">
            <w:pPr>
              <w:ind w:firstLine="0"/>
              <w:rPr>
                <w:rFonts w:ascii="Times New Roman" w:hAnsi="Times New Roman"/>
                <w:iCs/>
                <w:sz w:val="24"/>
                <w:szCs w:val="24"/>
                <w:lang w:val="uk-UA"/>
              </w:rPr>
            </w:pPr>
          </w:p>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Будівництво нового житлового комплексу для ВПО </w:t>
            </w:r>
          </w:p>
        </w:tc>
        <w:tc>
          <w:tcPr>
            <w:tcW w:w="1559" w:type="dxa"/>
            <w:shd w:val="clear" w:color="auto" w:fill="DBDBDB"/>
            <w:hideMark/>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Кількість збудованих будинків, од.</w:t>
            </w:r>
          </w:p>
        </w:tc>
        <w:tc>
          <w:tcPr>
            <w:tcW w:w="1559" w:type="dxa"/>
            <w:shd w:val="clear" w:color="auto" w:fill="DBDBDB"/>
            <w:hideMark/>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0 </w:t>
            </w:r>
          </w:p>
          <w:p w:rsidR="006F071C" w:rsidRPr="00725CA2" w:rsidRDefault="006F071C" w:rsidP="00725CA2">
            <w:pPr>
              <w:ind w:firstLine="0"/>
              <w:rPr>
                <w:rFonts w:ascii="Times New Roman" w:hAnsi="Times New Roman"/>
                <w:iCs/>
                <w:sz w:val="24"/>
                <w:szCs w:val="24"/>
                <w:lang w:val="uk-UA"/>
              </w:rPr>
            </w:pPr>
          </w:p>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(потреба у житлі для &gt;5 000 ВПО)</w:t>
            </w:r>
          </w:p>
        </w:tc>
        <w:tc>
          <w:tcPr>
            <w:tcW w:w="1560" w:type="dxa"/>
            <w:shd w:val="clear" w:color="auto" w:fill="DBDBDB"/>
            <w:hideMark/>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26</w:t>
            </w:r>
          </w:p>
        </w:tc>
        <w:tc>
          <w:tcPr>
            <w:tcW w:w="1134" w:type="dxa"/>
            <w:shd w:val="clear" w:color="auto" w:fill="DBDBDB"/>
            <w:hideMark/>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2027-2028</w:t>
            </w:r>
          </w:p>
        </w:tc>
      </w:tr>
      <w:tr w:rsidR="006F071C" w:rsidRPr="006F071C" w:rsidTr="003B2AD5">
        <w:trPr>
          <w:trHeight w:val="981"/>
        </w:trPr>
        <w:tc>
          <w:tcPr>
            <w:tcW w:w="561" w:type="dxa"/>
            <w:vMerge/>
            <w:shd w:val="clear" w:color="auto" w:fill="DBDBDB"/>
            <w:hideMark/>
          </w:tcPr>
          <w:p w:rsidR="006F071C" w:rsidRPr="00725CA2" w:rsidRDefault="006F071C" w:rsidP="00725CA2">
            <w:pPr>
              <w:ind w:firstLine="0"/>
              <w:rPr>
                <w:rFonts w:ascii="Times New Roman" w:hAnsi="Times New Roman"/>
                <w:iCs/>
                <w:sz w:val="24"/>
                <w:szCs w:val="24"/>
                <w:lang w:val="uk-UA"/>
              </w:rPr>
            </w:pPr>
          </w:p>
        </w:tc>
        <w:tc>
          <w:tcPr>
            <w:tcW w:w="1417" w:type="dxa"/>
            <w:vMerge/>
            <w:shd w:val="clear" w:color="auto" w:fill="DBDBDB"/>
          </w:tcPr>
          <w:p w:rsidR="006F071C" w:rsidRPr="00725CA2" w:rsidRDefault="006F071C" w:rsidP="00725CA2">
            <w:pPr>
              <w:ind w:firstLine="0"/>
              <w:rPr>
                <w:rFonts w:ascii="Times New Roman" w:hAnsi="Times New Roman"/>
                <w:bCs/>
                <w:iCs/>
                <w:sz w:val="24"/>
                <w:szCs w:val="24"/>
                <w:lang w:val="uk-UA"/>
              </w:rPr>
            </w:pPr>
          </w:p>
        </w:tc>
        <w:tc>
          <w:tcPr>
            <w:tcW w:w="2270" w:type="dxa"/>
            <w:vMerge w:val="restart"/>
            <w:shd w:val="clear" w:color="auto" w:fill="DBDBDB"/>
          </w:tcPr>
          <w:p w:rsidR="006F071C" w:rsidRPr="00725CA2" w:rsidRDefault="006F071C" w:rsidP="00725CA2">
            <w:pPr>
              <w:ind w:firstLine="0"/>
              <w:rPr>
                <w:rFonts w:ascii="Times New Roman" w:hAnsi="Times New Roman"/>
                <w:bCs/>
                <w:iCs/>
                <w:sz w:val="24"/>
                <w:szCs w:val="24"/>
                <w:lang w:val="uk-UA"/>
              </w:rPr>
            </w:pPr>
            <w:r w:rsidRPr="00725CA2">
              <w:rPr>
                <w:rFonts w:ascii="Times New Roman" w:hAnsi="Times New Roman"/>
                <w:bCs/>
                <w:iCs/>
                <w:sz w:val="24"/>
                <w:szCs w:val="24"/>
                <w:lang w:val="uk-UA"/>
              </w:rPr>
              <w:t xml:space="preserve">Ціль 1.2. </w:t>
            </w:r>
          </w:p>
          <w:p w:rsidR="006F071C" w:rsidRPr="00725CA2" w:rsidRDefault="006F071C" w:rsidP="00725CA2">
            <w:pPr>
              <w:ind w:firstLine="0"/>
              <w:rPr>
                <w:rFonts w:ascii="Times New Roman" w:hAnsi="Times New Roman"/>
                <w:bCs/>
                <w:iCs/>
                <w:sz w:val="24"/>
                <w:szCs w:val="24"/>
                <w:lang w:val="uk-UA"/>
              </w:rPr>
            </w:pPr>
          </w:p>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Забезпечити енергетичну автономність</w:t>
            </w:r>
            <w:r w:rsidRPr="00725CA2">
              <w:rPr>
                <w:rFonts w:ascii="Times New Roman" w:hAnsi="Times New Roman"/>
                <w:sz w:val="24"/>
                <w:szCs w:val="24"/>
                <w:lang w:val="uk-UA"/>
              </w:rPr>
              <w:t xml:space="preserve"> </w:t>
            </w:r>
            <w:r w:rsidRPr="00725CA2">
              <w:rPr>
                <w:rFonts w:ascii="Times New Roman" w:hAnsi="Times New Roman"/>
                <w:iCs/>
                <w:sz w:val="24"/>
                <w:szCs w:val="24"/>
                <w:lang w:val="uk-UA"/>
              </w:rPr>
              <w:t>муніципальних об’єктів</w:t>
            </w:r>
          </w:p>
        </w:tc>
        <w:tc>
          <w:tcPr>
            <w:tcW w:w="992" w:type="dxa"/>
            <w:vMerge w:val="restart"/>
            <w:shd w:val="clear" w:color="auto" w:fill="DBDBDB"/>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2</w:t>
            </w:r>
          </w:p>
        </w:tc>
        <w:tc>
          <w:tcPr>
            <w:tcW w:w="1134" w:type="dxa"/>
            <w:vMerge w:val="restart"/>
            <w:shd w:val="clear" w:color="auto" w:fill="DBDBDB"/>
          </w:tcPr>
          <w:p w:rsidR="006F071C" w:rsidRPr="00725CA2" w:rsidRDefault="006F071C" w:rsidP="00725CA2">
            <w:pPr>
              <w:ind w:firstLine="0"/>
              <w:rPr>
                <w:rFonts w:ascii="Times New Roman" w:hAnsi="Times New Roman"/>
                <w:bCs/>
                <w:iCs/>
                <w:sz w:val="24"/>
                <w:szCs w:val="24"/>
                <w:lang w:val="uk-UA"/>
              </w:rPr>
            </w:pPr>
            <w:r w:rsidRPr="00725CA2">
              <w:rPr>
                <w:rFonts w:ascii="Times New Roman" w:hAnsi="Times New Roman"/>
                <w:bCs/>
                <w:iCs/>
                <w:sz w:val="24"/>
                <w:szCs w:val="24"/>
                <w:lang w:val="uk-UA"/>
              </w:rPr>
              <w:t>2</w:t>
            </w:r>
          </w:p>
        </w:tc>
        <w:tc>
          <w:tcPr>
            <w:tcW w:w="2410" w:type="dxa"/>
            <w:vMerge w:val="restart"/>
            <w:shd w:val="clear" w:color="auto" w:fill="DBDBDB"/>
          </w:tcPr>
          <w:p w:rsidR="006F071C" w:rsidRPr="00725CA2" w:rsidRDefault="006F071C" w:rsidP="00725CA2">
            <w:pPr>
              <w:ind w:firstLine="0"/>
              <w:rPr>
                <w:rFonts w:ascii="Times New Roman" w:hAnsi="Times New Roman"/>
                <w:sz w:val="24"/>
                <w:szCs w:val="24"/>
                <w:lang w:val="uk-UA"/>
              </w:rPr>
            </w:pPr>
            <w:r w:rsidRPr="00725CA2">
              <w:rPr>
                <w:rFonts w:ascii="Times New Roman" w:hAnsi="Times New Roman"/>
                <w:bCs/>
                <w:iCs/>
                <w:sz w:val="24"/>
                <w:szCs w:val="24"/>
                <w:lang w:val="uk-UA"/>
              </w:rPr>
              <w:t>Захід 1.2.1.</w:t>
            </w:r>
            <w:r w:rsidRPr="00725CA2">
              <w:rPr>
                <w:rFonts w:ascii="Times New Roman" w:hAnsi="Times New Roman"/>
                <w:sz w:val="24"/>
                <w:szCs w:val="24"/>
                <w:lang w:val="uk-UA"/>
              </w:rPr>
              <w:t xml:space="preserve"> </w:t>
            </w:r>
          </w:p>
          <w:p w:rsidR="006F071C" w:rsidRPr="00725CA2" w:rsidRDefault="006F071C" w:rsidP="00725CA2">
            <w:pPr>
              <w:ind w:firstLine="0"/>
              <w:rPr>
                <w:rFonts w:ascii="Times New Roman" w:hAnsi="Times New Roman"/>
                <w:sz w:val="24"/>
                <w:szCs w:val="24"/>
                <w:lang w:val="uk-UA"/>
              </w:rPr>
            </w:pPr>
          </w:p>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Будівництво гібридної СЕС для міської лікарні</w:t>
            </w:r>
          </w:p>
        </w:tc>
        <w:tc>
          <w:tcPr>
            <w:tcW w:w="1559" w:type="dxa"/>
            <w:shd w:val="clear" w:color="auto" w:fill="DBDBDB"/>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Кількість модернізованих об’єктів, од</w:t>
            </w:r>
          </w:p>
        </w:tc>
        <w:tc>
          <w:tcPr>
            <w:tcW w:w="1559" w:type="dxa"/>
            <w:shd w:val="clear" w:color="auto" w:fill="DBDBDB"/>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0 </w:t>
            </w:r>
          </w:p>
        </w:tc>
        <w:tc>
          <w:tcPr>
            <w:tcW w:w="1560" w:type="dxa"/>
            <w:shd w:val="clear" w:color="auto" w:fill="DBDBDB"/>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1 </w:t>
            </w:r>
          </w:p>
        </w:tc>
        <w:tc>
          <w:tcPr>
            <w:tcW w:w="1134" w:type="dxa"/>
            <w:vMerge w:val="restart"/>
            <w:shd w:val="clear" w:color="auto" w:fill="DBDBDB"/>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2026-2027</w:t>
            </w:r>
          </w:p>
        </w:tc>
      </w:tr>
      <w:tr w:rsidR="006F071C" w:rsidRPr="006F071C" w:rsidTr="003B2AD5">
        <w:trPr>
          <w:trHeight w:val="1159"/>
        </w:trPr>
        <w:tc>
          <w:tcPr>
            <w:tcW w:w="561" w:type="dxa"/>
            <w:vMerge/>
            <w:shd w:val="clear" w:color="auto" w:fill="DBDBDB"/>
          </w:tcPr>
          <w:p w:rsidR="006F071C" w:rsidRPr="006F071C" w:rsidRDefault="006F071C" w:rsidP="006F071C">
            <w:pPr>
              <w:rPr>
                <w:i/>
                <w:iCs/>
                <w:lang w:val="uk-UA"/>
              </w:rPr>
            </w:pPr>
          </w:p>
        </w:tc>
        <w:tc>
          <w:tcPr>
            <w:tcW w:w="1417" w:type="dxa"/>
            <w:vMerge/>
            <w:shd w:val="clear" w:color="auto" w:fill="DBDBDB"/>
          </w:tcPr>
          <w:p w:rsidR="006F071C" w:rsidRPr="006F071C" w:rsidRDefault="006F071C" w:rsidP="006F071C">
            <w:pPr>
              <w:rPr>
                <w:b/>
                <w:bCs/>
                <w:i/>
                <w:iCs/>
                <w:lang w:val="uk-UA"/>
              </w:rPr>
            </w:pPr>
          </w:p>
        </w:tc>
        <w:tc>
          <w:tcPr>
            <w:tcW w:w="2270" w:type="dxa"/>
            <w:vMerge/>
            <w:shd w:val="clear" w:color="auto" w:fill="DBDBDB"/>
          </w:tcPr>
          <w:p w:rsidR="006F071C" w:rsidRPr="006F071C" w:rsidRDefault="006F071C" w:rsidP="006F071C">
            <w:pPr>
              <w:rPr>
                <w:b/>
                <w:bCs/>
                <w:i/>
                <w:iCs/>
                <w:lang w:val="uk-UA"/>
              </w:rPr>
            </w:pPr>
          </w:p>
        </w:tc>
        <w:tc>
          <w:tcPr>
            <w:tcW w:w="992" w:type="dxa"/>
            <w:vMerge/>
            <w:shd w:val="clear" w:color="auto" w:fill="DBDBDB"/>
          </w:tcPr>
          <w:p w:rsidR="006F071C" w:rsidRPr="006F071C" w:rsidRDefault="006F071C" w:rsidP="006F071C">
            <w:pPr>
              <w:rPr>
                <w:i/>
                <w:iCs/>
                <w:lang w:val="uk-UA"/>
              </w:rPr>
            </w:pPr>
          </w:p>
        </w:tc>
        <w:tc>
          <w:tcPr>
            <w:tcW w:w="1134" w:type="dxa"/>
            <w:vMerge/>
            <w:shd w:val="clear" w:color="auto" w:fill="DBDBDB"/>
          </w:tcPr>
          <w:p w:rsidR="006F071C" w:rsidRPr="006F071C" w:rsidRDefault="006F071C" w:rsidP="006F071C">
            <w:pPr>
              <w:rPr>
                <w:b/>
                <w:bCs/>
                <w:i/>
                <w:iCs/>
                <w:lang w:val="uk-UA"/>
              </w:rPr>
            </w:pPr>
          </w:p>
        </w:tc>
        <w:tc>
          <w:tcPr>
            <w:tcW w:w="2410" w:type="dxa"/>
            <w:vMerge/>
            <w:shd w:val="clear" w:color="auto" w:fill="DBDBDB"/>
          </w:tcPr>
          <w:p w:rsidR="006F071C" w:rsidRPr="006F071C" w:rsidRDefault="006F071C" w:rsidP="006F071C">
            <w:pPr>
              <w:rPr>
                <w:b/>
                <w:bCs/>
                <w:i/>
                <w:iCs/>
                <w:lang w:val="uk-UA"/>
              </w:rPr>
            </w:pPr>
          </w:p>
        </w:tc>
        <w:tc>
          <w:tcPr>
            <w:tcW w:w="1559" w:type="dxa"/>
            <w:shd w:val="clear" w:color="auto" w:fill="DBDBDB"/>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Автономія в споживанні електричної енергії, %</w:t>
            </w:r>
          </w:p>
        </w:tc>
        <w:tc>
          <w:tcPr>
            <w:tcW w:w="1559" w:type="dxa"/>
            <w:shd w:val="clear" w:color="auto" w:fill="DBDBDB"/>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0%</w:t>
            </w:r>
          </w:p>
        </w:tc>
        <w:tc>
          <w:tcPr>
            <w:tcW w:w="1560" w:type="dxa"/>
            <w:shd w:val="clear" w:color="auto" w:fill="DBDBDB"/>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40-50%</w:t>
            </w:r>
            <w:r w:rsidRPr="00725CA2">
              <w:rPr>
                <w:rFonts w:ascii="Times New Roman" w:hAnsi="Times New Roman"/>
                <w:iCs/>
                <w:sz w:val="24"/>
                <w:szCs w:val="24"/>
                <w:lang w:val="uk-UA"/>
              </w:rPr>
              <w:br/>
            </w:r>
          </w:p>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Згідно з майбутніми </w:t>
            </w:r>
            <w:proofErr w:type="spellStart"/>
            <w:r w:rsidRPr="00725CA2">
              <w:rPr>
                <w:rFonts w:ascii="Times New Roman" w:hAnsi="Times New Roman"/>
                <w:iCs/>
                <w:sz w:val="24"/>
                <w:szCs w:val="24"/>
                <w:lang w:val="uk-UA"/>
              </w:rPr>
              <w:t>проєк</w:t>
            </w:r>
            <w:r w:rsidR="007F283F">
              <w:rPr>
                <w:rFonts w:ascii="Times New Roman" w:hAnsi="Times New Roman"/>
                <w:iCs/>
                <w:sz w:val="24"/>
                <w:szCs w:val="24"/>
                <w:lang w:val="uk-UA"/>
              </w:rPr>
              <w:t>-</w:t>
            </w:r>
            <w:r w:rsidRPr="00725CA2">
              <w:rPr>
                <w:rFonts w:ascii="Times New Roman" w:hAnsi="Times New Roman"/>
                <w:iCs/>
                <w:sz w:val="24"/>
                <w:szCs w:val="24"/>
                <w:lang w:val="uk-UA"/>
              </w:rPr>
              <w:t>тними</w:t>
            </w:r>
            <w:proofErr w:type="spellEnd"/>
            <w:r w:rsidRPr="00725CA2">
              <w:rPr>
                <w:rFonts w:ascii="Times New Roman" w:hAnsi="Times New Roman"/>
                <w:iCs/>
                <w:sz w:val="24"/>
                <w:szCs w:val="24"/>
                <w:lang w:val="uk-UA"/>
              </w:rPr>
              <w:t xml:space="preserve"> розрахунками значення будуть уточнені</w:t>
            </w:r>
          </w:p>
        </w:tc>
        <w:tc>
          <w:tcPr>
            <w:tcW w:w="1134" w:type="dxa"/>
            <w:vMerge/>
            <w:shd w:val="clear" w:color="auto" w:fill="DBDBDB"/>
          </w:tcPr>
          <w:p w:rsidR="006F071C" w:rsidRPr="006F071C" w:rsidRDefault="006F071C" w:rsidP="006F071C">
            <w:pPr>
              <w:rPr>
                <w:i/>
                <w:iCs/>
                <w:lang w:val="uk-UA"/>
              </w:rPr>
            </w:pPr>
          </w:p>
        </w:tc>
      </w:tr>
      <w:tr w:rsidR="006F071C" w:rsidRPr="006F071C" w:rsidTr="003B2AD5">
        <w:trPr>
          <w:trHeight w:val="592"/>
        </w:trPr>
        <w:tc>
          <w:tcPr>
            <w:tcW w:w="561" w:type="dxa"/>
            <w:vMerge/>
            <w:shd w:val="clear" w:color="auto" w:fill="DBDBDB"/>
          </w:tcPr>
          <w:p w:rsidR="006F071C" w:rsidRPr="006F071C" w:rsidRDefault="006F071C" w:rsidP="006F071C">
            <w:pPr>
              <w:rPr>
                <w:i/>
                <w:iCs/>
                <w:lang w:val="uk-UA"/>
              </w:rPr>
            </w:pPr>
          </w:p>
        </w:tc>
        <w:tc>
          <w:tcPr>
            <w:tcW w:w="1417" w:type="dxa"/>
            <w:vMerge/>
            <w:shd w:val="clear" w:color="auto" w:fill="DBDBDB"/>
          </w:tcPr>
          <w:p w:rsidR="006F071C" w:rsidRPr="00EE525F" w:rsidRDefault="006F071C" w:rsidP="006F071C">
            <w:pPr>
              <w:rPr>
                <w:bCs/>
                <w:iCs/>
                <w:lang w:val="uk-UA"/>
              </w:rPr>
            </w:pPr>
          </w:p>
        </w:tc>
        <w:tc>
          <w:tcPr>
            <w:tcW w:w="2270" w:type="dxa"/>
            <w:shd w:val="clear" w:color="auto" w:fill="DBDBDB"/>
          </w:tcPr>
          <w:p w:rsidR="006F071C" w:rsidRPr="00EE525F" w:rsidRDefault="006F071C" w:rsidP="00725CA2">
            <w:pPr>
              <w:ind w:firstLine="0"/>
              <w:rPr>
                <w:rFonts w:ascii="Times New Roman" w:hAnsi="Times New Roman"/>
                <w:bCs/>
                <w:iCs/>
                <w:sz w:val="24"/>
                <w:szCs w:val="24"/>
                <w:lang w:val="uk-UA"/>
              </w:rPr>
            </w:pPr>
            <w:r w:rsidRPr="00EE525F">
              <w:rPr>
                <w:rFonts w:ascii="Times New Roman" w:hAnsi="Times New Roman"/>
                <w:bCs/>
                <w:iCs/>
                <w:sz w:val="24"/>
                <w:szCs w:val="24"/>
                <w:lang w:val="uk-UA"/>
              </w:rPr>
              <w:t xml:space="preserve">Ціль 1.3. </w:t>
            </w:r>
          </w:p>
          <w:p w:rsidR="006F071C" w:rsidRPr="00EE525F" w:rsidRDefault="006F071C" w:rsidP="00725CA2">
            <w:pPr>
              <w:ind w:firstLine="0"/>
              <w:rPr>
                <w:rFonts w:ascii="Times New Roman" w:hAnsi="Times New Roman"/>
                <w:bCs/>
                <w:iCs/>
                <w:sz w:val="24"/>
                <w:szCs w:val="24"/>
                <w:lang w:val="uk-UA"/>
              </w:rPr>
            </w:pPr>
          </w:p>
          <w:p w:rsidR="006F071C" w:rsidRPr="00EE525F" w:rsidRDefault="006F071C" w:rsidP="00725CA2">
            <w:pPr>
              <w:ind w:firstLine="0"/>
              <w:rPr>
                <w:rFonts w:ascii="Times New Roman" w:hAnsi="Times New Roman"/>
                <w:bCs/>
                <w:iCs/>
                <w:sz w:val="24"/>
                <w:szCs w:val="24"/>
                <w:lang w:val="uk-UA"/>
              </w:rPr>
            </w:pPr>
            <w:r w:rsidRPr="00EE525F">
              <w:rPr>
                <w:rFonts w:ascii="Times New Roman" w:hAnsi="Times New Roman"/>
                <w:iCs/>
                <w:sz w:val="24"/>
                <w:szCs w:val="24"/>
                <w:lang w:val="uk-UA"/>
              </w:rPr>
              <w:lastRenderedPageBreak/>
              <w:t xml:space="preserve">Забезпечити </w:t>
            </w:r>
            <w:proofErr w:type="spellStart"/>
            <w:r w:rsidRPr="00EE525F">
              <w:rPr>
                <w:rFonts w:ascii="Times New Roman" w:hAnsi="Times New Roman"/>
                <w:iCs/>
                <w:sz w:val="24"/>
                <w:szCs w:val="24"/>
                <w:lang w:val="uk-UA"/>
              </w:rPr>
              <w:t>термомодернізацію</w:t>
            </w:r>
            <w:proofErr w:type="spellEnd"/>
            <w:r w:rsidRPr="00EE525F">
              <w:rPr>
                <w:rFonts w:ascii="Times New Roman" w:hAnsi="Times New Roman"/>
                <w:iCs/>
                <w:sz w:val="24"/>
                <w:szCs w:val="24"/>
                <w:lang w:val="uk-UA"/>
              </w:rPr>
              <w:t xml:space="preserve"> об’єктів охорони здоров’я </w:t>
            </w:r>
          </w:p>
        </w:tc>
        <w:tc>
          <w:tcPr>
            <w:tcW w:w="992" w:type="dxa"/>
            <w:shd w:val="clear" w:color="auto" w:fill="DBDBDB"/>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lastRenderedPageBreak/>
              <w:t>1</w:t>
            </w:r>
          </w:p>
        </w:tc>
        <w:tc>
          <w:tcPr>
            <w:tcW w:w="1134" w:type="dxa"/>
            <w:shd w:val="clear" w:color="auto" w:fill="DBDBDB"/>
          </w:tcPr>
          <w:p w:rsidR="006F071C" w:rsidRPr="00725CA2" w:rsidRDefault="006F071C" w:rsidP="00725CA2">
            <w:pPr>
              <w:ind w:firstLine="0"/>
              <w:rPr>
                <w:rFonts w:ascii="Times New Roman" w:hAnsi="Times New Roman"/>
                <w:bCs/>
                <w:iCs/>
                <w:sz w:val="24"/>
                <w:szCs w:val="24"/>
                <w:lang w:val="uk-UA"/>
              </w:rPr>
            </w:pPr>
            <w:r w:rsidRPr="00725CA2">
              <w:rPr>
                <w:rFonts w:ascii="Times New Roman" w:hAnsi="Times New Roman"/>
                <w:bCs/>
                <w:iCs/>
                <w:sz w:val="24"/>
                <w:szCs w:val="24"/>
                <w:lang w:val="uk-UA"/>
              </w:rPr>
              <w:t>2</w:t>
            </w:r>
          </w:p>
        </w:tc>
        <w:tc>
          <w:tcPr>
            <w:tcW w:w="2410" w:type="dxa"/>
            <w:shd w:val="clear" w:color="auto" w:fill="DBDBDB"/>
          </w:tcPr>
          <w:p w:rsidR="006F071C" w:rsidRPr="00725CA2" w:rsidRDefault="006F071C" w:rsidP="00725CA2">
            <w:pPr>
              <w:ind w:firstLine="0"/>
              <w:rPr>
                <w:rFonts w:ascii="Times New Roman" w:hAnsi="Times New Roman"/>
                <w:sz w:val="24"/>
                <w:szCs w:val="24"/>
                <w:lang w:val="uk-UA"/>
              </w:rPr>
            </w:pPr>
            <w:r w:rsidRPr="00725CA2">
              <w:rPr>
                <w:rFonts w:ascii="Times New Roman" w:hAnsi="Times New Roman"/>
                <w:bCs/>
                <w:iCs/>
                <w:sz w:val="24"/>
                <w:szCs w:val="24"/>
                <w:lang w:val="uk-UA"/>
              </w:rPr>
              <w:t>Захід 1.3.1.</w:t>
            </w:r>
            <w:r w:rsidRPr="00725CA2">
              <w:rPr>
                <w:rFonts w:ascii="Times New Roman" w:hAnsi="Times New Roman"/>
                <w:sz w:val="24"/>
                <w:szCs w:val="24"/>
                <w:lang w:val="uk-UA"/>
              </w:rPr>
              <w:t xml:space="preserve"> </w:t>
            </w:r>
          </w:p>
          <w:p w:rsidR="006F071C" w:rsidRPr="00725CA2" w:rsidRDefault="006F071C" w:rsidP="00725CA2">
            <w:pPr>
              <w:ind w:firstLine="0"/>
              <w:rPr>
                <w:rFonts w:ascii="Times New Roman" w:hAnsi="Times New Roman"/>
                <w:sz w:val="24"/>
                <w:szCs w:val="24"/>
                <w:lang w:val="uk-UA"/>
              </w:rPr>
            </w:pPr>
          </w:p>
          <w:p w:rsidR="006F071C" w:rsidRPr="00725CA2" w:rsidRDefault="006F071C" w:rsidP="00725CA2">
            <w:pPr>
              <w:ind w:firstLine="0"/>
              <w:rPr>
                <w:rFonts w:ascii="Times New Roman" w:hAnsi="Times New Roman"/>
                <w:bCs/>
                <w:iCs/>
                <w:sz w:val="24"/>
                <w:szCs w:val="24"/>
                <w:lang w:val="uk-UA"/>
              </w:rPr>
            </w:pPr>
            <w:r w:rsidRPr="00725CA2">
              <w:rPr>
                <w:rFonts w:ascii="Times New Roman" w:hAnsi="Times New Roman"/>
                <w:iCs/>
                <w:sz w:val="24"/>
                <w:szCs w:val="24"/>
                <w:lang w:val="uk-UA"/>
              </w:rPr>
              <w:lastRenderedPageBreak/>
              <w:t xml:space="preserve">Проведення комплексної </w:t>
            </w:r>
            <w:proofErr w:type="spellStart"/>
            <w:r w:rsidRPr="00725CA2">
              <w:rPr>
                <w:rFonts w:ascii="Times New Roman" w:hAnsi="Times New Roman"/>
                <w:iCs/>
                <w:sz w:val="24"/>
                <w:szCs w:val="24"/>
                <w:lang w:val="uk-UA"/>
              </w:rPr>
              <w:t>термомодернізації</w:t>
            </w:r>
            <w:proofErr w:type="spellEnd"/>
            <w:r w:rsidRPr="00725CA2">
              <w:rPr>
                <w:rFonts w:ascii="Times New Roman" w:hAnsi="Times New Roman"/>
                <w:iCs/>
                <w:sz w:val="24"/>
                <w:szCs w:val="24"/>
                <w:lang w:val="uk-UA"/>
              </w:rPr>
              <w:t xml:space="preserve"> будівель</w:t>
            </w:r>
            <w:r w:rsidRPr="00725CA2">
              <w:rPr>
                <w:rFonts w:ascii="Times New Roman" w:hAnsi="Times New Roman"/>
                <w:sz w:val="24"/>
                <w:szCs w:val="24"/>
                <w:lang w:val="uk-UA"/>
              </w:rPr>
              <w:t xml:space="preserve"> </w:t>
            </w:r>
            <w:proofErr w:type="spellStart"/>
            <w:r w:rsidRPr="00725CA2">
              <w:rPr>
                <w:rFonts w:ascii="Times New Roman" w:hAnsi="Times New Roman"/>
                <w:iCs/>
                <w:sz w:val="24"/>
                <w:szCs w:val="24"/>
                <w:lang w:val="uk-UA"/>
              </w:rPr>
              <w:t>КП</w:t>
            </w:r>
            <w:proofErr w:type="spellEnd"/>
            <w:r w:rsidRPr="00725CA2">
              <w:rPr>
                <w:rFonts w:ascii="Times New Roman" w:hAnsi="Times New Roman"/>
                <w:iCs/>
                <w:sz w:val="24"/>
                <w:szCs w:val="24"/>
                <w:lang w:val="uk-UA"/>
              </w:rPr>
              <w:t xml:space="preserve"> «ПМЦПМСД» </w:t>
            </w:r>
          </w:p>
        </w:tc>
        <w:tc>
          <w:tcPr>
            <w:tcW w:w="1559" w:type="dxa"/>
            <w:shd w:val="clear" w:color="auto" w:fill="DBDBDB"/>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lastRenderedPageBreak/>
              <w:t>Кількість модернізова</w:t>
            </w:r>
            <w:r w:rsidRPr="00725CA2">
              <w:rPr>
                <w:rFonts w:ascii="Times New Roman" w:hAnsi="Times New Roman"/>
                <w:iCs/>
                <w:sz w:val="24"/>
                <w:szCs w:val="24"/>
                <w:lang w:val="uk-UA"/>
              </w:rPr>
              <w:lastRenderedPageBreak/>
              <w:t>них об’єктів, од.</w:t>
            </w:r>
          </w:p>
        </w:tc>
        <w:tc>
          <w:tcPr>
            <w:tcW w:w="1559" w:type="dxa"/>
            <w:shd w:val="clear" w:color="auto" w:fill="DBDBDB"/>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lastRenderedPageBreak/>
              <w:t xml:space="preserve">0 </w:t>
            </w:r>
          </w:p>
        </w:tc>
        <w:tc>
          <w:tcPr>
            <w:tcW w:w="1560" w:type="dxa"/>
            <w:shd w:val="clear" w:color="auto" w:fill="DBDBDB"/>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5 </w:t>
            </w:r>
          </w:p>
        </w:tc>
        <w:tc>
          <w:tcPr>
            <w:tcW w:w="1134" w:type="dxa"/>
            <w:shd w:val="clear" w:color="auto" w:fill="DBDBDB"/>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2026-2027</w:t>
            </w:r>
          </w:p>
        </w:tc>
      </w:tr>
      <w:tr w:rsidR="006F071C" w:rsidRPr="006F071C" w:rsidTr="003B2AD5">
        <w:tc>
          <w:tcPr>
            <w:tcW w:w="561" w:type="dxa"/>
            <w:vMerge w:val="restart"/>
            <w:shd w:val="clear" w:color="auto" w:fill="E6E6E6" w:themeFill="accent5" w:themeFillShade="E6"/>
          </w:tcPr>
          <w:p w:rsidR="006F071C" w:rsidRPr="00725CA2" w:rsidRDefault="006F071C" w:rsidP="00725CA2">
            <w:pPr>
              <w:ind w:firstLine="0"/>
              <w:rPr>
                <w:rFonts w:ascii="Times New Roman" w:eastAsiaTheme="minorHAnsi" w:hAnsi="Times New Roman"/>
                <w:i/>
                <w:iCs/>
                <w:sz w:val="24"/>
                <w:szCs w:val="24"/>
                <w:lang w:val="uk-UA"/>
              </w:rPr>
            </w:pPr>
            <w:r w:rsidRPr="00725CA2">
              <w:rPr>
                <w:rFonts w:ascii="Times New Roman" w:eastAsiaTheme="minorHAnsi" w:hAnsi="Times New Roman"/>
                <w:i/>
                <w:iCs/>
                <w:sz w:val="24"/>
                <w:szCs w:val="24"/>
                <w:lang w:val="uk-UA"/>
              </w:rPr>
              <w:lastRenderedPageBreak/>
              <w:t>2</w:t>
            </w:r>
          </w:p>
        </w:tc>
        <w:tc>
          <w:tcPr>
            <w:tcW w:w="1417" w:type="dxa"/>
            <w:vMerge w:val="restart"/>
            <w:shd w:val="clear" w:color="auto" w:fill="E6E6E6" w:themeFill="accent5" w:themeFillShade="E6"/>
          </w:tcPr>
          <w:p w:rsidR="006F071C" w:rsidRPr="00EE525F" w:rsidRDefault="006F071C" w:rsidP="00725CA2">
            <w:pPr>
              <w:ind w:firstLine="0"/>
              <w:rPr>
                <w:rFonts w:ascii="Times New Roman" w:hAnsi="Times New Roman"/>
                <w:bCs/>
                <w:iCs/>
                <w:sz w:val="24"/>
                <w:szCs w:val="24"/>
                <w:lang w:val="uk-UA"/>
              </w:rPr>
            </w:pPr>
            <w:proofErr w:type="spellStart"/>
            <w:r w:rsidRPr="00EE525F">
              <w:rPr>
                <w:rFonts w:ascii="Times New Roman" w:eastAsiaTheme="minorHAnsi" w:hAnsi="Times New Roman"/>
                <w:bCs/>
                <w:iCs/>
                <w:sz w:val="24"/>
                <w:szCs w:val="24"/>
                <w:lang w:val="uk-UA"/>
              </w:rPr>
              <w:t>Водо</w:t>
            </w:r>
            <w:r w:rsidR="00EE525F">
              <w:rPr>
                <w:rFonts w:ascii="Times New Roman" w:eastAsiaTheme="minorHAnsi" w:hAnsi="Times New Roman"/>
                <w:bCs/>
                <w:iCs/>
                <w:sz w:val="24"/>
                <w:szCs w:val="24"/>
                <w:lang w:val="uk-UA"/>
              </w:rPr>
              <w:t>-</w:t>
            </w:r>
            <w:r w:rsidRPr="00EE525F">
              <w:rPr>
                <w:rFonts w:ascii="Times New Roman" w:eastAsiaTheme="minorHAnsi" w:hAnsi="Times New Roman"/>
                <w:bCs/>
                <w:iCs/>
                <w:sz w:val="24"/>
                <w:szCs w:val="24"/>
                <w:lang w:val="uk-UA"/>
              </w:rPr>
              <w:t>провідно-каналі</w:t>
            </w:r>
            <w:r w:rsidR="00EE525F">
              <w:rPr>
                <w:rFonts w:ascii="Times New Roman" w:eastAsiaTheme="minorHAnsi" w:hAnsi="Times New Roman"/>
                <w:bCs/>
                <w:iCs/>
                <w:sz w:val="24"/>
                <w:szCs w:val="24"/>
                <w:lang w:val="uk-UA"/>
              </w:rPr>
              <w:t>-</w:t>
            </w:r>
            <w:r w:rsidRPr="00EE525F">
              <w:rPr>
                <w:rFonts w:ascii="Times New Roman" w:eastAsiaTheme="minorHAnsi" w:hAnsi="Times New Roman"/>
                <w:bCs/>
                <w:iCs/>
                <w:sz w:val="24"/>
                <w:szCs w:val="24"/>
                <w:lang w:val="uk-UA"/>
              </w:rPr>
              <w:t>заційне</w:t>
            </w:r>
            <w:proofErr w:type="spellEnd"/>
            <w:r w:rsidRPr="00EE525F">
              <w:rPr>
                <w:rFonts w:ascii="Times New Roman" w:eastAsiaTheme="minorHAnsi" w:hAnsi="Times New Roman"/>
                <w:bCs/>
                <w:iCs/>
                <w:sz w:val="24"/>
                <w:szCs w:val="24"/>
                <w:lang w:val="uk-UA"/>
              </w:rPr>
              <w:t xml:space="preserve"> </w:t>
            </w:r>
            <w:proofErr w:type="spellStart"/>
            <w:r w:rsidRPr="00EE525F">
              <w:rPr>
                <w:rFonts w:ascii="Times New Roman" w:eastAsiaTheme="minorHAnsi" w:hAnsi="Times New Roman"/>
                <w:bCs/>
                <w:iCs/>
                <w:sz w:val="24"/>
                <w:szCs w:val="24"/>
                <w:lang w:val="uk-UA"/>
              </w:rPr>
              <w:t>госпо</w:t>
            </w:r>
            <w:r w:rsidR="00EE525F">
              <w:rPr>
                <w:rFonts w:ascii="Times New Roman" w:eastAsiaTheme="minorHAnsi" w:hAnsi="Times New Roman"/>
                <w:bCs/>
                <w:iCs/>
                <w:sz w:val="24"/>
                <w:szCs w:val="24"/>
                <w:lang w:val="uk-UA"/>
              </w:rPr>
              <w:t>-</w:t>
            </w:r>
            <w:r w:rsidRPr="00EE525F">
              <w:rPr>
                <w:rFonts w:ascii="Times New Roman" w:eastAsiaTheme="minorHAnsi" w:hAnsi="Times New Roman"/>
                <w:bCs/>
                <w:iCs/>
                <w:sz w:val="24"/>
                <w:szCs w:val="24"/>
                <w:lang w:val="uk-UA"/>
              </w:rPr>
              <w:t>дарство</w:t>
            </w:r>
            <w:proofErr w:type="spellEnd"/>
          </w:p>
        </w:tc>
        <w:tc>
          <w:tcPr>
            <w:tcW w:w="2270" w:type="dxa"/>
            <w:vMerge w:val="restart"/>
            <w:shd w:val="clear" w:color="auto" w:fill="E6E6E6" w:themeFill="accent5" w:themeFillShade="E6"/>
            <w:hideMark/>
          </w:tcPr>
          <w:p w:rsidR="006F071C" w:rsidRPr="00EE525F" w:rsidRDefault="006F071C" w:rsidP="00725CA2">
            <w:pPr>
              <w:ind w:firstLine="0"/>
              <w:rPr>
                <w:rFonts w:ascii="Times New Roman" w:eastAsiaTheme="minorHAnsi" w:hAnsi="Times New Roman"/>
                <w:bCs/>
                <w:iCs/>
                <w:sz w:val="24"/>
                <w:szCs w:val="24"/>
                <w:lang w:val="uk-UA"/>
              </w:rPr>
            </w:pPr>
            <w:r w:rsidRPr="00EE525F">
              <w:rPr>
                <w:rFonts w:ascii="Times New Roman" w:eastAsiaTheme="minorHAnsi" w:hAnsi="Times New Roman"/>
                <w:bCs/>
                <w:iCs/>
                <w:sz w:val="24"/>
                <w:szCs w:val="24"/>
                <w:lang w:val="uk-UA"/>
              </w:rPr>
              <w:t>Ціль 2.1.</w:t>
            </w:r>
          </w:p>
          <w:p w:rsidR="006F071C" w:rsidRPr="00EE525F" w:rsidRDefault="006F071C" w:rsidP="00725CA2">
            <w:pPr>
              <w:ind w:firstLine="0"/>
              <w:rPr>
                <w:rFonts w:ascii="Times New Roman" w:eastAsiaTheme="minorHAnsi" w:hAnsi="Times New Roman"/>
                <w:bCs/>
                <w:iCs/>
                <w:sz w:val="24"/>
                <w:szCs w:val="24"/>
                <w:lang w:val="uk-UA"/>
              </w:rPr>
            </w:pPr>
          </w:p>
          <w:p w:rsidR="006F071C" w:rsidRPr="00EE525F" w:rsidRDefault="006F071C" w:rsidP="00725CA2">
            <w:pPr>
              <w:ind w:firstLine="0"/>
              <w:rPr>
                <w:rFonts w:ascii="Times New Roman" w:eastAsiaTheme="minorHAnsi" w:hAnsi="Times New Roman"/>
                <w:iCs/>
                <w:sz w:val="24"/>
                <w:szCs w:val="24"/>
                <w:lang w:val="uk-UA"/>
              </w:rPr>
            </w:pPr>
            <w:r w:rsidRPr="00EE525F">
              <w:rPr>
                <w:rFonts w:ascii="Times New Roman" w:eastAsiaTheme="minorHAnsi" w:hAnsi="Times New Roman"/>
                <w:iCs/>
                <w:sz w:val="24"/>
                <w:szCs w:val="24"/>
                <w:lang w:val="uk-UA"/>
              </w:rPr>
              <w:t xml:space="preserve"> Забезпечити населення якісною питною водою та знизити енергоємність транспортування води</w:t>
            </w:r>
          </w:p>
        </w:tc>
        <w:tc>
          <w:tcPr>
            <w:tcW w:w="992" w:type="dxa"/>
            <w:vMerge w:val="restart"/>
            <w:shd w:val="clear" w:color="auto" w:fill="E6E6E6" w:themeFill="accent5" w:themeFillShade="E6"/>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1</w:t>
            </w:r>
          </w:p>
        </w:tc>
        <w:tc>
          <w:tcPr>
            <w:tcW w:w="1134" w:type="dxa"/>
            <w:vMerge w:val="restart"/>
            <w:shd w:val="clear" w:color="auto" w:fill="E6E6E6" w:themeFill="accent5" w:themeFillShade="E6"/>
          </w:tcPr>
          <w:p w:rsidR="006F071C" w:rsidRPr="00725CA2" w:rsidRDefault="006F071C" w:rsidP="00725CA2">
            <w:pPr>
              <w:ind w:firstLine="0"/>
              <w:rPr>
                <w:rFonts w:ascii="Times New Roman" w:hAnsi="Times New Roman"/>
                <w:bCs/>
                <w:iCs/>
                <w:sz w:val="24"/>
                <w:szCs w:val="24"/>
                <w:lang w:val="uk-UA"/>
              </w:rPr>
            </w:pPr>
            <w:r w:rsidRPr="00725CA2">
              <w:rPr>
                <w:rFonts w:ascii="Times New Roman" w:hAnsi="Times New Roman"/>
                <w:bCs/>
                <w:iCs/>
                <w:sz w:val="24"/>
                <w:szCs w:val="24"/>
                <w:lang w:val="uk-UA"/>
              </w:rPr>
              <w:t>1</w:t>
            </w:r>
          </w:p>
        </w:tc>
        <w:tc>
          <w:tcPr>
            <w:tcW w:w="2410" w:type="dxa"/>
            <w:shd w:val="clear" w:color="auto" w:fill="E6E6E6" w:themeFill="accent5" w:themeFillShade="E6"/>
          </w:tcPr>
          <w:p w:rsidR="006F071C" w:rsidRPr="00725CA2" w:rsidRDefault="006F071C" w:rsidP="00725CA2">
            <w:pPr>
              <w:ind w:firstLine="0"/>
              <w:rPr>
                <w:rFonts w:ascii="Times New Roman" w:eastAsiaTheme="minorHAnsi" w:hAnsi="Times New Roman"/>
                <w:bCs/>
                <w:iCs/>
                <w:sz w:val="24"/>
                <w:szCs w:val="24"/>
                <w:lang w:val="uk-UA"/>
              </w:rPr>
            </w:pPr>
            <w:r w:rsidRPr="00725CA2">
              <w:rPr>
                <w:rFonts w:ascii="Times New Roman" w:eastAsiaTheme="minorHAnsi" w:hAnsi="Times New Roman"/>
                <w:bCs/>
                <w:iCs/>
                <w:sz w:val="24"/>
                <w:szCs w:val="24"/>
                <w:lang w:val="uk-UA"/>
              </w:rPr>
              <w:t>Захід 2.1.1.</w:t>
            </w:r>
          </w:p>
          <w:p w:rsidR="006F071C" w:rsidRPr="00725CA2" w:rsidRDefault="006F071C" w:rsidP="00725CA2">
            <w:pPr>
              <w:ind w:firstLine="0"/>
              <w:rPr>
                <w:rFonts w:ascii="Times New Roman" w:eastAsiaTheme="minorHAnsi" w:hAnsi="Times New Roman"/>
                <w:bCs/>
                <w:iCs/>
                <w:sz w:val="24"/>
                <w:szCs w:val="24"/>
                <w:lang w:val="uk-UA"/>
              </w:rPr>
            </w:pPr>
          </w:p>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Комплексне відновлення ВНС ІІ-го підйому</w:t>
            </w:r>
          </w:p>
        </w:tc>
        <w:tc>
          <w:tcPr>
            <w:tcW w:w="1559" w:type="dxa"/>
            <w:shd w:val="clear" w:color="auto" w:fill="E6E6E6" w:themeFill="accent5" w:themeFillShade="E6"/>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hAnsi="Times New Roman"/>
                <w:iCs/>
                <w:sz w:val="24"/>
                <w:szCs w:val="24"/>
                <w:lang w:val="uk-UA"/>
              </w:rPr>
              <w:t xml:space="preserve">Кількість відновлених насосних </w:t>
            </w:r>
            <w:r w:rsidRPr="00725CA2">
              <w:rPr>
                <w:rFonts w:ascii="Times New Roman" w:eastAsiaTheme="minorHAnsi" w:hAnsi="Times New Roman"/>
                <w:iCs/>
                <w:sz w:val="24"/>
                <w:szCs w:val="24"/>
                <w:lang w:val="uk-UA"/>
              </w:rPr>
              <w:t>станцій, од.</w:t>
            </w:r>
          </w:p>
        </w:tc>
        <w:tc>
          <w:tcPr>
            <w:tcW w:w="1559" w:type="dxa"/>
            <w:shd w:val="clear" w:color="auto" w:fill="E6E6E6" w:themeFill="accent5" w:themeFillShade="E6"/>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 xml:space="preserve">0 </w:t>
            </w:r>
          </w:p>
        </w:tc>
        <w:tc>
          <w:tcPr>
            <w:tcW w:w="1560" w:type="dxa"/>
            <w:shd w:val="clear" w:color="auto" w:fill="E6E6E6" w:themeFill="accent5" w:themeFillShade="E6"/>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1</w:t>
            </w:r>
          </w:p>
        </w:tc>
        <w:tc>
          <w:tcPr>
            <w:tcW w:w="1134" w:type="dxa"/>
            <w:shd w:val="clear" w:color="auto" w:fill="E6E6E6" w:themeFill="accent5" w:themeFillShade="E6"/>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2027-2028</w:t>
            </w:r>
          </w:p>
        </w:tc>
      </w:tr>
      <w:tr w:rsidR="006F071C" w:rsidRPr="006F071C" w:rsidTr="003B2AD5">
        <w:tc>
          <w:tcPr>
            <w:tcW w:w="561" w:type="dxa"/>
            <w:vMerge/>
            <w:shd w:val="clear" w:color="auto" w:fill="E6E6E6" w:themeFill="accent5" w:themeFillShade="E6"/>
          </w:tcPr>
          <w:p w:rsidR="006F071C" w:rsidRPr="006F071C" w:rsidRDefault="006F071C" w:rsidP="006F071C">
            <w:pPr>
              <w:rPr>
                <w:i/>
                <w:iCs/>
                <w:lang w:val="uk-UA"/>
              </w:rPr>
            </w:pPr>
          </w:p>
        </w:tc>
        <w:tc>
          <w:tcPr>
            <w:tcW w:w="1417" w:type="dxa"/>
            <w:vMerge/>
            <w:shd w:val="clear" w:color="auto" w:fill="E6E6E6" w:themeFill="accent5" w:themeFillShade="E6"/>
          </w:tcPr>
          <w:p w:rsidR="006F071C" w:rsidRPr="006F071C" w:rsidRDefault="006F071C" w:rsidP="006F071C">
            <w:pPr>
              <w:rPr>
                <w:i/>
                <w:iCs/>
                <w:lang w:val="uk-UA"/>
              </w:rPr>
            </w:pPr>
          </w:p>
        </w:tc>
        <w:tc>
          <w:tcPr>
            <w:tcW w:w="2270" w:type="dxa"/>
            <w:vMerge/>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p>
        </w:tc>
        <w:tc>
          <w:tcPr>
            <w:tcW w:w="992" w:type="dxa"/>
            <w:vMerge/>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p>
        </w:tc>
        <w:tc>
          <w:tcPr>
            <w:tcW w:w="1134" w:type="dxa"/>
            <w:vMerge/>
            <w:shd w:val="clear" w:color="auto" w:fill="E6E6E6" w:themeFill="accent5" w:themeFillShade="E6"/>
          </w:tcPr>
          <w:p w:rsidR="006F071C" w:rsidRPr="00725CA2" w:rsidRDefault="006F071C" w:rsidP="00725CA2">
            <w:pPr>
              <w:ind w:firstLine="0"/>
              <w:rPr>
                <w:rFonts w:ascii="Times New Roman" w:hAnsi="Times New Roman"/>
                <w:bCs/>
                <w:iCs/>
                <w:sz w:val="24"/>
                <w:szCs w:val="24"/>
                <w:lang w:val="uk-UA"/>
              </w:rPr>
            </w:pPr>
          </w:p>
        </w:tc>
        <w:tc>
          <w:tcPr>
            <w:tcW w:w="2410" w:type="dxa"/>
            <w:vMerge w:val="restart"/>
            <w:shd w:val="clear" w:color="auto" w:fill="E6E6E6" w:themeFill="accent5" w:themeFillShade="E6"/>
          </w:tcPr>
          <w:p w:rsidR="006F071C" w:rsidRPr="00725CA2" w:rsidRDefault="006F071C" w:rsidP="00725CA2">
            <w:pPr>
              <w:ind w:firstLine="0"/>
              <w:rPr>
                <w:rFonts w:ascii="Times New Roman" w:eastAsiaTheme="minorHAnsi" w:hAnsi="Times New Roman"/>
                <w:bCs/>
                <w:iCs/>
                <w:sz w:val="24"/>
                <w:szCs w:val="24"/>
                <w:lang w:val="uk-UA"/>
              </w:rPr>
            </w:pPr>
            <w:r w:rsidRPr="00725CA2">
              <w:rPr>
                <w:rFonts w:ascii="Times New Roman" w:eastAsiaTheme="minorHAnsi" w:hAnsi="Times New Roman"/>
                <w:bCs/>
                <w:iCs/>
                <w:sz w:val="24"/>
                <w:szCs w:val="24"/>
                <w:lang w:val="uk-UA"/>
              </w:rPr>
              <w:t>Захід 2.1.2.</w:t>
            </w:r>
          </w:p>
          <w:p w:rsidR="006F071C" w:rsidRPr="00725CA2" w:rsidRDefault="006F071C" w:rsidP="00725CA2">
            <w:pPr>
              <w:ind w:firstLine="0"/>
              <w:rPr>
                <w:rFonts w:ascii="Times New Roman" w:eastAsiaTheme="minorHAnsi" w:hAnsi="Times New Roman"/>
                <w:bCs/>
                <w:iCs/>
                <w:sz w:val="24"/>
                <w:szCs w:val="24"/>
                <w:lang w:val="uk-UA"/>
              </w:rPr>
            </w:pPr>
          </w:p>
          <w:p w:rsidR="006F071C" w:rsidRPr="00725CA2" w:rsidRDefault="006F071C" w:rsidP="00725CA2">
            <w:pPr>
              <w:ind w:firstLine="0"/>
              <w:rPr>
                <w:rFonts w:ascii="Times New Roman" w:hAnsi="Times New Roman"/>
                <w:bCs/>
                <w:iCs/>
                <w:sz w:val="24"/>
                <w:szCs w:val="24"/>
                <w:lang w:val="uk-UA"/>
              </w:rPr>
            </w:pPr>
            <w:r w:rsidRPr="00725CA2">
              <w:rPr>
                <w:rFonts w:ascii="Times New Roman" w:hAnsi="Times New Roman"/>
                <w:iCs/>
                <w:sz w:val="24"/>
                <w:szCs w:val="24"/>
                <w:lang w:val="uk-UA"/>
              </w:rPr>
              <w:t>Будівництво СЕС для ВНС ІІ-го підйому очисних споруд</w:t>
            </w:r>
          </w:p>
        </w:tc>
        <w:tc>
          <w:tcPr>
            <w:tcW w:w="1559"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Кількість модернізованих насосних </w:t>
            </w:r>
            <w:r w:rsidRPr="00725CA2">
              <w:rPr>
                <w:rFonts w:ascii="Times New Roman" w:eastAsiaTheme="minorHAnsi" w:hAnsi="Times New Roman"/>
                <w:iCs/>
                <w:sz w:val="24"/>
                <w:szCs w:val="24"/>
                <w:lang w:val="uk-UA"/>
              </w:rPr>
              <w:t>станцій, од.</w:t>
            </w:r>
          </w:p>
        </w:tc>
        <w:tc>
          <w:tcPr>
            <w:tcW w:w="1559"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 xml:space="preserve">0 </w:t>
            </w:r>
          </w:p>
        </w:tc>
        <w:tc>
          <w:tcPr>
            <w:tcW w:w="1560"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 xml:space="preserve">2 </w:t>
            </w:r>
          </w:p>
        </w:tc>
        <w:tc>
          <w:tcPr>
            <w:tcW w:w="1134" w:type="dxa"/>
            <w:vMerge w:val="restart"/>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2026-2028</w:t>
            </w:r>
          </w:p>
        </w:tc>
      </w:tr>
      <w:tr w:rsidR="006F071C" w:rsidRPr="006F071C" w:rsidTr="003B2AD5">
        <w:trPr>
          <w:trHeight w:val="764"/>
        </w:trPr>
        <w:tc>
          <w:tcPr>
            <w:tcW w:w="561" w:type="dxa"/>
            <w:vMerge/>
            <w:shd w:val="clear" w:color="auto" w:fill="E6E6E6" w:themeFill="accent5" w:themeFillShade="E6"/>
            <w:hideMark/>
          </w:tcPr>
          <w:p w:rsidR="006F071C" w:rsidRPr="006F071C" w:rsidRDefault="006F071C" w:rsidP="006F071C">
            <w:pPr>
              <w:rPr>
                <w:rFonts w:eastAsiaTheme="minorHAnsi" w:cstheme="minorHAnsi"/>
                <w:i/>
                <w:iCs/>
                <w:szCs w:val="22"/>
                <w:lang w:val="uk-UA"/>
              </w:rPr>
            </w:pPr>
          </w:p>
        </w:tc>
        <w:tc>
          <w:tcPr>
            <w:tcW w:w="1417" w:type="dxa"/>
            <w:vMerge/>
            <w:shd w:val="clear" w:color="auto" w:fill="E6E6E6" w:themeFill="accent5" w:themeFillShade="E6"/>
          </w:tcPr>
          <w:p w:rsidR="006F071C" w:rsidRPr="006F071C" w:rsidRDefault="006F071C" w:rsidP="006F071C">
            <w:pPr>
              <w:rPr>
                <w:i/>
                <w:iCs/>
                <w:lang w:val="uk-UA"/>
              </w:rPr>
            </w:pPr>
          </w:p>
        </w:tc>
        <w:tc>
          <w:tcPr>
            <w:tcW w:w="2270" w:type="dxa"/>
            <w:vMerge/>
            <w:shd w:val="clear" w:color="auto" w:fill="E6E6E6" w:themeFill="accent5" w:themeFillShade="E6"/>
            <w:hideMark/>
          </w:tcPr>
          <w:p w:rsidR="006F071C" w:rsidRPr="00725CA2" w:rsidRDefault="006F071C" w:rsidP="00725CA2">
            <w:pPr>
              <w:ind w:firstLine="0"/>
              <w:rPr>
                <w:rFonts w:ascii="Times New Roman" w:eastAsiaTheme="minorHAnsi" w:hAnsi="Times New Roman"/>
                <w:iCs/>
                <w:sz w:val="24"/>
                <w:szCs w:val="24"/>
                <w:lang w:val="uk-UA"/>
              </w:rPr>
            </w:pPr>
          </w:p>
        </w:tc>
        <w:tc>
          <w:tcPr>
            <w:tcW w:w="992" w:type="dxa"/>
            <w:vMerge/>
            <w:shd w:val="clear" w:color="auto" w:fill="E6E6E6" w:themeFill="accent5" w:themeFillShade="E6"/>
            <w:hideMark/>
          </w:tcPr>
          <w:p w:rsidR="006F071C" w:rsidRPr="00725CA2" w:rsidRDefault="006F071C" w:rsidP="00725CA2">
            <w:pPr>
              <w:ind w:firstLine="0"/>
              <w:rPr>
                <w:rFonts w:ascii="Times New Roman" w:eastAsiaTheme="minorHAnsi" w:hAnsi="Times New Roman"/>
                <w:iCs/>
                <w:sz w:val="24"/>
                <w:szCs w:val="24"/>
                <w:lang w:val="uk-UA"/>
              </w:rPr>
            </w:pPr>
          </w:p>
        </w:tc>
        <w:tc>
          <w:tcPr>
            <w:tcW w:w="1134" w:type="dxa"/>
            <w:vMerge/>
            <w:shd w:val="clear" w:color="auto" w:fill="E6E6E6" w:themeFill="accent5" w:themeFillShade="E6"/>
          </w:tcPr>
          <w:p w:rsidR="006F071C" w:rsidRPr="00725CA2" w:rsidRDefault="006F071C" w:rsidP="00725CA2">
            <w:pPr>
              <w:ind w:firstLine="0"/>
              <w:rPr>
                <w:rFonts w:ascii="Times New Roman" w:hAnsi="Times New Roman"/>
                <w:bCs/>
                <w:iCs/>
                <w:sz w:val="24"/>
                <w:szCs w:val="24"/>
                <w:lang w:val="uk-UA"/>
              </w:rPr>
            </w:pPr>
          </w:p>
        </w:tc>
        <w:tc>
          <w:tcPr>
            <w:tcW w:w="2410" w:type="dxa"/>
            <w:vMerge/>
            <w:shd w:val="clear" w:color="auto" w:fill="E6E6E6" w:themeFill="accent5" w:themeFillShade="E6"/>
          </w:tcPr>
          <w:p w:rsidR="006F071C" w:rsidRPr="00725CA2" w:rsidRDefault="006F071C" w:rsidP="00725CA2">
            <w:pPr>
              <w:ind w:firstLine="0"/>
              <w:rPr>
                <w:rFonts w:ascii="Times New Roman" w:eastAsiaTheme="minorHAnsi" w:hAnsi="Times New Roman"/>
                <w:iCs/>
                <w:sz w:val="24"/>
                <w:szCs w:val="24"/>
                <w:lang w:val="uk-UA"/>
              </w:rPr>
            </w:pPr>
          </w:p>
        </w:tc>
        <w:tc>
          <w:tcPr>
            <w:tcW w:w="1559" w:type="dxa"/>
            <w:shd w:val="clear" w:color="auto" w:fill="E6E6E6" w:themeFill="accent5" w:themeFillShade="E6"/>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Автономія в споживанні електричної енергії, %</w:t>
            </w:r>
          </w:p>
        </w:tc>
        <w:tc>
          <w:tcPr>
            <w:tcW w:w="1559" w:type="dxa"/>
            <w:shd w:val="clear" w:color="auto" w:fill="E6E6E6" w:themeFill="accent5" w:themeFillShade="E6"/>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0%</w:t>
            </w:r>
          </w:p>
        </w:tc>
        <w:tc>
          <w:tcPr>
            <w:tcW w:w="1560"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20-30%</w:t>
            </w:r>
            <w:r w:rsidRPr="00725CA2">
              <w:rPr>
                <w:rFonts w:ascii="Times New Roman" w:hAnsi="Times New Roman"/>
                <w:iCs/>
                <w:sz w:val="24"/>
                <w:szCs w:val="24"/>
                <w:lang w:val="uk-UA"/>
              </w:rPr>
              <w:br/>
            </w:r>
          </w:p>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hAnsi="Times New Roman"/>
                <w:iCs/>
                <w:sz w:val="24"/>
                <w:szCs w:val="24"/>
                <w:lang w:val="uk-UA"/>
              </w:rPr>
              <w:t xml:space="preserve">Згідно з майбутніми </w:t>
            </w:r>
            <w:proofErr w:type="spellStart"/>
            <w:r w:rsidRPr="00725CA2">
              <w:rPr>
                <w:rFonts w:ascii="Times New Roman" w:hAnsi="Times New Roman"/>
                <w:iCs/>
                <w:sz w:val="24"/>
                <w:szCs w:val="24"/>
                <w:lang w:val="uk-UA"/>
              </w:rPr>
              <w:t>проєктними</w:t>
            </w:r>
            <w:proofErr w:type="spellEnd"/>
            <w:r w:rsidRPr="00725CA2">
              <w:rPr>
                <w:rFonts w:ascii="Times New Roman" w:hAnsi="Times New Roman"/>
                <w:iCs/>
                <w:sz w:val="24"/>
                <w:szCs w:val="24"/>
                <w:lang w:val="uk-UA"/>
              </w:rPr>
              <w:t xml:space="preserve"> розрахунками значення будуть уточнені</w:t>
            </w:r>
          </w:p>
        </w:tc>
        <w:tc>
          <w:tcPr>
            <w:tcW w:w="1134" w:type="dxa"/>
            <w:vMerge/>
            <w:shd w:val="clear" w:color="auto" w:fill="E6E6E6" w:themeFill="accent5" w:themeFillShade="E6"/>
          </w:tcPr>
          <w:p w:rsidR="006F071C" w:rsidRPr="00725CA2" w:rsidRDefault="006F071C" w:rsidP="00725CA2">
            <w:pPr>
              <w:ind w:firstLine="0"/>
              <w:rPr>
                <w:rFonts w:ascii="Times New Roman" w:eastAsiaTheme="minorHAnsi" w:hAnsi="Times New Roman"/>
                <w:iCs/>
                <w:sz w:val="24"/>
                <w:szCs w:val="24"/>
                <w:lang w:val="uk-UA"/>
              </w:rPr>
            </w:pPr>
          </w:p>
        </w:tc>
      </w:tr>
      <w:tr w:rsidR="006F071C" w:rsidRPr="006F071C" w:rsidTr="003B2AD5">
        <w:trPr>
          <w:trHeight w:val="1044"/>
        </w:trPr>
        <w:tc>
          <w:tcPr>
            <w:tcW w:w="561" w:type="dxa"/>
            <w:vMerge/>
            <w:shd w:val="clear" w:color="auto" w:fill="E6E6E6" w:themeFill="accent5" w:themeFillShade="E6"/>
            <w:hideMark/>
          </w:tcPr>
          <w:p w:rsidR="006F071C" w:rsidRPr="006F071C" w:rsidRDefault="006F071C" w:rsidP="006F071C">
            <w:pPr>
              <w:rPr>
                <w:rFonts w:eastAsiaTheme="minorHAnsi" w:cstheme="minorHAnsi"/>
                <w:i/>
                <w:iCs/>
                <w:szCs w:val="22"/>
                <w:lang w:val="uk-UA"/>
              </w:rPr>
            </w:pPr>
          </w:p>
        </w:tc>
        <w:tc>
          <w:tcPr>
            <w:tcW w:w="1417" w:type="dxa"/>
            <w:vMerge/>
            <w:shd w:val="clear" w:color="auto" w:fill="E6E6E6" w:themeFill="accent5" w:themeFillShade="E6"/>
          </w:tcPr>
          <w:p w:rsidR="006F071C" w:rsidRPr="006F071C" w:rsidRDefault="006F071C" w:rsidP="006F071C">
            <w:pPr>
              <w:rPr>
                <w:i/>
                <w:iCs/>
                <w:lang w:val="uk-UA"/>
              </w:rPr>
            </w:pPr>
          </w:p>
        </w:tc>
        <w:tc>
          <w:tcPr>
            <w:tcW w:w="2270" w:type="dxa"/>
            <w:vMerge/>
            <w:shd w:val="clear" w:color="auto" w:fill="E6E6E6" w:themeFill="accent5" w:themeFillShade="E6"/>
            <w:hideMark/>
          </w:tcPr>
          <w:p w:rsidR="006F071C" w:rsidRPr="00725CA2" w:rsidRDefault="006F071C" w:rsidP="00725CA2">
            <w:pPr>
              <w:ind w:firstLine="0"/>
              <w:rPr>
                <w:rFonts w:ascii="Times New Roman" w:eastAsiaTheme="minorHAnsi" w:hAnsi="Times New Roman"/>
                <w:iCs/>
                <w:sz w:val="24"/>
                <w:szCs w:val="24"/>
                <w:lang w:val="uk-UA"/>
              </w:rPr>
            </w:pPr>
          </w:p>
        </w:tc>
        <w:tc>
          <w:tcPr>
            <w:tcW w:w="992" w:type="dxa"/>
            <w:vMerge/>
            <w:shd w:val="clear" w:color="auto" w:fill="E6E6E6" w:themeFill="accent5" w:themeFillShade="E6"/>
            <w:hideMark/>
          </w:tcPr>
          <w:p w:rsidR="006F071C" w:rsidRPr="00725CA2" w:rsidRDefault="006F071C" w:rsidP="00725CA2">
            <w:pPr>
              <w:ind w:firstLine="0"/>
              <w:rPr>
                <w:rFonts w:ascii="Times New Roman" w:eastAsiaTheme="minorHAnsi" w:hAnsi="Times New Roman"/>
                <w:iCs/>
                <w:sz w:val="24"/>
                <w:szCs w:val="24"/>
                <w:lang w:val="uk-UA"/>
              </w:rPr>
            </w:pPr>
          </w:p>
        </w:tc>
        <w:tc>
          <w:tcPr>
            <w:tcW w:w="1134" w:type="dxa"/>
            <w:vMerge/>
            <w:shd w:val="clear" w:color="auto" w:fill="E6E6E6" w:themeFill="accent5" w:themeFillShade="E6"/>
          </w:tcPr>
          <w:p w:rsidR="006F071C" w:rsidRPr="00725CA2" w:rsidRDefault="006F071C" w:rsidP="00725CA2">
            <w:pPr>
              <w:ind w:firstLine="0"/>
              <w:rPr>
                <w:rFonts w:ascii="Times New Roman" w:hAnsi="Times New Roman"/>
                <w:bCs/>
                <w:iCs/>
                <w:sz w:val="24"/>
                <w:szCs w:val="24"/>
                <w:lang w:val="uk-UA"/>
              </w:rPr>
            </w:pPr>
          </w:p>
        </w:tc>
        <w:tc>
          <w:tcPr>
            <w:tcW w:w="2410" w:type="dxa"/>
            <w:vMerge w:val="restart"/>
            <w:shd w:val="clear" w:color="auto" w:fill="E6E6E6" w:themeFill="accent5" w:themeFillShade="E6"/>
          </w:tcPr>
          <w:p w:rsidR="006F071C" w:rsidRPr="00725CA2" w:rsidRDefault="006F071C" w:rsidP="00725CA2">
            <w:pPr>
              <w:ind w:firstLine="0"/>
              <w:rPr>
                <w:rFonts w:ascii="Times New Roman" w:hAnsi="Times New Roman"/>
                <w:sz w:val="24"/>
                <w:szCs w:val="24"/>
                <w:lang w:val="uk-UA"/>
              </w:rPr>
            </w:pPr>
            <w:r w:rsidRPr="00725CA2">
              <w:rPr>
                <w:rFonts w:ascii="Times New Roman" w:eastAsiaTheme="minorHAnsi" w:hAnsi="Times New Roman"/>
                <w:bCs/>
                <w:iCs/>
                <w:sz w:val="24"/>
                <w:szCs w:val="24"/>
                <w:lang w:val="uk-UA"/>
              </w:rPr>
              <w:t>Захід 2.1.3</w:t>
            </w:r>
            <w:r w:rsidRPr="00725CA2">
              <w:rPr>
                <w:rFonts w:ascii="Times New Roman" w:eastAsiaTheme="minorHAnsi" w:hAnsi="Times New Roman"/>
                <w:iCs/>
                <w:sz w:val="24"/>
                <w:szCs w:val="24"/>
                <w:lang w:val="uk-UA"/>
              </w:rPr>
              <w:t>.</w:t>
            </w:r>
            <w:r w:rsidRPr="00725CA2">
              <w:rPr>
                <w:rFonts w:ascii="Times New Roman" w:hAnsi="Times New Roman"/>
                <w:sz w:val="24"/>
                <w:szCs w:val="24"/>
                <w:lang w:val="uk-UA"/>
              </w:rPr>
              <w:t xml:space="preserve"> </w:t>
            </w:r>
          </w:p>
          <w:p w:rsidR="006F071C" w:rsidRPr="00725CA2" w:rsidRDefault="006F071C" w:rsidP="00725CA2">
            <w:pPr>
              <w:ind w:firstLine="0"/>
              <w:rPr>
                <w:rFonts w:ascii="Times New Roman" w:hAnsi="Times New Roman"/>
                <w:sz w:val="24"/>
                <w:szCs w:val="24"/>
                <w:lang w:val="uk-UA"/>
              </w:rPr>
            </w:pPr>
          </w:p>
          <w:p w:rsidR="006F071C" w:rsidRPr="00725CA2" w:rsidRDefault="006F071C" w:rsidP="00725CA2">
            <w:pPr>
              <w:ind w:firstLine="0"/>
              <w:rPr>
                <w:rFonts w:ascii="Times New Roman" w:eastAsiaTheme="minorHAnsi" w:hAnsi="Times New Roman"/>
                <w:bCs/>
                <w:iCs/>
                <w:sz w:val="24"/>
                <w:szCs w:val="24"/>
                <w:lang w:val="uk-UA"/>
              </w:rPr>
            </w:pPr>
            <w:r w:rsidRPr="00725CA2">
              <w:rPr>
                <w:rFonts w:ascii="Times New Roman" w:eastAsiaTheme="minorHAnsi" w:hAnsi="Times New Roman"/>
                <w:iCs/>
                <w:sz w:val="24"/>
                <w:szCs w:val="24"/>
                <w:lang w:val="uk-UA"/>
              </w:rPr>
              <w:t>Будівництво 1 комплексу ВНС ІІІ-</w:t>
            </w:r>
            <w:r w:rsidRPr="00725CA2">
              <w:rPr>
                <w:rFonts w:ascii="Times New Roman" w:eastAsiaTheme="minorHAnsi" w:hAnsi="Times New Roman"/>
                <w:iCs/>
                <w:sz w:val="24"/>
                <w:szCs w:val="24"/>
                <w:lang w:val="uk-UA"/>
              </w:rPr>
              <w:lastRenderedPageBreak/>
              <w:t xml:space="preserve">го </w:t>
            </w:r>
            <w:proofErr w:type="spellStart"/>
            <w:r w:rsidRPr="00725CA2">
              <w:rPr>
                <w:rFonts w:ascii="Times New Roman" w:eastAsiaTheme="minorHAnsi" w:hAnsi="Times New Roman"/>
                <w:iCs/>
                <w:sz w:val="24"/>
                <w:szCs w:val="24"/>
                <w:lang w:val="uk-UA"/>
              </w:rPr>
              <w:t>під-йому</w:t>
            </w:r>
            <w:proofErr w:type="spellEnd"/>
            <w:r w:rsidRPr="00725CA2">
              <w:rPr>
                <w:rFonts w:ascii="Times New Roman" w:eastAsiaTheme="minorHAnsi" w:hAnsi="Times New Roman"/>
                <w:iCs/>
                <w:sz w:val="24"/>
                <w:szCs w:val="24"/>
                <w:lang w:val="uk-UA"/>
              </w:rPr>
              <w:t xml:space="preserve"> з РЧВ </w:t>
            </w:r>
          </w:p>
        </w:tc>
        <w:tc>
          <w:tcPr>
            <w:tcW w:w="1559" w:type="dxa"/>
            <w:shd w:val="clear" w:color="auto" w:fill="E6E6E6" w:themeFill="accent5" w:themeFillShade="E6"/>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lastRenderedPageBreak/>
              <w:t xml:space="preserve">Кількість збудованих </w:t>
            </w:r>
            <w:r w:rsidRPr="00725CA2">
              <w:rPr>
                <w:rFonts w:ascii="Times New Roman" w:hAnsi="Times New Roman"/>
                <w:iCs/>
                <w:sz w:val="24"/>
                <w:szCs w:val="24"/>
                <w:lang w:val="uk-UA"/>
              </w:rPr>
              <w:t xml:space="preserve">насосних </w:t>
            </w:r>
            <w:r w:rsidRPr="00725CA2">
              <w:rPr>
                <w:rFonts w:ascii="Times New Roman" w:eastAsiaTheme="minorHAnsi" w:hAnsi="Times New Roman"/>
                <w:iCs/>
                <w:sz w:val="24"/>
                <w:szCs w:val="24"/>
                <w:lang w:val="uk-UA"/>
              </w:rPr>
              <w:t>станцій, од.</w:t>
            </w:r>
          </w:p>
        </w:tc>
        <w:tc>
          <w:tcPr>
            <w:tcW w:w="1559" w:type="dxa"/>
            <w:shd w:val="clear" w:color="auto" w:fill="E6E6E6" w:themeFill="accent5" w:themeFillShade="E6"/>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 xml:space="preserve">0 </w:t>
            </w:r>
          </w:p>
        </w:tc>
        <w:tc>
          <w:tcPr>
            <w:tcW w:w="1560" w:type="dxa"/>
            <w:shd w:val="clear" w:color="auto" w:fill="E6E6E6" w:themeFill="accent5" w:themeFillShade="E6"/>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 xml:space="preserve">1 </w:t>
            </w:r>
          </w:p>
        </w:tc>
        <w:tc>
          <w:tcPr>
            <w:tcW w:w="1134" w:type="dxa"/>
            <w:vMerge w:val="restart"/>
            <w:shd w:val="clear" w:color="auto" w:fill="E6E6E6" w:themeFill="accent5" w:themeFillShade="E6"/>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2029-2030</w:t>
            </w:r>
          </w:p>
        </w:tc>
      </w:tr>
      <w:tr w:rsidR="006F071C" w:rsidRPr="006F071C" w:rsidTr="003B2AD5">
        <w:trPr>
          <w:trHeight w:val="336"/>
        </w:trPr>
        <w:tc>
          <w:tcPr>
            <w:tcW w:w="561" w:type="dxa"/>
            <w:vMerge/>
            <w:shd w:val="clear" w:color="auto" w:fill="E6E6E6" w:themeFill="accent5" w:themeFillShade="E6"/>
          </w:tcPr>
          <w:p w:rsidR="006F071C" w:rsidRPr="006F071C" w:rsidRDefault="006F071C" w:rsidP="006F071C">
            <w:pPr>
              <w:rPr>
                <w:i/>
                <w:iCs/>
                <w:lang w:val="uk-UA"/>
              </w:rPr>
            </w:pPr>
          </w:p>
        </w:tc>
        <w:tc>
          <w:tcPr>
            <w:tcW w:w="1417" w:type="dxa"/>
            <w:vMerge/>
            <w:shd w:val="clear" w:color="auto" w:fill="E6E6E6" w:themeFill="accent5" w:themeFillShade="E6"/>
          </w:tcPr>
          <w:p w:rsidR="006F071C" w:rsidRPr="006F071C" w:rsidRDefault="006F071C" w:rsidP="006F071C">
            <w:pPr>
              <w:rPr>
                <w:i/>
                <w:iCs/>
                <w:lang w:val="uk-UA"/>
              </w:rPr>
            </w:pPr>
          </w:p>
        </w:tc>
        <w:tc>
          <w:tcPr>
            <w:tcW w:w="2270" w:type="dxa"/>
            <w:vMerge/>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p>
        </w:tc>
        <w:tc>
          <w:tcPr>
            <w:tcW w:w="992" w:type="dxa"/>
            <w:vMerge/>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p>
        </w:tc>
        <w:tc>
          <w:tcPr>
            <w:tcW w:w="1134" w:type="dxa"/>
            <w:vMerge/>
            <w:shd w:val="clear" w:color="auto" w:fill="E6E6E6" w:themeFill="accent5" w:themeFillShade="E6"/>
          </w:tcPr>
          <w:p w:rsidR="006F071C" w:rsidRPr="00725CA2" w:rsidRDefault="006F071C" w:rsidP="00725CA2">
            <w:pPr>
              <w:ind w:firstLine="0"/>
              <w:rPr>
                <w:rFonts w:ascii="Times New Roman" w:hAnsi="Times New Roman"/>
                <w:bCs/>
                <w:iCs/>
                <w:sz w:val="24"/>
                <w:szCs w:val="24"/>
                <w:lang w:val="uk-UA"/>
              </w:rPr>
            </w:pPr>
          </w:p>
        </w:tc>
        <w:tc>
          <w:tcPr>
            <w:tcW w:w="2410" w:type="dxa"/>
            <w:vMerge/>
            <w:shd w:val="clear" w:color="auto" w:fill="E6E6E6" w:themeFill="accent5" w:themeFillShade="E6"/>
          </w:tcPr>
          <w:p w:rsidR="006F071C" w:rsidRPr="00725CA2" w:rsidRDefault="006F071C" w:rsidP="00725CA2">
            <w:pPr>
              <w:ind w:firstLine="0"/>
              <w:rPr>
                <w:rFonts w:ascii="Times New Roman" w:hAnsi="Times New Roman"/>
                <w:bCs/>
                <w:iCs/>
                <w:sz w:val="24"/>
                <w:szCs w:val="24"/>
                <w:lang w:val="uk-UA"/>
              </w:rPr>
            </w:pPr>
          </w:p>
        </w:tc>
        <w:tc>
          <w:tcPr>
            <w:tcW w:w="1559" w:type="dxa"/>
            <w:shd w:val="clear" w:color="auto" w:fill="E6E6E6" w:themeFill="accent5" w:themeFillShade="E6"/>
          </w:tcPr>
          <w:p w:rsidR="006F071C" w:rsidRPr="00725CA2" w:rsidRDefault="006F071C" w:rsidP="00725CA2">
            <w:pPr>
              <w:ind w:firstLine="0"/>
              <w:rPr>
                <w:rFonts w:ascii="Times New Roman" w:hAnsi="Times New Roman"/>
                <w:bCs/>
                <w:iCs/>
                <w:sz w:val="24"/>
                <w:szCs w:val="24"/>
                <w:lang w:val="uk-UA"/>
              </w:rPr>
            </w:pPr>
            <w:r w:rsidRPr="00725CA2">
              <w:rPr>
                <w:rFonts w:ascii="Times New Roman" w:eastAsiaTheme="minorHAnsi" w:hAnsi="Times New Roman"/>
                <w:iCs/>
                <w:sz w:val="24"/>
                <w:szCs w:val="24"/>
                <w:lang w:val="uk-UA"/>
              </w:rPr>
              <w:t>Кількість збудованих РЧВ, од.</w:t>
            </w:r>
          </w:p>
        </w:tc>
        <w:tc>
          <w:tcPr>
            <w:tcW w:w="1559"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0</w:t>
            </w:r>
          </w:p>
        </w:tc>
        <w:tc>
          <w:tcPr>
            <w:tcW w:w="1560"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1 </w:t>
            </w:r>
          </w:p>
          <w:p w:rsidR="006F071C" w:rsidRPr="00725CA2" w:rsidRDefault="006F071C" w:rsidP="00725CA2">
            <w:pPr>
              <w:ind w:firstLine="0"/>
              <w:rPr>
                <w:rFonts w:ascii="Times New Roman" w:hAnsi="Times New Roman"/>
                <w:iCs/>
                <w:sz w:val="24"/>
                <w:szCs w:val="24"/>
                <w:lang w:val="uk-UA"/>
              </w:rPr>
            </w:pPr>
          </w:p>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w:t>
            </w:r>
            <w:r w:rsidRPr="00725CA2">
              <w:rPr>
                <w:rFonts w:ascii="Times New Roman" w:eastAsiaTheme="minorHAnsi" w:hAnsi="Times New Roman"/>
                <w:iCs/>
                <w:sz w:val="24"/>
                <w:szCs w:val="24"/>
                <w:lang w:val="uk-UA"/>
              </w:rPr>
              <w:t>6 тис. м</w:t>
            </w:r>
            <w:r w:rsidRPr="00725CA2">
              <w:rPr>
                <w:rFonts w:ascii="Times New Roman" w:eastAsiaTheme="minorHAnsi" w:hAnsi="Times New Roman"/>
                <w:iCs/>
                <w:sz w:val="24"/>
                <w:szCs w:val="24"/>
                <w:vertAlign w:val="superscript"/>
                <w:lang w:val="uk-UA"/>
              </w:rPr>
              <w:t>3</w:t>
            </w:r>
            <w:r w:rsidRPr="00725CA2">
              <w:rPr>
                <w:rFonts w:ascii="Times New Roman" w:eastAsiaTheme="minorHAnsi" w:hAnsi="Times New Roman"/>
                <w:iCs/>
                <w:sz w:val="24"/>
                <w:szCs w:val="24"/>
                <w:lang w:val="uk-UA"/>
              </w:rPr>
              <w:t>)</w:t>
            </w:r>
          </w:p>
        </w:tc>
        <w:tc>
          <w:tcPr>
            <w:tcW w:w="1134" w:type="dxa"/>
            <w:vMerge/>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p>
        </w:tc>
      </w:tr>
      <w:tr w:rsidR="006F071C" w:rsidRPr="006F071C" w:rsidTr="003B2AD5">
        <w:tc>
          <w:tcPr>
            <w:tcW w:w="561" w:type="dxa"/>
            <w:vMerge/>
            <w:shd w:val="clear" w:color="auto" w:fill="E6E6E6" w:themeFill="accent5" w:themeFillShade="E6"/>
            <w:hideMark/>
          </w:tcPr>
          <w:p w:rsidR="006F071C" w:rsidRPr="006F071C" w:rsidRDefault="006F071C" w:rsidP="006F071C">
            <w:pPr>
              <w:rPr>
                <w:rFonts w:eastAsiaTheme="minorHAnsi" w:cstheme="minorHAnsi"/>
                <w:i/>
                <w:iCs/>
                <w:szCs w:val="22"/>
                <w:lang w:val="uk-UA"/>
              </w:rPr>
            </w:pPr>
          </w:p>
        </w:tc>
        <w:tc>
          <w:tcPr>
            <w:tcW w:w="1417" w:type="dxa"/>
            <w:vMerge/>
            <w:shd w:val="clear" w:color="auto" w:fill="E6E6E6" w:themeFill="accent5" w:themeFillShade="E6"/>
          </w:tcPr>
          <w:p w:rsidR="006F071C" w:rsidRPr="006F071C" w:rsidRDefault="006F071C" w:rsidP="006F071C">
            <w:pPr>
              <w:rPr>
                <w:i/>
                <w:iCs/>
                <w:lang w:val="uk-UA"/>
              </w:rPr>
            </w:pPr>
          </w:p>
        </w:tc>
        <w:tc>
          <w:tcPr>
            <w:tcW w:w="2270" w:type="dxa"/>
            <w:vMerge w:val="restart"/>
            <w:shd w:val="clear" w:color="auto" w:fill="E6E6E6" w:themeFill="accent5" w:themeFillShade="E6"/>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bCs/>
                <w:iCs/>
                <w:sz w:val="24"/>
                <w:szCs w:val="24"/>
                <w:lang w:val="uk-UA"/>
              </w:rPr>
              <w:t>Ціль 2.2.</w:t>
            </w:r>
            <w:r w:rsidRPr="00725CA2">
              <w:rPr>
                <w:rFonts w:ascii="Times New Roman" w:eastAsiaTheme="minorHAnsi" w:hAnsi="Times New Roman"/>
                <w:iCs/>
                <w:sz w:val="24"/>
                <w:szCs w:val="24"/>
                <w:lang w:val="uk-UA"/>
              </w:rPr>
              <w:t xml:space="preserve"> </w:t>
            </w:r>
          </w:p>
          <w:p w:rsidR="006F071C" w:rsidRPr="00725CA2" w:rsidRDefault="006F071C" w:rsidP="00725CA2">
            <w:pPr>
              <w:ind w:firstLine="0"/>
              <w:rPr>
                <w:rFonts w:ascii="Times New Roman" w:eastAsiaTheme="minorHAnsi" w:hAnsi="Times New Roman"/>
                <w:iCs/>
                <w:sz w:val="24"/>
                <w:szCs w:val="24"/>
                <w:lang w:val="uk-UA"/>
              </w:rPr>
            </w:pPr>
          </w:p>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Попередити екологічну катастрофу та забруднення ґрунтових вод неочищеними стічними водами</w:t>
            </w:r>
          </w:p>
        </w:tc>
        <w:tc>
          <w:tcPr>
            <w:tcW w:w="992" w:type="dxa"/>
            <w:vMerge w:val="restart"/>
            <w:shd w:val="clear" w:color="auto" w:fill="E6E6E6" w:themeFill="accent5" w:themeFillShade="E6"/>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1</w:t>
            </w:r>
          </w:p>
        </w:tc>
        <w:tc>
          <w:tcPr>
            <w:tcW w:w="1134" w:type="dxa"/>
            <w:vMerge w:val="restart"/>
            <w:shd w:val="clear" w:color="auto" w:fill="E6E6E6" w:themeFill="accent5" w:themeFillShade="E6"/>
          </w:tcPr>
          <w:p w:rsidR="006F071C" w:rsidRPr="00725CA2" w:rsidRDefault="006F071C" w:rsidP="00725CA2">
            <w:pPr>
              <w:ind w:firstLine="0"/>
              <w:rPr>
                <w:rFonts w:ascii="Times New Roman" w:hAnsi="Times New Roman"/>
                <w:bCs/>
                <w:iCs/>
                <w:sz w:val="24"/>
                <w:szCs w:val="24"/>
                <w:lang w:val="uk-UA"/>
              </w:rPr>
            </w:pPr>
            <w:r w:rsidRPr="00725CA2">
              <w:rPr>
                <w:rFonts w:ascii="Times New Roman" w:hAnsi="Times New Roman"/>
                <w:bCs/>
                <w:iCs/>
                <w:sz w:val="24"/>
                <w:szCs w:val="24"/>
                <w:lang w:val="uk-UA"/>
              </w:rPr>
              <w:t>1</w:t>
            </w:r>
          </w:p>
        </w:tc>
        <w:tc>
          <w:tcPr>
            <w:tcW w:w="2410" w:type="dxa"/>
            <w:shd w:val="clear" w:color="auto" w:fill="E6E6E6" w:themeFill="accent5" w:themeFillShade="E6"/>
            <w:hideMark/>
          </w:tcPr>
          <w:p w:rsidR="006F071C" w:rsidRPr="00725CA2" w:rsidRDefault="006F071C" w:rsidP="00725CA2">
            <w:pPr>
              <w:ind w:firstLine="0"/>
              <w:rPr>
                <w:rFonts w:ascii="Times New Roman" w:eastAsiaTheme="minorHAnsi" w:hAnsi="Times New Roman"/>
                <w:bCs/>
                <w:iCs/>
                <w:sz w:val="24"/>
                <w:szCs w:val="24"/>
                <w:lang w:val="uk-UA"/>
              </w:rPr>
            </w:pPr>
            <w:r w:rsidRPr="00725CA2">
              <w:rPr>
                <w:rFonts w:ascii="Times New Roman" w:eastAsiaTheme="minorHAnsi" w:hAnsi="Times New Roman"/>
                <w:bCs/>
                <w:iCs/>
                <w:sz w:val="24"/>
                <w:szCs w:val="24"/>
                <w:lang w:val="uk-UA"/>
              </w:rPr>
              <w:t>Захід 2.2.1.</w:t>
            </w:r>
          </w:p>
          <w:p w:rsidR="006F071C" w:rsidRPr="00725CA2" w:rsidRDefault="006F071C" w:rsidP="00725CA2">
            <w:pPr>
              <w:ind w:firstLine="0"/>
              <w:rPr>
                <w:rFonts w:ascii="Times New Roman" w:eastAsiaTheme="minorHAnsi" w:hAnsi="Times New Roman"/>
                <w:bCs/>
                <w:iCs/>
                <w:sz w:val="24"/>
                <w:szCs w:val="24"/>
                <w:lang w:val="uk-UA"/>
              </w:rPr>
            </w:pPr>
          </w:p>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 xml:space="preserve">Відновлення очисних споруд каналізації (ОСК) </w:t>
            </w:r>
          </w:p>
        </w:tc>
        <w:tc>
          <w:tcPr>
            <w:tcW w:w="1559" w:type="dxa"/>
            <w:shd w:val="clear" w:color="auto" w:fill="E6E6E6" w:themeFill="accent5" w:themeFillShade="E6"/>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Кількість відновлених ОСК, од.</w:t>
            </w:r>
          </w:p>
        </w:tc>
        <w:tc>
          <w:tcPr>
            <w:tcW w:w="1559" w:type="dxa"/>
            <w:shd w:val="clear" w:color="auto" w:fill="E6E6E6" w:themeFill="accent5" w:themeFillShade="E6"/>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 xml:space="preserve">0 </w:t>
            </w:r>
          </w:p>
        </w:tc>
        <w:tc>
          <w:tcPr>
            <w:tcW w:w="1560" w:type="dxa"/>
            <w:shd w:val="clear" w:color="auto" w:fill="E6E6E6" w:themeFill="accent5" w:themeFillShade="E6"/>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 xml:space="preserve">1 </w:t>
            </w:r>
          </w:p>
          <w:p w:rsidR="006F071C" w:rsidRPr="00725CA2" w:rsidRDefault="006F071C" w:rsidP="00725CA2">
            <w:pPr>
              <w:ind w:firstLine="0"/>
              <w:rPr>
                <w:rFonts w:ascii="Times New Roman" w:eastAsiaTheme="minorHAnsi" w:hAnsi="Times New Roman"/>
                <w:iCs/>
                <w:sz w:val="24"/>
                <w:szCs w:val="24"/>
                <w:lang w:val="uk-UA"/>
              </w:rPr>
            </w:pPr>
          </w:p>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(комплекс споруд)</w:t>
            </w:r>
          </w:p>
        </w:tc>
        <w:tc>
          <w:tcPr>
            <w:tcW w:w="1134" w:type="dxa"/>
            <w:shd w:val="clear" w:color="auto" w:fill="E6E6E6" w:themeFill="accent5" w:themeFillShade="E6"/>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2027-2028</w:t>
            </w:r>
          </w:p>
        </w:tc>
      </w:tr>
      <w:tr w:rsidR="006F071C" w:rsidRPr="006F071C" w:rsidTr="003B2AD5">
        <w:tc>
          <w:tcPr>
            <w:tcW w:w="561" w:type="dxa"/>
            <w:vMerge/>
            <w:shd w:val="clear" w:color="auto" w:fill="E6E6E6" w:themeFill="accent5" w:themeFillShade="E6"/>
          </w:tcPr>
          <w:p w:rsidR="006F071C" w:rsidRPr="006F071C" w:rsidRDefault="006F071C" w:rsidP="006F071C">
            <w:pPr>
              <w:rPr>
                <w:i/>
                <w:iCs/>
                <w:lang w:val="uk-UA"/>
              </w:rPr>
            </w:pPr>
          </w:p>
        </w:tc>
        <w:tc>
          <w:tcPr>
            <w:tcW w:w="1417" w:type="dxa"/>
            <w:vMerge/>
            <w:shd w:val="clear" w:color="auto" w:fill="E6E6E6" w:themeFill="accent5" w:themeFillShade="E6"/>
          </w:tcPr>
          <w:p w:rsidR="006F071C" w:rsidRPr="006F071C" w:rsidRDefault="006F071C" w:rsidP="006F071C">
            <w:pPr>
              <w:rPr>
                <w:i/>
                <w:iCs/>
                <w:lang w:val="uk-UA"/>
              </w:rPr>
            </w:pPr>
          </w:p>
        </w:tc>
        <w:tc>
          <w:tcPr>
            <w:tcW w:w="2270" w:type="dxa"/>
            <w:vMerge/>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p>
        </w:tc>
        <w:tc>
          <w:tcPr>
            <w:tcW w:w="992" w:type="dxa"/>
            <w:vMerge/>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p>
        </w:tc>
        <w:tc>
          <w:tcPr>
            <w:tcW w:w="1134" w:type="dxa"/>
            <w:vMerge/>
            <w:shd w:val="clear" w:color="auto" w:fill="E6E6E6" w:themeFill="accent5" w:themeFillShade="E6"/>
          </w:tcPr>
          <w:p w:rsidR="006F071C" w:rsidRPr="00725CA2" w:rsidRDefault="006F071C" w:rsidP="00725CA2">
            <w:pPr>
              <w:ind w:firstLine="0"/>
              <w:rPr>
                <w:rFonts w:ascii="Times New Roman" w:hAnsi="Times New Roman"/>
                <w:bCs/>
                <w:iCs/>
                <w:sz w:val="24"/>
                <w:szCs w:val="24"/>
                <w:lang w:val="uk-UA"/>
              </w:rPr>
            </w:pPr>
          </w:p>
        </w:tc>
        <w:tc>
          <w:tcPr>
            <w:tcW w:w="2410"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bCs/>
                <w:iCs/>
                <w:sz w:val="24"/>
                <w:szCs w:val="24"/>
                <w:lang w:val="uk-UA"/>
              </w:rPr>
              <w:t>Захід 2.2.2</w:t>
            </w:r>
            <w:r w:rsidRPr="00725CA2">
              <w:rPr>
                <w:rFonts w:ascii="Times New Roman" w:eastAsiaTheme="minorHAnsi" w:hAnsi="Times New Roman"/>
                <w:iCs/>
                <w:sz w:val="24"/>
                <w:szCs w:val="24"/>
                <w:lang w:val="uk-UA"/>
              </w:rPr>
              <w:t xml:space="preserve">. </w:t>
            </w:r>
            <w:r w:rsidRPr="00725CA2">
              <w:rPr>
                <w:rFonts w:ascii="Times New Roman" w:hAnsi="Times New Roman"/>
                <w:iCs/>
                <w:sz w:val="24"/>
                <w:szCs w:val="24"/>
                <w:lang w:val="uk-UA"/>
              </w:rPr>
              <w:t>Відновлення дюкерів каналізації через річку Південний Буг</w:t>
            </w:r>
          </w:p>
        </w:tc>
        <w:tc>
          <w:tcPr>
            <w:tcW w:w="1559"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Відновлені дюкери</w:t>
            </w:r>
          </w:p>
        </w:tc>
        <w:tc>
          <w:tcPr>
            <w:tcW w:w="1559"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0 од.</w:t>
            </w:r>
          </w:p>
        </w:tc>
        <w:tc>
          <w:tcPr>
            <w:tcW w:w="1560"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6 од.</w:t>
            </w:r>
          </w:p>
        </w:tc>
        <w:tc>
          <w:tcPr>
            <w:tcW w:w="1134"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2026-2027</w:t>
            </w:r>
          </w:p>
        </w:tc>
      </w:tr>
      <w:tr w:rsidR="006F071C" w:rsidRPr="006F071C" w:rsidTr="003B2AD5">
        <w:tc>
          <w:tcPr>
            <w:tcW w:w="561" w:type="dxa"/>
            <w:vMerge/>
            <w:shd w:val="clear" w:color="auto" w:fill="E6E6E6" w:themeFill="accent5" w:themeFillShade="E6"/>
          </w:tcPr>
          <w:p w:rsidR="006F071C" w:rsidRPr="006F071C" w:rsidRDefault="006F071C" w:rsidP="006F071C">
            <w:pPr>
              <w:rPr>
                <w:i/>
                <w:iCs/>
                <w:lang w:val="uk-UA"/>
              </w:rPr>
            </w:pPr>
          </w:p>
        </w:tc>
        <w:tc>
          <w:tcPr>
            <w:tcW w:w="1417" w:type="dxa"/>
            <w:vMerge/>
            <w:shd w:val="clear" w:color="auto" w:fill="E6E6E6" w:themeFill="accent5" w:themeFillShade="E6"/>
          </w:tcPr>
          <w:p w:rsidR="006F071C" w:rsidRPr="006F071C" w:rsidRDefault="006F071C" w:rsidP="006F071C">
            <w:pPr>
              <w:rPr>
                <w:i/>
                <w:iCs/>
                <w:lang w:val="uk-UA"/>
              </w:rPr>
            </w:pPr>
          </w:p>
        </w:tc>
        <w:tc>
          <w:tcPr>
            <w:tcW w:w="2270" w:type="dxa"/>
            <w:vMerge w:val="restart"/>
            <w:shd w:val="clear" w:color="auto" w:fill="E6E6E6" w:themeFill="accent5" w:themeFillShade="E6"/>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bCs/>
                <w:iCs/>
                <w:sz w:val="24"/>
                <w:szCs w:val="24"/>
                <w:lang w:val="uk-UA"/>
              </w:rPr>
              <w:t>Ціль 2.3.</w:t>
            </w:r>
            <w:r w:rsidRPr="00725CA2">
              <w:rPr>
                <w:rFonts w:ascii="Times New Roman" w:eastAsiaTheme="minorHAnsi" w:hAnsi="Times New Roman"/>
                <w:iCs/>
                <w:sz w:val="24"/>
                <w:szCs w:val="24"/>
                <w:lang w:val="uk-UA"/>
              </w:rPr>
              <w:t xml:space="preserve"> </w:t>
            </w:r>
          </w:p>
          <w:p w:rsidR="006F071C" w:rsidRPr="00725CA2" w:rsidRDefault="006F071C" w:rsidP="00725CA2">
            <w:pPr>
              <w:ind w:firstLine="0"/>
              <w:rPr>
                <w:rFonts w:ascii="Times New Roman" w:eastAsiaTheme="minorHAnsi" w:hAnsi="Times New Roman"/>
                <w:iCs/>
                <w:sz w:val="24"/>
                <w:szCs w:val="24"/>
                <w:lang w:val="uk-UA"/>
              </w:rPr>
            </w:pPr>
          </w:p>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Забезпечити енергетичну автономність критичних об’єктів</w:t>
            </w:r>
          </w:p>
        </w:tc>
        <w:tc>
          <w:tcPr>
            <w:tcW w:w="992" w:type="dxa"/>
            <w:vMerge w:val="restart"/>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3</w:t>
            </w:r>
          </w:p>
        </w:tc>
        <w:tc>
          <w:tcPr>
            <w:tcW w:w="1134" w:type="dxa"/>
            <w:vMerge w:val="restart"/>
            <w:shd w:val="clear" w:color="auto" w:fill="E6E6E6" w:themeFill="accent5" w:themeFillShade="E6"/>
          </w:tcPr>
          <w:p w:rsidR="006F071C" w:rsidRPr="00725CA2" w:rsidRDefault="006F071C" w:rsidP="00725CA2">
            <w:pPr>
              <w:ind w:firstLine="0"/>
              <w:rPr>
                <w:rFonts w:ascii="Times New Roman" w:hAnsi="Times New Roman"/>
                <w:bCs/>
                <w:iCs/>
                <w:sz w:val="24"/>
                <w:szCs w:val="24"/>
                <w:lang w:val="uk-UA"/>
              </w:rPr>
            </w:pPr>
            <w:r w:rsidRPr="00725CA2">
              <w:rPr>
                <w:rFonts w:ascii="Times New Roman" w:hAnsi="Times New Roman"/>
                <w:bCs/>
                <w:iCs/>
                <w:sz w:val="24"/>
                <w:szCs w:val="24"/>
                <w:lang w:val="uk-UA"/>
              </w:rPr>
              <w:t>3</w:t>
            </w:r>
          </w:p>
        </w:tc>
        <w:tc>
          <w:tcPr>
            <w:tcW w:w="2410" w:type="dxa"/>
            <w:vMerge w:val="restart"/>
            <w:shd w:val="clear" w:color="auto" w:fill="E6E6E6" w:themeFill="accent5" w:themeFillShade="E6"/>
          </w:tcPr>
          <w:p w:rsidR="006F071C" w:rsidRPr="00725CA2" w:rsidRDefault="006F071C" w:rsidP="00725CA2">
            <w:pPr>
              <w:ind w:firstLine="0"/>
              <w:rPr>
                <w:rFonts w:ascii="Times New Roman" w:eastAsiaTheme="minorHAnsi" w:hAnsi="Times New Roman"/>
                <w:bCs/>
                <w:iCs/>
                <w:sz w:val="24"/>
                <w:szCs w:val="24"/>
                <w:lang w:val="uk-UA"/>
              </w:rPr>
            </w:pPr>
            <w:r w:rsidRPr="00725CA2">
              <w:rPr>
                <w:rFonts w:ascii="Times New Roman" w:eastAsiaTheme="minorHAnsi" w:hAnsi="Times New Roman"/>
                <w:bCs/>
                <w:iCs/>
                <w:sz w:val="24"/>
                <w:szCs w:val="24"/>
                <w:lang w:val="uk-UA"/>
              </w:rPr>
              <w:t>Захід 2.3.1.</w:t>
            </w:r>
          </w:p>
          <w:p w:rsidR="006F071C" w:rsidRPr="00725CA2" w:rsidRDefault="006F071C" w:rsidP="00725CA2">
            <w:pPr>
              <w:ind w:firstLine="0"/>
              <w:rPr>
                <w:rFonts w:ascii="Times New Roman" w:eastAsiaTheme="minorHAnsi" w:hAnsi="Times New Roman"/>
                <w:bCs/>
                <w:iCs/>
                <w:sz w:val="24"/>
                <w:szCs w:val="24"/>
                <w:lang w:val="uk-UA"/>
              </w:rPr>
            </w:pPr>
          </w:p>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Будівництво СЕС для потреб КНС</w:t>
            </w:r>
          </w:p>
        </w:tc>
        <w:tc>
          <w:tcPr>
            <w:tcW w:w="1559"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Кількість модернізованих насосних </w:t>
            </w:r>
            <w:r w:rsidRPr="00725CA2">
              <w:rPr>
                <w:rFonts w:ascii="Times New Roman" w:eastAsiaTheme="minorHAnsi" w:hAnsi="Times New Roman"/>
                <w:iCs/>
                <w:sz w:val="24"/>
                <w:szCs w:val="24"/>
                <w:lang w:val="uk-UA"/>
              </w:rPr>
              <w:t>станцій, од.</w:t>
            </w:r>
          </w:p>
        </w:tc>
        <w:tc>
          <w:tcPr>
            <w:tcW w:w="1559"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 xml:space="preserve">0 </w:t>
            </w:r>
          </w:p>
        </w:tc>
        <w:tc>
          <w:tcPr>
            <w:tcW w:w="1560"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 xml:space="preserve">1 </w:t>
            </w:r>
          </w:p>
        </w:tc>
        <w:tc>
          <w:tcPr>
            <w:tcW w:w="1134"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2026-2027</w:t>
            </w:r>
          </w:p>
        </w:tc>
      </w:tr>
      <w:tr w:rsidR="006F071C" w:rsidRPr="006F071C" w:rsidTr="003B2AD5">
        <w:trPr>
          <w:trHeight w:val="2215"/>
        </w:trPr>
        <w:tc>
          <w:tcPr>
            <w:tcW w:w="561" w:type="dxa"/>
            <w:vMerge/>
            <w:shd w:val="clear" w:color="auto" w:fill="E6E6E6" w:themeFill="accent5" w:themeFillShade="E6"/>
          </w:tcPr>
          <w:p w:rsidR="006F071C" w:rsidRPr="006F071C" w:rsidRDefault="006F071C" w:rsidP="006F071C">
            <w:pPr>
              <w:rPr>
                <w:i/>
                <w:iCs/>
                <w:lang w:val="uk-UA"/>
              </w:rPr>
            </w:pPr>
          </w:p>
        </w:tc>
        <w:tc>
          <w:tcPr>
            <w:tcW w:w="1417" w:type="dxa"/>
            <w:vMerge/>
            <w:shd w:val="clear" w:color="auto" w:fill="E6E6E6" w:themeFill="accent5" w:themeFillShade="E6"/>
          </w:tcPr>
          <w:p w:rsidR="006F071C" w:rsidRPr="006F071C" w:rsidRDefault="006F071C" w:rsidP="006F071C">
            <w:pPr>
              <w:rPr>
                <w:i/>
                <w:iCs/>
                <w:lang w:val="uk-UA"/>
              </w:rPr>
            </w:pPr>
          </w:p>
        </w:tc>
        <w:tc>
          <w:tcPr>
            <w:tcW w:w="2270" w:type="dxa"/>
            <w:vMerge/>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p>
        </w:tc>
        <w:tc>
          <w:tcPr>
            <w:tcW w:w="992" w:type="dxa"/>
            <w:vMerge/>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p>
        </w:tc>
        <w:tc>
          <w:tcPr>
            <w:tcW w:w="1134" w:type="dxa"/>
            <w:vMerge/>
            <w:shd w:val="clear" w:color="auto" w:fill="E6E6E6" w:themeFill="accent5" w:themeFillShade="E6"/>
          </w:tcPr>
          <w:p w:rsidR="006F071C" w:rsidRPr="00725CA2" w:rsidRDefault="006F071C" w:rsidP="00725CA2">
            <w:pPr>
              <w:ind w:firstLine="0"/>
              <w:rPr>
                <w:rFonts w:ascii="Times New Roman" w:hAnsi="Times New Roman"/>
                <w:bCs/>
                <w:iCs/>
                <w:sz w:val="24"/>
                <w:szCs w:val="24"/>
                <w:lang w:val="uk-UA"/>
              </w:rPr>
            </w:pPr>
          </w:p>
        </w:tc>
        <w:tc>
          <w:tcPr>
            <w:tcW w:w="2410" w:type="dxa"/>
            <w:vMerge/>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p>
        </w:tc>
        <w:tc>
          <w:tcPr>
            <w:tcW w:w="1559"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Автономія в споживанні електричної енергії, %</w:t>
            </w:r>
          </w:p>
        </w:tc>
        <w:tc>
          <w:tcPr>
            <w:tcW w:w="1559"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0%</w:t>
            </w:r>
          </w:p>
        </w:tc>
        <w:tc>
          <w:tcPr>
            <w:tcW w:w="1560"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20-30%</w:t>
            </w:r>
            <w:r w:rsidRPr="00725CA2">
              <w:rPr>
                <w:rFonts w:ascii="Times New Roman" w:hAnsi="Times New Roman"/>
                <w:iCs/>
                <w:sz w:val="24"/>
                <w:szCs w:val="24"/>
                <w:lang w:val="uk-UA"/>
              </w:rPr>
              <w:br/>
            </w:r>
          </w:p>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Згідно з майбутніми </w:t>
            </w:r>
            <w:proofErr w:type="spellStart"/>
            <w:r w:rsidRPr="00725CA2">
              <w:rPr>
                <w:rFonts w:ascii="Times New Roman" w:hAnsi="Times New Roman"/>
                <w:iCs/>
                <w:sz w:val="24"/>
                <w:szCs w:val="24"/>
                <w:lang w:val="uk-UA"/>
              </w:rPr>
              <w:t>проєктними</w:t>
            </w:r>
            <w:proofErr w:type="spellEnd"/>
            <w:r w:rsidRPr="00725CA2">
              <w:rPr>
                <w:rFonts w:ascii="Times New Roman" w:hAnsi="Times New Roman"/>
                <w:iCs/>
                <w:sz w:val="24"/>
                <w:szCs w:val="24"/>
                <w:lang w:val="uk-UA"/>
              </w:rPr>
              <w:t xml:space="preserve"> розрахунками значення будуть уточнені</w:t>
            </w:r>
          </w:p>
        </w:tc>
        <w:tc>
          <w:tcPr>
            <w:tcW w:w="1134" w:type="dxa"/>
            <w:shd w:val="clear" w:color="auto" w:fill="E6E6E6" w:themeFill="accent5" w:themeFillShade="E6"/>
          </w:tcPr>
          <w:p w:rsidR="006F071C" w:rsidRPr="00725CA2" w:rsidRDefault="006F071C" w:rsidP="00725CA2">
            <w:pPr>
              <w:ind w:firstLine="0"/>
              <w:rPr>
                <w:rFonts w:ascii="Times New Roman" w:hAnsi="Times New Roman"/>
                <w:iCs/>
                <w:sz w:val="24"/>
                <w:szCs w:val="24"/>
                <w:lang w:val="uk-UA"/>
              </w:rPr>
            </w:pPr>
          </w:p>
        </w:tc>
      </w:tr>
      <w:tr w:rsidR="006F071C" w:rsidRPr="006F071C" w:rsidTr="003B2AD5">
        <w:tc>
          <w:tcPr>
            <w:tcW w:w="561" w:type="dxa"/>
            <w:vMerge w:val="restart"/>
            <w:shd w:val="clear" w:color="auto" w:fill="DED2FF"/>
          </w:tcPr>
          <w:p w:rsidR="006F071C" w:rsidRPr="006F071C" w:rsidRDefault="006F071C" w:rsidP="006F071C">
            <w:pPr>
              <w:rPr>
                <w:rFonts w:eastAsiaTheme="minorHAnsi" w:cstheme="minorHAnsi"/>
                <w:i/>
                <w:iCs/>
                <w:szCs w:val="22"/>
                <w:lang w:val="uk-UA"/>
              </w:rPr>
            </w:pPr>
            <w:r w:rsidRPr="006F071C">
              <w:rPr>
                <w:rFonts w:eastAsiaTheme="minorHAnsi" w:cstheme="minorHAnsi"/>
                <w:i/>
                <w:iCs/>
                <w:szCs w:val="22"/>
                <w:lang w:val="uk-UA"/>
              </w:rPr>
              <w:t>3</w:t>
            </w:r>
          </w:p>
        </w:tc>
        <w:tc>
          <w:tcPr>
            <w:tcW w:w="1417" w:type="dxa"/>
            <w:vMerge w:val="restart"/>
            <w:shd w:val="clear" w:color="auto" w:fill="DED2FF"/>
          </w:tcPr>
          <w:p w:rsidR="006F071C" w:rsidRPr="00725CA2" w:rsidRDefault="006F071C" w:rsidP="00725CA2">
            <w:pPr>
              <w:ind w:firstLine="0"/>
              <w:rPr>
                <w:rFonts w:ascii="Times New Roman" w:hAnsi="Times New Roman"/>
                <w:bCs/>
                <w:iCs/>
                <w:sz w:val="24"/>
                <w:szCs w:val="24"/>
                <w:lang w:val="uk-UA"/>
              </w:rPr>
            </w:pPr>
            <w:proofErr w:type="spellStart"/>
            <w:r w:rsidRPr="00725CA2">
              <w:rPr>
                <w:rFonts w:ascii="Times New Roman" w:eastAsiaTheme="minorHAnsi" w:hAnsi="Times New Roman"/>
                <w:bCs/>
                <w:iCs/>
                <w:sz w:val="24"/>
                <w:szCs w:val="24"/>
                <w:lang w:val="uk-UA"/>
              </w:rPr>
              <w:t>Госпо</w:t>
            </w:r>
            <w:r w:rsidR="00725CA2">
              <w:rPr>
                <w:rFonts w:ascii="Times New Roman" w:eastAsiaTheme="minorHAnsi" w:hAnsi="Times New Roman"/>
                <w:bCs/>
                <w:iCs/>
                <w:sz w:val="24"/>
                <w:szCs w:val="24"/>
                <w:lang w:val="uk-UA"/>
              </w:rPr>
              <w:t>-</w:t>
            </w:r>
            <w:r w:rsidRPr="00725CA2">
              <w:rPr>
                <w:rFonts w:ascii="Times New Roman" w:eastAsiaTheme="minorHAnsi" w:hAnsi="Times New Roman"/>
                <w:bCs/>
                <w:iCs/>
                <w:sz w:val="24"/>
                <w:szCs w:val="24"/>
                <w:lang w:val="uk-UA"/>
              </w:rPr>
              <w:t>дарство</w:t>
            </w:r>
            <w:proofErr w:type="spellEnd"/>
            <w:r w:rsidRPr="00725CA2">
              <w:rPr>
                <w:rFonts w:ascii="Times New Roman" w:eastAsiaTheme="minorHAnsi" w:hAnsi="Times New Roman"/>
                <w:bCs/>
                <w:iCs/>
                <w:sz w:val="24"/>
                <w:szCs w:val="24"/>
                <w:lang w:val="uk-UA"/>
              </w:rPr>
              <w:t xml:space="preserve"> </w:t>
            </w:r>
            <w:proofErr w:type="spellStart"/>
            <w:r w:rsidRPr="00725CA2">
              <w:rPr>
                <w:rFonts w:ascii="Times New Roman" w:eastAsiaTheme="minorHAnsi" w:hAnsi="Times New Roman"/>
                <w:bCs/>
                <w:iCs/>
                <w:sz w:val="24"/>
                <w:szCs w:val="24"/>
                <w:lang w:val="uk-UA"/>
              </w:rPr>
              <w:lastRenderedPageBreak/>
              <w:t>повод</w:t>
            </w:r>
            <w:r w:rsidR="00725CA2">
              <w:rPr>
                <w:rFonts w:ascii="Times New Roman" w:eastAsiaTheme="minorHAnsi" w:hAnsi="Times New Roman"/>
                <w:bCs/>
                <w:iCs/>
                <w:sz w:val="24"/>
                <w:szCs w:val="24"/>
                <w:lang w:val="uk-UA"/>
              </w:rPr>
              <w:t>-</w:t>
            </w:r>
            <w:r w:rsidRPr="00725CA2">
              <w:rPr>
                <w:rFonts w:ascii="Times New Roman" w:eastAsiaTheme="minorHAnsi" w:hAnsi="Times New Roman"/>
                <w:bCs/>
                <w:iCs/>
                <w:sz w:val="24"/>
                <w:szCs w:val="24"/>
                <w:lang w:val="uk-UA"/>
              </w:rPr>
              <w:t>ження</w:t>
            </w:r>
            <w:proofErr w:type="spellEnd"/>
            <w:r w:rsidRPr="00725CA2">
              <w:rPr>
                <w:rFonts w:ascii="Times New Roman" w:eastAsiaTheme="minorHAnsi" w:hAnsi="Times New Roman"/>
                <w:bCs/>
                <w:iCs/>
                <w:sz w:val="24"/>
                <w:szCs w:val="24"/>
                <w:lang w:val="uk-UA"/>
              </w:rPr>
              <w:t xml:space="preserve"> з відходами</w:t>
            </w:r>
          </w:p>
        </w:tc>
        <w:tc>
          <w:tcPr>
            <w:tcW w:w="2270" w:type="dxa"/>
            <w:vMerge w:val="restart"/>
            <w:shd w:val="clear" w:color="auto" w:fill="DED2FF"/>
            <w:hideMark/>
          </w:tcPr>
          <w:p w:rsidR="006F071C" w:rsidRPr="00725CA2" w:rsidRDefault="006F071C" w:rsidP="00725CA2">
            <w:pPr>
              <w:ind w:firstLine="0"/>
              <w:rPr>
                <w:rFonts w:ascii="Times New Roman" w:eastAsiaTheme="minorHAnsi" w:hAnsi="Times New Roman"/>
                <w:bCs/>
                <w:iCs/>
                <w:sz w:val="24"/>
                <w:szCs w:val="24"/>
                <w:lang w:val="uk-UA"/>
              </w:rPr>
            </w:pPr>
            <w:r w:rsidRPr="00725CA2">
              <w:rPr>
                <w:rFonts w:ascii="Times New Roman" w:eastAsiaTheme="minorHAnsi" w:hAnsi="Times New Roman"/>
                <w:bCs/>
                <w:iCs/>
                <w:sz w:val="24"/>
                <w:szCs w:val="24"/>
                <w:lang w:val="uk-UA"/>
              </w:rPr>
              <w:lastRenderedPageBreak/>
              <w:t xml:space="preserve">Ціль 3.1. </w:t>
            </w:r>
          </w:p>
          <w:p w:rsidR="006F071C" w:rsidRPr="00725CA2" w:rsidRDefault="006F071C" w:rsidP="00725CA2">
            <w:pPr>
              <w:ind w:firstLine="0"/>
              <w:rPr>
                <w:rFonts w:ascii="Times New Roman" w:eastAsiaTheme="minorHAnsi" w:hAnsi="Times New Roman"/>
                <w:bCs/>
                <w:iCs/>
                <w:sz w:val="24"/>
                <w:szCs w:val="24"/>
                <w:lang w:val="uk-UA"/>
              </w:rPr>
            </w:pPr>
          </w:p>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lastRenderedPageBreak/>
              <w:t>Зменшити обсяги захоронення відходів</w:t>
            </w:r>
          </w:p>
        </w:tc>
        <w:tc>
          <w:tcPr>
            <w:tcW w:w="992" w:type="dxa"/>
            <w:vMerge w:val="restart"/>
            <w:shd w:val="clear" w:color="auto" w:fill="DED2FF"/>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lastRenderedPageBreak/>
              <w:t>1</w:t>
            </w:r>
          </w:p>
        </w:tc>
        <w:tc>
          <w:tcPr>
            <w:tcW w:w="1134" w:type="dxa"/>
            <w:vMerge w:val="restart"/>
            <w:shd w:val="clear" w:color="auto" w:fill="DED2FF"/>
          </w:tcPr>
          <w:p w:rsidR="006F071C" w:rsidRPr="00725CA2" w:rsidRDefault="006F071C" w:rsidP="00725CA2">
            <w:pPr>
              <w:ind w:firstLine="0"/>
              <w:rPr>
                <w:rFonts w:ascii="Times New Roman" w:hAnsi="Times New Roman"/>
                <w:bCs/>
                <w:iCs/>
                <w:sz w:val="24"/>
                <w:szCs w:val="24"/>
                <w:lang w:val="uk-UA"/>
              </w:rPr>
            </w:pPr>
            <w:r w:rsidRPr="00725CA2">
              <w:rPr>
                <w:rFonts w:ascii="Times New Roman" w:hAnsi="Times New Roman"/>
                <w:bCs/>
                <w:iCs/>
                <w:sz w:val="24"/>
                <w:szCs w:val="24"/>
                <w:lang w:val="uk-UA"/>
              </w:rPr>
              <w:t>2</w:t>
            </w:r>
          </w:p>
        </w:tc>
        <w:tc>
          <w:tcPr>
            <w:tcW w:w="2410" w:type="dxa"/>
            <w:vMerge w:val="restart"/>
            <w:shd w:val="clear" w:color="auto" w:fill="DED2FF"/>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bCs/>
                <w:iCs/>
                <w:sz w:val="24"/>
                <w:szCs w:val="24"/>
                <w:lang w:val="uk-UA"/>
              </w:rPr>
              <w:t>Захід 3.1.1.</w:t>
            </w:r>
            <w:r w:rsidRPr="00725CA2">
              <w:rPr>
                <w:rFonts w:ascii="Times New Roman" w:eastAsiaTheme="minorHAnsi" w:hAnsi="Times New Roman"/>
                <w:iCs/>
                <w:sz w:val="24"/>
                <w:szCs w:val="24"/>
                <w:lang w:val="uk-UA"/>
              </w:rPr>
              <w:t xml:space="preserve"> </w:t>
            </w:r>
          </w:p>
          <w:p w:rsidR="006F071C" w:rsidRPr="00725CA2" w:rsidRDefault="006F071C" w:rsidP="00725CA2">
            <w:pPr>
              <w:ind w:firstLine="0"/>
              <w:rPr>
                <w:rFonts w:ascii="Times New Roman" w:eastAsiaTheme="minorHAnsi" w:hAnsi="Times New Roman"/>
                <w:iCs/>
                <w:sz w:val="24"/>
                <w:szCs w:val="24"/>
                <w:lang w:val="uk-UA"/>
              </w:rPr>
            </w:pPr>
          </w:p>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lastRenderedPageBreak/>
              <w:t xml:space="preserve">Будівництво </w:t>
            </w:r>
            <w:proofErr w:type="spellStart"/>
            <w:r w:rsidRPr="00725CA2">
              <w:rPr>
                <w:rFonts w:ascii="Times New Roman" w:eastAsiaTheme="minorHAnsi" w:hAnsi="Times New Roman"/>
                <w:iCs/>
                <w:sz w:val="24"/>
                <w:szCs w:val="24"/>
                <w:lang w:val="uk-UA"/>
              </w:rPr>
              <w:t>сміттєсорту</w:t>
            </w:r>
            <w:r w:rsidR="00725CA2">
              <w:rPr>
                <w:rFonts w:ascii="Times New Roman" w:eastAsiaTheme="minorHAnsi" w:hAnsi="Times New Roman"/>
                <w:iCs/>
                <w:sz w:val="24"/>
                <w:szCs w:val="24"/>
                <w:lang w:val="uk-UA"/>
              </w:rPr>
              <w:t>-</w:t>
            </w:r>
            <w:r w:rsidRPr="00725CA2">
              <w:rPr>
                <w:rFonts w:ascii="Times New Roman" w:eastAsiaTheme="minorHAnsi" w:hAnsi="Times New Roman"/>
                <w:iCs/>
                <w:sz w:val="24"/>
                <w:szCs w:val="24"/>
                <w:lang w:val="uk-UA"/>
              </w:rPr>
              <w:t>вальної</w:t>
            </w:r>
            <w:proofErr w:type="spellEnd"/>
            <w:r w:rsidRPr="00725CA2">
              <w:rPr>
                <w:rFonts w:ascii="Times New Roman" w:eastAsiaTheme="minorHAnsi" w:hAnsi="Times New Roman"/>
                <w:iCs/>
                <w:sz w:val="24"/>
                <w:szCs w:val="24"/>
                <w:lang w:val="uk-UA"/>
              </w:rPr>
              <w:t xml:space="preserve"> лінії/станції</w:t>
            </w:r>
          </w:p>
        </w:tc>
        <w:tc>
          <w:tcPr>
            <w:tcW w:w="1559" w:type="dxa"/>
            <w:shd w:val="clear" w:color="auto" w:fill="DED2FF"/>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lastRenderedPageBreak/>
              <w:t xml:space="preserve">Наявність працюючої </w:t>
            </w:r>
            <w:r w:rsidRPr="00725CA2">
              <w:rPr>
                <w:rFonts w:ascii="Times New Roman" w:eastAsiaTheme="minorHAnsi" w:hAnsi="Times New Roman"/>
                <w:iCs/>
                <w:sz w:val="24"/>
                <w:szCs w:val="24"/>
                <w:lang w:val="uk-UA"/>
              </w:rPr>
              <w:lastRenderedPageBreak/>
              <w:t>інфраструктури, од.</w:t>
            </w:r>
          </w:p>
        </w:tc>
        <w:tc>
          <w:tcPr>
            <w:tcW w:w="1559" w:type="dxa"/>
            <w:shd w:val="clear" w:color="auto" w:fill="DED2FF"/>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lastRenderedPageBreak/>
              <w:t xml:space="preserve">0 </w:t>
            </w:r>
          </w:p>
        </w:tc>
        <w:tc>
          <w:tcPr>
            <w:tcW w:w="1560" w:type="dxa"/>
            <w:shd w:val="clear" w:color="auto" w:fill="DED2FF"/>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1</w:t>
            </w:r>
          </w:p>
        </w:tc>
        <w:tc>
          <w:tcPr>
            <w:tcW w:w="1134" w:type="dxa"/>
            <w:shd w:val="clear" w:color="auto" w:fill="DED2FF"/>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 xml:space="preserve">2029-2030 </w:t>
            </w:r>
          </w:p>
        </w:tc>
      </w:tr>
      <w:tr w:rsidR="006F071C" w:rsidRPr="006F071C" w:rsidTr="003B2AD5">
        <w:tc>
          <w:tcPr>
            <w:tcW w:w="561" w:type="dxa"/>
            <w:vMerge/>
            <w:shd w:val="clear" w:color="auto" w:fill="DED2FF"/>
            <w:hideMark/>
          </w:tcPr>
          <w:p w:rsidR="006F071C" w:rsidRPr="006F071C" w:rsidRDefault="006F071C" w:rsidP="006F071C">
            <w:pPr>
              <w:rPr>
                <w:rFonts w:eastAsiaTheme="minorHAnsi" w:cstheme="minorHAnsi"/>
                <w:i/>
                <w:iCs/>
                <w:szCs w:val="22"/>
                <w:lang w:val="uk-UA"/>
              </w:rPr>
            </w:pPr>
          </w:p>
        </w:tc>
        <w:tc>
          <w:tcPr>
            <w:tcW w:w="1417" w:type="dxa"/>
            <w:vMerge/>
            <w:shd w:val="clear" w:color="auto" w:fill="DED2FF"/>
          </w:tcPr>
          <w:p w:rsidR="006F071C" w:rsidRPr="006F071C" w:rsidRDefault="006F071C" w:rsidP="006F071C">
            <w:pPr>
              <w:rPr>
                <w:i/>
                <w:iCs/>
                <w:lang w:val="uk-UA"/>
              </w:rPr>
            </w:pPr>
          </w:p>
        </w:tc>
        <w:tc>
          <w:tcPr>
            <w:tcW w:w="2270" w:type="dxa"/>
            <w:vMerge/>
            <w:shd w:val="clear" w:color="auto" w:fill="DED2FF"/>
            <w:hideMark/>
          </w:tcPr>
          <w:p w:rsidR="006F071C" w:rsidRPr="00725CA2" w:rsidRDefault="006F071C" w:rsidP="00725CA2">
            <w:pPr>
              <w:ind w:firstLine="0"/>
              <w:rPr>
                <w:rFonts w:ascii="Times New Roman" w:eastAsiaTheme="minorHAnsi" w:hAnsi="Times New Roman"/>
                <w:iCs/>
                <w:sz w:val="24"/>
                <w:szCs w:val="24"/>
                <w:lang w:val="uk-UA"/>
              </w:rPr>
            </w:pPr>
          </w:p>
        </w:tc>
        <w:tc>
          <w:tcPr>
            <w:tcW w:w="992" w:type="dxa"/>
            <w:vMerge/>
            <w:shd w:val="clear" w:color="auto" w:fill="DED2FF"/>
            <w:hideMark/>
          </w:tcPr>
          <w:p w:rsidR="006F071C" w:rsidRPr="00725CA2" w:rsidRDefault="006F071C" w:rsidP="00725CA2">
            <w:pPr>
              <w:ind w:firstLine="0"/>
              <w:rPr>
                <w:rFonts w:ascii="Times New Roman" w:eastAsiaTheme="minorHAnsi" w:hAnsi="Times New Roman"/>
                <w:iCs/>
                <w:sz w:val="24"/>
                <w:szCs w:val="24"/>
                <w:lang w:val="uk-UA"/>
              </w:rPr>
            </w:pPr>
          </w:p>
        </w:tc>
        <w:tc>
          <w:tcPr>
            <w:tcW w:w="1134" w:type="dxa"/>
            <w:vMerge/>
            <w:shd w:val="clear" w:color="auto" w:fill="DED2FF"/>
          </w:tcPr>
          <w:p w:rsidR="006F071C" w:rsidRPr="00725CA2" w:rsidRDefault="006F071C" w:rsidP="00725CA2">
            <w:pPr>
              <w:ind w:firstLine="0"/>
              <w:rPr>
                <w:rFonts w:ascii="Times New Roman" w:hAnsi="Times New Roman"/>
                <w:bCs/>
                <w:iCs/>
                <w:sz w:val="24"/>
                <w:szCs w:val="24"/>
                <w:lang w:val="uk-UA"/>
              </w:rPr>
            </w:pPr>
          </w:p>
        </w:tc>
        <w:tc>
          <w:tcPr>
            <w:tcW w:w="2410" w:type="dxa"/>
            <w:vMerge/>
            <w:shd w:val="clear" w:color="auto" w:fill="DED2FF"/>
          </w:tcPr>
          <w:p w:rsidR="006F071C" w:rsidRPr="00725CA2" w:rsidRDefault="006F071C" w:rsidP="00725CA2">
            <w:pPr>
              <w:ind w:firstLine="0"/>
              <w:rPr>
                <w:rFonts w:ascii="Times New Roman" w:eastAsiaTheme="minorHAnsi" w:hAnsi="Times New Roman"/>
                <w:iCs/>
                <w:sz w:val="24"/>
                <w:szCs w:val="24"/>
                <w:lang w:val="uk-UA"/>
              </w:rPr>
            </w:pPr>
          </w:p>
        </w:tc>
        <w:tc>
          <w:tcPr>
            <w:tcW w:w="1559" w:type="dxa"/>
            <w:shd w:val="clear" w:color="auto" w:fill="DED2FF"/>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Частка відсортованих ТПВ</w:t>
            </w:r>
          </w:p>
        </w:tc>
        <w:tc>
          <w:tcPr>
            <w:tcW w:w="1559" w:type="dxa"/>
            <w:shd w:val="clear" w:color="auto" w:fill="DED2FF"/>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0%</w:t>
            </w:r>
          </w:p>
        </w:tc>
        <w:tc>
          <w:tcPr>
            <w:tcW w:w="1560" w:type="dxa"/>
            <w:shd w:val="clear" w:color="auto" w:fill="DED2FF"/>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hAnsi="Times New Roman"/>
                <w:iCs/>
                <w:sz w:val="24"/>
                <w:szCs w:val="24"/>
                <w:lang w:val="uk-UA"/>
              </w:rPr>
              <w:t xml:space="preserve">Згідно з майбутніми </w:t>
            </w:r>
            <w:proofErr w:type="spellStart"/>
            <w:r w:rsidRPr="00725CA2">
              <w:rPr>
                <w:rFonts w:ascii="Times New Roman" w:hAnsi="Times New Roman"/>
                <w:iCs/>
                <w:sz w:val="24"/>
                <w:szCs w:val="24"/>
                <w:lang w:val="uk-UA"/>
              </w:rPr>
              <w:t>проєктними</w:t>
            </w:r>
            <w:proofErr w:type="spellEnd"/>
            <w:r w:rsidRPr="00725CA2">
              <w:rPr>
                <w:rFonts w:ascii="Times New Roman" w:hAnsi="Times New Roman"/>
                <w:iCs/>
                <w:sz w:val="24"/>
                <w:szCs w:val="24"/>
                <w:lang w:val="uk-UA"/>
              </w:rPr>
              <w:t xml:space="preserve"> </w:t>
            </w:r>
            <w:proofErr w:type="spellStart"/>
            <w:r w:rsidRPr="00725CA2">
              <w:rPr>
                <w:rFonts w:ascii="Times New Roman" w:hAnsi="Times New Roman"/>
                <w:iCs/>
                <w:sz w:val="24"/>
                <w:szCs w:val="24"/>
                <w:lang w:val="uk-UA"/>
              </w:rPr>
              <w:t>розрахун</w:t>
            </w:r>
            <w:r w:rsidR="00725CA2">
              <w:rPr>
                <w:rFonts w:ascii="Times New Roman" w:hAnsi="Times New Roman"/>
                <w:iCs/>
                <w:sz w:val="24"/>
                <w:szCs w:val="24"/>
                <w:lang w:val="uk-UA"/>
              </w:rPr>
              <w:t>-</w:t>
            </w:r>
            <w:r w:rsidRPr="00725CA2">
              <w:rPr>
                <w:rFonts w:ascii="Times New Roman" w:hAnsi="Times New Roman"/>
                <w:iCs/>
                <w:sz w:val="24"/>
                <w:szCs w:val="24"/>
                <w:lang w:val="uk-UA"/>
              </w:rPr>
              <w:t>ками</w:t>
            </w:r>
            <w:proofErr w:type="spellEnd"/>
            <w:r w:rsidRPr="00725CA2">
              <w:rPr>
                <w:rFonts w:ascii="Times New Roman" w:hAnsi="Times New Roman"/>
                <w:iCs/>
                <w:sz w:val="24"/>
                <w:szCs w:val="24"/>
                <w:lang w:val="uk-UA"/>
              </w:rPr>
              <w:t xml:space="preserve"> - %</w:t>
            </w:r>
          </w:p>
        </w:tc>
        <w:tc>
          <w:tcPr>
            <w:tcW w:w="1134" w:type="dxa"/>
            <w:shd w:val="clear" w:color="auto" w:fill="DED2FF"/>
          </w:tcPr>
          <w:p w:rsidR="006F071C" w:rsidRPr="00725CA2" w:rsidRDefault="006F071C" w:rsidP="00725CA2">
            <w:pPr>
              <w:ind w:firstLine="0"/>
              <w:rPr>
                <w:rFonts w:ascii="Times New Roman" w:eastAsiaTheme="minorHAnsi" w:hAnsi="Times New Roman"/>
                <w:iCs/>
                <w:sz w:val="24"/>
                <w:szCs w:val="24"/>
                <w:lang w:val="uk-UA"/>
              </w:rPr>
            </w:pPr>
          </w:p>
        </w:tc>
      </w:tr>
      <w:tr w:rsidR="006F071C" w:rsidRPr="006F071C" w:rsidTr="003B2AD5">
        <w:tc>
          <w:tcPr>
            <w:tcW w:w="561" w:type="dxa"/>
            <w:vMerge/>
            <w:shd w:val="clear" w:color="auto" w:fill="DED2FF"/>
          </w:tcPr>
          <w:p w:rsidR="006F071C" w:rsidRPr="006F071C" w:rsidRDefault="006F071C" w:rsidP="006F071C">
            <w:pPr>
              <w:rPr>
                <w:i/>
                <w:iCs/>
                <w:lang w:val="uk-UA"/>
              </w:rPr>
            </w:pPr>
          </w:p>
        </w:tc>
        <w:tc>
          <w:tcPr>
            <w:tcW w:w="1417" w:type="dxa"/>
            <w:vMerge/>
            <w:shd w:val="clear" w:color="auto" w:fill="DED2FF"/>
          </w:tcPr>
          <w:p w:rsidR="006F071C" w:rsidRPr="006F071C" w:rsidRDefault="006F071C" w:rsidP="006F071C">
            <w:pPr>
              <w:rPr>
                <w:i/>
                <w:iCs/>
                <w:lang w:val="uk-UA"/>
              </w:rPr>
            </w:pPr>
          </w:p>
        </w:tc>
        <w:tc>
          <w:tcPr>
            <w:tcW w:w="2270" w:type="dxa"/>
            <w:vMerge w:val="restart"/>
            <w:shd w:val="clear" w:color="auto" w:fill="DED2FF"/>
          </w:tcPr>
          <w:p w:rsidR="006F071C" w:rsidRPr="00725CA2" w:rsidRDefault="006F071C" w:rsidP="00725CA2">
            <w:pPr>
              <w:ind w:firstLine="0"/>
              <w:rPr>
                <w:rFonts w:ascii="Times New Roman" w:eastAsiaTheme="minorHAnsi" w:hAnsi="Times New Roman"/>
                <w:bCs/>
                <w:iCs/>
                <w:sz w:val="24"/>
                <w:szCs w:val="24"/>
                <w:lang w:val="uk-UA"/>
              </w:rPr>
            </w:pPr>
            <w:r w:rsidRPr="00725CA2">
              <w:rPr>
                <w:rFonts w:ascii="Times New Roman" w:eastAsiaTheme="minorHAnsi" w:hAnsi="Times New Roman"/>
                <w:bCs/>
                <w:iCs/>
                <w:sz w:val="24"/>
                <w:szCs w:val="24"/>
                <w:lang w:val="uk-UA"/>
              </w:rPr>
              <w:t>Ціль 3.2.</w:t>
            </w:r>
          </w:p>
          <w:p w:rsidR="006F071C" w:rsidRPr="00725CA2" w:rsidRDefault="006F071C" w:rsidP="00725CA2">
            <w:pPr>
              <w:ind w:firstLine="0"/>
              <w:rPr>
                <w:rFonts w:ascii="Times New Roman" w:eastAsiaTheme="minorHAnsi" w:hAnsi="Times New Roman"/>
                <w:bCs/>
                <w:iCs/>
                <w:sz w:val="24"/>
                <w:szCs w:val="24"/>
                <w:lang w:val="uk-UA"/>
              </w:rPr>
            </w:pPr>
          </w:p>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 xml:space="preserve">Використати енергетичний потенціал полігону ТПВ (дегазація) </w:t>
            </w:r>
          </w:p>
        </w:tc>
        <w:tc>
          <w:tcPr>
            <w:tcW w:w="992" w:type="dxa"/>
            <w:vMerge w:val="restart"/>
            <w:shd w:val="clear" w:color="auto" w:fill="DED2FF"/>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2</w:t>
            </w:r>
          </w:p>
        </w:tc>
        <w:tc>
          <w:tcPr>
            <w:tcW w:w="1134" w:type="dxa"/>
            <w:vMerge w:val="restart"/>
            <w:shd w:val="clear" w:color="auto" w:fill="DED2FF"/>
          </w:tcPr>
          <w:p w:rsidR="006F071C" w:rsidRPr="00725CA2" w:rsidRDefault="006F071C" w:rsidP="00725CA2">
            <w:pPr>
              <w:ind w:firstLine="0"/>
              <w:rPr>
                <w:rFonts w:ascii="Times New Roman" w:hAnsi="Times New Roman"/>
                <w:bCs/>
                <w:iCs/>
                <w:sz w:val="24"/>
                <w:szCs w:val="24"/>
                <w:lang w:val="uk-UA"/>
              </w:rPr>
            </w:pPr>
            <w:r w:rsidRPr="00725CA2">
              <w:rPr>
                <w:rFonts w:ascii="Times New Roman" w:hAnsi="Times New Roman"/>
                <w:bCs/>
                <w:iCs/>
                <w:sz w:val="24"/>
                <w:szCs w:val="24"/>
                <w:lang w:val="uk-UA"/>
              </w:rPr>
              <w:t>3</w:t>
            </w:r>
          </w:p>
        </w:tc>
        <w:tc>
          <w:tcPr>
            <w:tcW w:w="2410" w:type="dxa"/>
            <w:vMerge w:val="restart"/>
            <w:shd w:val="clear" w:color="auto" w:fill="DED2FF"/>
          </w:tcPr>
          <w:p w:rsidR="006F071C" w:rsidRPr="00725CA2" w:rsidRDefault="006F071C" w:rsidP="00725CA2">
            <w:pPr>
              <w:ind w:firstLine="0"/>
              <w:rPr>
                <w:rFonts w:ascii="Times New Roman" w:eastAsiaTheme="minorHAnsi" w:hAnsi="Times New Roman"/>
                <w:bCs/>
                <w:iCs/>
                <w:sz w:val="24"/>
                <w:szCs w:val="24"/>
                <w:lang w:val="uk-UA"/>
              </w:rPr>
            </w:pPr>
            <w:r w:rsidRPr="00725CA2">
              <w:rPr>
                <w:rFonts w:ascii="Times New Roman" w:eastAsiaTheme="minorHAnsi" w:hAnsi="Times New Roman"/>
                <w:bCs/>
                <w:iCs/>
                <w:sz w:val="24"/>
                <w:szCs w:val="24"/>
                <w:lang w:val="uk-UA"/>
              </w:rPr>
              <w:t xml:space="preserve">Захід 3.2.1. </w:t>
            </w:r>
          </w:p>
          <w:p w:rsidR="006F071C" w:rsidRPr="00725CA2" w:rsidRDefault="006F071C" w:rsidP="00725CA2">
            <w:pPr>
              <w:ind w:firstLine="0"/>
              <w:rPr>
                <w:rFonts w:ascii="Times New Roman" w:eastAsiaTheme="minorHAnsi" w:hAnsi="Times New Roman"/>
                <w:bCs/>
                <w:iCs/>
                <w:sz w:val="24"/>
                <w:szCs w:val="24"/>
                <w:lang w:val="uk-UA"/>
              </w:rPr>
            </w:pPr>
          </w:p>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 xml:space="preserve">Будівництво </w:t>
            </w:r>
            <w:proofErr w:type="spellStart"/>
            <w:r w:rsidRPr="00725CA2">
              <w:rPr>
                <w:rFonts w:ascii="Times New Roman" w:eastAsiaTheme="minorHAnsi" w:hAnsi="Times New Roman"/>
                <w:iCs/>
                <w:sz w:val="24"/>
                <w:szCs w:val="24"/>
                <w:lang w:val="uk-UA"/>
              </w:rPr>
              <w:t>когенераційної</w:t>
            </w:r>
            <w:proofErr w:type="spellEnd"/>
            <w:r w:rsidRPr="00725CA2">
              <w:rPr>
                <w:rFonts w:ascii="Times New Roman" w:eastAsiaTheme="minorHAnsi" w:hAnsi="Times New Roman"/>
                <w:iCs/>
                <w:sz w:val="24"/>
                <w:szCs w:val="24"/>
                <w:lang w:val="uk-UA"/>
              </w:rPr>
              <w:t xml:space="preserve"> установки для утилізації полігонного газу </w:t>
            </w:r>
          </w:p>
        </w:tc>
        <w:tc>
          <w:tcPr>
            <w:tcW w:w="1559" w:type="dxa"/>
            <w:shd w:val="clear" w:color="auto" w:fill="DED2FF"/>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Кількість встановлених установок, од.</w:t>
            </w:r>
          </w:p>
        </w:tc>
        <w:tc>
          <w:tcPr>
            <w:tcW w:w="1559" w:type="dxa"/>
            <w:shd w:val="clear" w:color="auto" w:fill="DED2FF"/>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0 </w:t>
            </w:r>
          </w:p>
        </w:tc>
        <w:tc>
          <w:tcPr>
            <w:tcW w:w="1560" w:type="dxa"/>
            <w:shd w:val="clear" w:color="auto" w:fill="DED2FF"/>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1 </w:t>
            </w:r>
          </w:p>
        </w:tc>
        <w:tc>
          <w:tcPr>
            <w:tcW w:w="1134" w:type="dxa"/>
            <w:vMerge w:val="restart"/>
            <w:shd w:val="clear" w:color="auto" w:fill="DED2FF"/>
          </w:tcPr>
          <w:p w:rsidR="006F071C" w:rsidRPr="00725CA2" w:rsidRDefault="006F071C" w:rsidP="00725CA2">
            <w:pPr>
              <w:ind w:firstLine="0"/>
              <w:rPr>
                <w:rFonts w:ascii="Times New Roman" w:hAnsi="Times New Roman"/>
                <w:iCs/>
                <w:sz w:val="24"/>
                <w:szCs w:val="24"/>
                <w:lang w:val="uk-UA"/>
              </w:rPr>
            </w:pPr>
            <w:r w:rsidRPr="00725CA2">
              <w:rPr>
                <w:rFonts w:ascii="Times New Roman" w:eastAsiaTheme="minorHAnsi" w:hAnsi="Times New Roman"/>
                <w:iCs/>
                <w:sz w:val="24"/>
                <w:szCs w:val="24"/>
                <w:lang w:val="uk-UA"/>
              </w:rPr>
              <w:t xml:space="preserve">2029-2030 </w:t>
            </w:r>
          </w:p>
        </w:tc>
      </w:tr>
      <w:tr w:rsidR="006F071C" w:rsidRPr="006F071C" w:rsidTr="003B2AD5">
        <w:tc>
          <w:tcPr>
            <w:tcW w:w="561" w:type="dxa"/>
            <w:vMerge/>
            <w:shd w:val="clear" w:color="auto" w:fill="DED2FF"/>
          </w:tcPr>
          <w:p w:rsidR="006F071C" w:rsidRPr="006F071C" w:rsidRDefault="006F071C" w:rsidP="006F071C">
            <w:pPr>
              <w:rPr>
                <w:i/>
                <w:iCs/>
                <w:lang w:val="uk-UA"/>
              </w:rPr>
            </w:pPr>
          </w:p>
        </w:tc>
        <w:tc>
          <w:tcPr>
            <w:tcW w:w="1417" w:type="dxa"/>
            <w:vMerge/>
            <w:shd w:val="clear" w:color="auto" w:fill="DED2FF"/>
          </w:tcPr>
          <w:p w:rsidR="006F071C" w:rsidRPr="006F071C" w:rsidRDefault="006F071C" w:rsidP="006F071C">
            <w:pPr>
              <w:rPr>
                <w:i/>
                <w:iCs/>
                <w:lang w:val="uk-UA"/>
              </w:rPr>
            </w:pPr>
          </w:p>
        </w:tc>
        <w:tc>
          <w:tcPr>
            <w:tcW w:w="2270" w:type="dxa"/>
            <w:vMerge/>
            <w:shd w:val="clear" w:color="auto" w:fill="DED2FF"/>
          </w:tcPr>
          <w:p w:rsidR="006F071C" w:rsidRPr="00725CA2" w:rsidRDefault="006F071C" w:rsidP="00725CA2">
            <w:pPr>
              <w:ind w:firstLine="0"/>
              <w:rPr>
                <w:rFonts w:ascii="Times New Roman" w:hAnsi="Times New Roman"/>
                <w:iCs/>
                <w:sz w:val="24"/>
                <w:szCs w:val="24"/>
                <w:lang w:val="uk-UA"/>
              </w:rPr>
            </w:pPr>
          </w:p>
        </w:tc>
        <w:tc>
          <w:tcPr>
            <w:tcW w:w="992" w:type="dxa"/>
            <w:vMerge/>
            <w:shd w:val="clear" w:color="auto" w:fill="DED2FF"/>
          </w:tcPr>
          <w:p w:rsidR="006F071C" w:rsidRPr="00725CA2" w:rsidRDefault="006F071C" w:rsidP="00725CA2">
            <w:pPr>
              <w:ind w:firstLine="0"/>
              <w:rPr>
                <w:rFonts w:ascii="Times New Roman" w:hAnsi="Times New Roman"/>
                <w:iCs/>
                <w:sz w:val="24"/>
                <w:szCs w:val="24"/>
                <w:lang w:val="uk-UA"/>
              </w:rPr>
            </w:pPr>
          </w:p>
        </w:tc>
        <w:tc>
          <w:tcPr>
            <w:tcW w:w="1134" w:type="dxa"/>
            <w:vMerge/>
            <w:shd w:val="clear" w:color="auto" w:fill="DED2FF"/>
          </w:tcPr>
          <w:p w:rsidR="006F071C" w:rsidRPr="00725CA2" w:rsidRDefault="006F071C" w:rsidP="00725CA2">
            <w:pPr>
              <w:ind w:firstLine="0"/>
              <w:rPr>
                <w:rFonts w:ascii="Times New Roman" w:hAnsi="Times New Roman"/>
                <w:bCs/>
                <w:iCs/>
                <w:sz w:val="24"/>
                <w:szCs w:val="24"/>
                <w:lang w:val="uk-UA"/>
              </w:rPr>
            </w:pPr>
          </w:p>
        </w:tc>
        <w:tc>
          <w:tcPr>
            <w:tcW w:w="2410" w:type="dxa"/>
            <w:vMerge/>
            <w:shd w:val="clear" w:color="auto" w:fill="DED2FF"/>
          </w:tcPr>
          <w:p w:rsidR="006F071C" w:rsidRPr="00725CA2" w:rsidRDefault="006F071C" w:rsidP="00725CA2">
            <w:pPr>
              <w:ind w:firstLine="0"/>
              <w:rPr>
                <w:rFonts w:ascii="Times New Roman" w:hAnsi="Times New Roman"/>
                <w:iCs/>
                <w:sz w:val="24"/>
                <w:szCs w:val="24"/>
                <w:lang w:val="uk-UA"/>
              </w:rPr>
            </w:pPr>
          </w:p>
        </w:tc>
        <w:tc>
          <w:tcPr>
            <w:tcW w:w="1559" w:type="dxa"/>
            <w:shd w:val="clear" w:color="auto" w:fill="DED2FF"/>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Видобуток та спалення полігонного газу, тис. м</w:t>
            </w:r>
            <w:r w:rsidRPr="00725CA2">
              <w:rPr>
                <w:rFonts w:ascii="Times New Roman" w:hAnsi="Times New Roman"/>
                <w:iCs/>
                <w:sz w:val="24"/>
                <w:szCs w:val="24"/>
                <w:vertAlign w:val="superscript"/>
                <w:lang w:val="uk-UA"/>
              </w:rPr>
              <w:t>3</w:t>
            </w:r>
            <w:r w:rsidRPr="00725CA2">
              <w:rPr>
                <w:rFonts w:ascii="Times New Roman" w:hAnsi="Times New Roman"/>
                <w:iCs/>
                <w:sz w:val="24"/>
                <w:szCs w:val="24"/>
                <w:lang w:val="uk-UA"/>
              </w:rPr>
              <w:t>/рік</w:t>
            </w:r>
          </w:p>
        </w:tc>
        <w:tc>
          <w:tcPr>
            <w:tcW w:w="1559" w:type="dxa"/>
            <w:shd w:val="clear" w:color="auto" w:fill="DED2FF"/>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0 </w:t>
            </w:r>
          </w:p>
        </w:tc>
        <w:tc>
          <w:tcPr>
            <w:tcW w:w="1560" w:type="dxa"/>
            <w:shd w:val="clear" w:color="auto" w:fill="DED2FF"/>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Згідно з майбутніми </w:t>
            </w:r>
            <w:proofErr w:type="spellStart"/>
            <w:r w:rsidRPr="00725CA2">
              <w:rPr>
                <w:rFonts w:ascii="Times New Roman" w:hAnsi="Times New Roman"/>
                <w:iCs/>
                <w:sz w:val="24"/>
                <w:szCs w:val="24"/>
                <w:lang w:val="uk-UA"/>
              </w:rPr>
              <w:t>проєктними</w:t>
            </w:r>
            <w:proofErr w:type="spellEnd"/>
            <w:r w:rsidRPr="00725CA2">
              <w:rPr>
                <w:rFonts w:ascii="Times New Roman" w:hAnsi="Times New Roman"/>
                <w:iCs/>
                <w:sz w:val="24"/>
                <w:szCs w:val="24"/>
                <w:lang w:val="uk-UA"/>
              </w:rPr>
              <w:t xml:space="preserve"> </w:t>
            </w:r>
            <w:proofErr w:type="spellStart"/>
            <w:r w:rsidRPr="00725CA2">
              <w:rPr>
                <w:rFonts w:ascii="Times New Roman" w:hAnsi="Times New Roman"/>
                <w:iCs/>
                <w:sz w:val="24"/>
                <w:szCs w:val="24"/>
                <w:lang w:val="uk-UA"/>
              </w:rPr>
              <w:t>розрахун</w:t>
            </w:r>
            <w:r w:rsidR="00725CA2">
              <w:rPr>
                <w:rFonts w:ascii="Times New Roman" w:hAnsi="Times New Roman"/>
                <w:iCs/>
                <w:sz w:val="24"/>
                <w:szCs w:val="24"/>
                <w:lang w:val="uk-UA"/>
              </w:rPr>
              <w:t>-</w:t>
            </w:r>
            <w:r w:rsidRPr="00725CA2">
              <w:rPr>
                <w:rFonts w:ascii="Times New Roman" w:hAnsi="Times New Roman"/>
                <w:iCs/>
                <w:sz w:val="24"/>
                <w:szCs w:val="24"/>
                <w:lang w:val="uk-UA"/>
              </w:rPr>
              <w:t>ками</w:t>
            </w:r>
            <w:proofErr w:type="spellEnd"/>
            <w:r w:rsidRPr="00725CA2">
              <w:rPr>
                <w:rFonts w:ascii="Times New Roman" w:hAnsi="Times New Roman"/>
                <w:iCs/>
                <w:sz w:val="24"/>
                <w:szCs w:val="24"/>
                <w:lang w:val="uk-UA"/>
              </w:rPr>
              <w:t xml:space="preserve"> </w:t>
            </w:r>
          </w:p>
        </w:tc>
        <w:tc>
          <w:tcPr>
            <w:tcW w:w="1134" w:type="dxa"/>
            <w:vMerge/>
            <w:shd w:val="clear" w:color="auto" w:fill="DED2FF"/>
          </w:tcPr>
          <w:p w:rsidR="006F071C" w:rsidRPr="00725CA2" w:rsidRDefault="006F071C" w:rsidP="00725CA2">
            <w:pPr>
              <w:ind w:firstLine="0"/>
              <w:rPr>
                <w:rFonts w:ascii="Times New Roman" w:hAnsi="Times New Roman"/>
                <w:iCs/>
                <w:sz w:val="24"/>
                <w:szCs w:val="24"/>
                <w:lang w:val="uk-UA"/>
              </w:rPr>
            </w:pPr>
          </w:p>
        </w:tc>
      </w:tr>
      <w:tr w:rsidR="006F071C" w:rsidRPr="006F071C" w:rsidTr="003B2AD5">
        <w:tc>
          <w:tcPr>
            <w:tcW w:w="561" w:type="dxa"/>
            <w:vMerge/>
            <w:shd w:val="clear" w:color="auto" w:fill="DED2FF"/>
          </w:tcPr>
          <w:p w:rsidR="006F071C" w:rsidRPr="006F071C" w:rsidRDefault="006F071C" w:rsidP="006F071C">
            <w:pPr>
              <w:rPr>
                <w:i/>
                <w:iCs/>
                <w:lang w:val="uk-UA"/>
              </w:rPr>
            </w:pPr>
          </w:p>
        </w:tc>
        <w:tc>
          <w:tcPr>
            <w:tcW w:w="1417" w:type="dxa"/>
            <w:vMerge/>
            <w:shd w:val="clear" w:color="auto" w:fill="DED2FF"/>
          </w:tcPr>
          <w:p w:rsidR="006F071C" w:rsidRPr="006F071C" w:rsidRDefault="006F071C" w:rsidP="006F071C">
            <w:pPr>
              <w:rPr>
                <w:i/>
                <w:iCs/>
                <w:lang w:val="uk-UA"/>
              </w:rPr>
            </w:pPr>
          </w:p>
        </w:tc>
        <w:tc>
          <w:tcPr>
            <w:tcW w:w="2270" w:type="dxa"/>
            <w:vMerge/>
            <w:shd w:val="clear" w:color="auto" w:fill="DED2FF"/>
          </w:tcPr>
          <w:p w:rsidR="006F071C" w:rsidRPr="00725CA2" w:rsidRDefault="006F071C" w:rsidP="00725CA2">
            <w:pPr>
              <w:ind w:firstLine="0"/>
              <w:rPr>
                <w:rFonts w:ascii="Times New Roman" w:hAnsi="Times New Roman"/>
                <w:iCs/>
                <w:sz w:val="24"/>
                <w:szCs w:val="24"/>
                <w:lang w:val="uk-UA"/>
              </w:rPr>
            </w:pPr>
          </w:p>
        </w:tc>
        <w:tc>
          <w:tcPr>
            <w:tcW w:w="992" w:type="dxa"/>
            <w:vMerge/>
            <w:shd w:val="clear" w:color="auto" w:fill="DED2FF"/>
          </w:tcPr>
          <w:p w:rsidR="006F071C" w:rsidRPr="00725CA2" w:rsidRDefault="006F071C" w:rsidP="00725CA2">
            <w:pPr>
              <w:ind w:firstLine="0"/>
              <w:rPr>
                <w:rFonts w:ascii="Times New Roman" w:hAnsi="Times New Roman"/>
                <w:iCs/>
                <w:sz w:val="24"/>
                <w:szCs w:val="24"/>
                <w:lang w:val="uk-UA"/>
              </w:rPr>
            </w:pPr>
          </w:p>
        </w:tc>
        <w:tc>
          <w:tcPr>
            <w:tcW w:w="1134" w:type="dxa"/>
            <w:vMerge/>
            <w:shd w:val="clear" w:color="auto" w:fill="DED2FF"/>
          </w:tcPr>
          <w:p w:rsidR="006F071C" w:rsidRPr="00725CA2" w:rsidRDefault="006F071C" w:rsidP="00725CA2">
            <w:pPr>
              <w:ind w:firstLine="0"/>
              <w:rPr>
                <w:rFonts w:ascii="Times New Roman" w:hAnsi="Times New Roman"/>
                <w:bCs/>
                <w:iCs/>
                <w:sz w:val="24"/>
                <w:szCs w:val="24"/>
                <w:lang w:val="uk-UA"/>
              </w:rPr>
            </w:pPr>
          </w:p>
        </w:tc>
        <w:tc>
          <w:tcPr>
            <w:tcW w:w="2410" w:type="dxa"/>
            <w:vMerge/>
            <w:shd w:val="clear" w:color="auto" w:fill="DED2FF"/>
          </w:tcPr>
          <w:p w:rsidR="006F071C" w:rsidRPr="00725CA2" w:rsidRDefault="006F071C" w:rsidP="00725CA2">
            <w:pPr>
              <w:ind w:firstLine="0"/>
              <w:rPr>
                <w:rFonts w:ascii="Times New Roman" w:hAnsi="Times New Roman"/>
                <w:iCs/>
                <w:sz w:val="24"/>
                <w:szCs w:val="24"/>
                <w:lang w:val="uk-UA"/>
              </w:rPr>
            </w:pPr>
          </w:p>
        </w:tc>
        <w:tc>
          <w:tcPr>
            <w:tcW w:w="1559" w:type="dxa"/>
            <w:shd w:val="clear" w:color="auto" w:fill="DED2FF"/>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Генерація теплової енергії, </w:t>
            </w:r>
            <w:proofErr w:type="spellStart"/>
            <w:r w:rsidRPr="00725CA2">
              <w:rPr>
                <w:rFonts w:ascii="Times New Roman" w:hAnsi="Times New Roman"/>
                <w:iCs/>
                <w:sz w:val="24"/>
                <w:szCs w:val="24"/>
                <w:lang w:val="uk-UA"/>
              </w:rPr>
              <w:t>Гкал</w:t>
            </w:r>
            <w:proofErr w:type="spellEnd"/>
            <w:r w:rsidRPr="00725CA2">
              <w:rPr>
                <w:rFonts w:ascii="Times New Roman" w:hAnsi="Times New Roman"/>
                <w:iCs/>
                <w:sz w:val="24"/>
                <w:szCs w:val="24"/>
                <w:lang w:val="uk-UA"/>
              </w:rPr>
              <w:t>/рік</w:t>
            </w:r>
          </w:p>
        </w:tc>
        <w:tc>
          <w:tcPr>
            <w:tcW w:w="1559" w:type="dxa"/>
            <w:shd w:val="clear" w:color="auto" w:fill="DED2FF"/>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0 </w:t>
            </w:r>
          </w:p>
        </w:tc>
        <w:tc>
          <w:tcPr>
            <w:tcW w:w="1560" w:type="dxa"/>
            <w:shd w:val="clear" w:color="auto" w:fill="DED2FF"/>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Згідно з майбутніми </w:t>
            </w:r>
            <w:proofErr w:type="spellStart"/>
            <w:r w:rsidRPr="00725CA2">
              <w:rPr>
                <w:rFonts w:ascii="Times New Roman" w:hAnsi="Times New Roman"/>
                <w:iCs/>
                <w:sz w:val="24"/>
                <w:szCs w:val="24"/>
                <w:lang w:val="uk-UA"/>
              </w:rPr>
              <w:t>проєктними</w:t>
            </w:r>
            <w:proofErr w:type="spellEnd"/>
            <w:r w:rsidRPr="00725CA2">
              <w:rPr>
                <w:rFonts w:ascii="Times New Roman" w:hAnsi="Times New Roman"/>
                <w:iCs/>
                <w:sz w:val="24"/>
                <w:szCs w:val="24"/>
                <w:lang w:val="uk-UA"/>
              </w:rPr>
              <w:t xml:space="preserve"> </w:t>
            </w:r>
            <w:proofErr w:type="spellStart"/>
            <w:r w:rsidRPr="00725CA2">
              <w:rPr>
                <w:rFonts w:ascii="Times New Roman" w:hAnsi="Times New Roman"/>
                <w:iCs/>
                <w:sz w:val="24"/>
                <w:szCs w:val="24"/>
                <w:lang w:val="uk-UA"/>
              </w:rPr>
              <w:t>розрахун</w:t>
            </w:r>
            <w:r w:rsidR="00725CA2">
              <w:rPr>
                <w:rFonts w:ascii="Times New Roman" w:hAnsi="Times New Roman"/>
                <w:iCs/>
                <w:sz w:val="24"/>
                <w:szCs w:val="24"/>
                <w:lang w:val="uk-UA"/>
              </w:rPr>
              <w:t>-</w:t>
            </w:r>
            <w:r w:rsidRPr="00725CA2">
              <w:rPr>
                <w:rFonts w:ascii="Times New Roman" w:hAnsi="Times New Roman"/>
                <w:iCs/>
                <w:sz w:val="24"/>
                <w:szCs w:val="24"/>
                <w:lang w:val="uk-UA"/>
              </w:rPr>
              <w:t>ками</w:t>
            </w:r>
            <w:proofErr w:type="spellEnd"/>
            <w:r w:rsidRPr="00725CA2">
              <w:rPr>
                <w:rFonts w:ascii="Times New Roman" w:hAnsi="Times New Roman"/>
                <w:iCs/>
                <w:sz w:val="24"/>
                <w:szCs w:val="24"/>
                <w:lang w:val="uk-UA"/>
              </w:rPr>
              <w:t xml:space="preserve"> </w:t>
            </w:r>
          </w:p>
        </w:tc>
        <w:tc>
          <w:tcPr>
            <w:tcW w:w="1134" w:type="dxa"/>
            <w:vMerge/>
            <w:shd w:val="clear" w:color="auto" w:fill="DED2FF"/>
          </w:tcPr>
          <w:p w:rsidR="006F071C" w:rsidRPr="00725CA2" w:rsidRDefault="006F071C" w:rsidP="00725CA2">
            <w:pPr>
              <w:ind w:firstLine="0"/>
              <w:rPr>
                <w:rFonts w:ascii="Times New Roman" w:hAnsi="Times New Roman"/>
                <w:iCs/>
                <w:sz w:val="24"/>
                <w:szCs w:val="24"/>
                <w:lang w:val="uk-UA"/>
              </w:rPr>
            </w:pPr>
          </w:p>
        </w:tc>
      </w:tr>
      <w:tr w:rsidR="006F071C" w:rsidRPr="006F071C" w:rsidTr="003B2AD5">
        <w:tc>
          <w:tcPr>
            <w:tcW w:w="561" w:type="dxa"/>
            <w:vMerge/>
            <w:shd w:val="clear" w:color="auto" w:fill="DED2FF"/>
          </w:tcPr>
          <w:p w:rsidR="006F071C" w:rsidRPr="006F071C" w:rsidRDefault="006F071C" w:rsidP="006F071C">
            <w:pPr>
              <w:rPr>
                <w:i/>
                <w:iCs/>
                <w:lang w:val="uk-UA"/>
              </w:rPr>
            </w:pPr>
          </w:p>
        </w:tc>
        <w:tc>
          <w:tcPr>
            <w:tcW w:w="1417" w:type="dxa"/>
            <w:vMerge/>
            <w:shd w:val="clear" w:color="auto" w:fill="DED2FF"/>
          </w:tcPr>
          <w:p w:rsidR="006F071C" w:rsidRPr="006F071C" w:rsidRDefault="006F071C" w:rsidP="006F071C">
            <w:pPr>
              <w:rPr>
                <w:i/>
                <w:iCs/>
                <w:lang w:val="uk-UA"/>
              </w:rPr>
            </w:pPr>
          </w:p>
        </w:tc>
        <w:tc>
          <w:tcPr>
            <w:tcW w:w="2270" w:type="dxa"/>
            <w:vMerge/>
            <w:shd w:val="clear" w:color="auto" w:fill="DED2FF"/>
          </w:tcPr>
          <w:p w:rsidR="006F071C" w:rsidRPr="00725CA2" w:rsidRDefault="006F071C" w:rsidP="00725CA2">
            <w:pPr>
              <w:ind w:firstLine="0"/>
              <w:rPr>
                <w:rFonts w:ascii="Times New Roman" w:hAnsi="Times New Roman"/>
                <w:iCs/>
                <w:sz w:val="24"/>
                <w:szCs w:val="24"/>
                <w:lang w:val="uk-UA"/>
              </w:rPr>
            </w:pPr>
          </w:p>
        </w:tc>
        <w:tc>
          <w:tcPr>
            <w:tcW w:w="992" w:type="dxa"/>
            <w:vMerge/>
            <w:shd w:val="clear" w:color="auto" w:fill="DED2FF"/>
          </w:tcPr>
          <w:p w:rsidR="006F071C" w:rsidRPr="00725CA2" w:rsidRDefault="006F071C" w:rsidP="00725CA2">
            <w:pPr>
              <w:ind w:firstLine="0"/>
              <w:rPr>
                <w:rFonts w:ascii="Times New Roman" w:hAnsi="Times New Roman"/>
                <w:iCs/>
                <w:sz w:val="24"/>
                <w:szCs w:val="24"/>
                <w:lang w:val="uk-UA"/>
              </w:rPr>
            </w:pPr>
          </w:p>
        </w:tc>
        <w:tc>
          <w:tcPr>
            <w:tcW w:w="1134" w:type="dxa"/>
            <w:vMerge/>
            <w:shd w:val="clear" w:color="auto" w:fill="DED2FF"/>
          </w:tcPr>
          <w:p w:rsidR="006F071C" w:rsidRPr="00725CA2" w:rsidRDefault="006F071C" w:rsidP="00725CA2">
            <w:pPr>
              <w:ind w:firstLine="0"/>
              <w:rPr>
                <w:rFonts w:ascii="Times New Roman" w:hAnsi="Times New Roman"/>
                <w:bCs/>
                <w:iCs/>
                <w:sz w:val="24"/>
                <w:szCs w:val="24"/>
                <w:lang w:val="uk-UA"/>
              </w:rPr>
            </w:pPr>
          </w:p>
        </w:tc>
        <w:tc>
          <w:tcPr>
            <w:tcW w:w="2410" w:type="dxa"/>
            <w:vMerge/>
            <w:shd w:val="clear" w:color="auto" w:fill="DED2FF"/>
          </w:tcPr>
          <w:p w:rsidR="006F071C" w:rsidRPr="00725CA2" w:rsidRDefault="006F071C" w:rsidP="00725CA2">
            <w:pPr>
              <w:ind w:firstLine="0"/>
              <w:rPr>
                <w:rFonts w:ascii="Times New Roman" w:hAnsi="Times New Roman"/>
                <w:iCs/>
                <w:sz w:val="24"/>
                <w:szCs w:val="24"/>
                <w:lang w:val="uk-UA"/>
              </w:rPr>
            </w:pPr>
          </w:p>
        </w:tc>
        <w:tc>
          <w:tcPr>
            <w:tcW w:w="1559" w:type="dxa"/>
            <w:shd w:val="clear" w:color="auto" w:fill="DED2FF"/>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Генерація електричної енергії, тис. кВт*</w:t>
            </w:r>
            <w:proofErr w:type="spellStart"/>
            <w:r w:rsidRPr="00725CA2">
              <w:rPr>
                <w:rFonts w:ascii="Times New Roman" w:hAnsi="Times New Roman"/>
                <w:iCs/>
                <w:sz w:val="24"/>
                <w:szCs w:val="24"/>
                <w:lang w:val="uk-UA"/>
              </w:rPr>
              <w:t>год</w:t>
            </w:r>
            <w:proofErr w:type="spellEnd"/>
            <w:r w:rsidRPr="00725CA2">
              <w:rPr>
                <w:rFonts w:ascii="Times New Roman" w:hAnsi="Times New Roman"/>
                <w:iCs/>
                <w:sz w:val="24"/>
                <w:szCs w:val="24"/>
                <w:lang w:val="uk-UA"/>
              </w:rPr>
              <w:t>/рік</w:t>
            </w:r>
          </w:p>
        </w:tc>
        <w:tc>
          <w:tcPr>
            <w:tcW w:w="1559" w:type="dxa"/>
            <w:shd w:val="clear" w:color="auto" w:fill="DED2FF"/>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0 </w:t>
            </w:r>
          </w:p>
        </w:tc>
        <w:tc>
          <w:tcPr>
            <w:tcW w:w="1560" w:type="dxa"/>
            <w:shd w:val="clear" w:color="auto" w:fill="DED2FF"/>
          </w:tcPr>
          <w:p w:rsidR="006F071C" w:rsidRPr="00725CA2" w:rsidRDefault="006F071C" w:rsidP="00725CA2">
            <w:pPr>
              <w:ind w:firstLine="0"/>
              <w:rPr>
                <w:rFonts w:ascii="Times New Roman" w:hAnsi="Times New Roman"/>
                <w:iCs/>
                <w:sz w:val="24"/>
                <w:szCs w:val="24"/>
                <w:lang w:val="uk-UA"/>
              </w:rPr>
            </w:pPr>
            <w:r w:rsidRPr="00725CA2">
              <w:rPr>
                <w:rFonts w:ascii="Times New Roman" w:hAnsi="Times New Roman"/>
                <w:iCs/>
                <w:sz w:val="24"/>
                <w:szCs w:val="24"/>
                <w:lang w:val="uk-UA"/>
              </w:rPr>
              <w:t xml:space="preserve">Згідно з майбутніми </w:t>
            </w:r>
            <w:proofErr w:type="spellStart"/>
            <w:r w:rsidRPr="00725CA2">
              <w:rPr>
                <w:rFonts w:ascii="Times New Roman" w:hAnsi="Times New Roman"/>
                <w:iCs/>
                <w:sz w:val="24"/>
                <w:szCs w:val="24"/>
                <w:lang w:val="uk-UA"/>
              </w:rPr>
              <w:t>проєктними</w:t>
            </w:r>
            <w:proofErr w:type="spellEnd"/>
            <w:r w:rsidRPr="00725CA2">
              <w:rPr>
                <w:rFonts w:ascii="Times New Roman" w:hAnsi="Times New Roman"/>
                <w:iCs/>
                <w:sz w:val="24"/>
                <w:szCs w:val="24"/>
                <w:lang w:val="uk-UA"/>
              </w:rPr>
              <w:t xml:space="preserve"> </w:t>
            </w:r>
            <w:proofErr w:type="spellStart"/>
            <w:r w:rsidRPr="00725CA2">
              <w:rPr>
                <w:rFonts w:ascii="Times New Roman" w:hAnsi="Times New Roman"/>
                <w:iCs/>
                <w:sz w:val="24"/>
                <w:szCs w:val="24"/>
                <w:lang w:val="uk-UA"/>
              </w:rPr>
              <w:t>розрахун</w:t>
            </w:r>
            <w:r w:rsidR="00725CA2">
              <w:rPr>
                <w:rFonts w:ascii="Times New Roman" w:hAnsi="Times New Roman"/>
                <w:iCs/>
                <w:sz w:val="24"/>
                <w:szCs w:val="24"/>
                <w:lang w:val="uk-UA"/>
              </w:rPr>
              <w:t>-</w:t>
            </w:r>
            <w:r w:rsidRPr="00725CA2">
              <w:rPr>
                <w:rFonts w:ascii="Times New Roman" w:hAnsi="Times New Roman"/>
                <w:iCs/>
                <w:sz w:val="24"/>
                <w:szCs w:val="24"/>
                <w:lang w:val="uk-UA"/>
              </w:rPr>
              <w:t>ками</w:t>
            </w:r>
            <w:proofErr w:type="spellEnd"/>
            <w:r w:rsidRPr="00725CA2">
              <w:rPr>
                <w:rFonts w:ascii="Times New Roman" w:hAnsi="Times New Roman"/>
                <w:iCs/>
                <w:sz w:val="24"/>
                <w:szCs w:val="24"/>
                <w:lang w:val="uk-UA"/>
              </w:rPr>
              <w:t xml:space="preserve"> </w:t>
            </w:r>
          </w:p>
        </w:tc>
        <w:tc>
          <w:tcPr>
            <w:tcW w:w="1134" w:type="dxa"/>
            <w:vMerge/>
            <w:shd w:val="clear" w:color="auto" w:fill="DED2FF"/>
          </w:tcPr>
          <w:p w:rsidR="006F071C" w:rsidRPr="00725CA2" w:rsidRDefault="006F071C" w:rsidP="00725CA2">
            <w:pPr>
              <w:ind w:firstLine="0"/>
              <w:rPr>
                <w:rFonts w:ascii="Times New Roman" w:hAnsi="Times New Roman"/>
                <w:iCs/>
                <w:sz w:val="24"/>
                <w:szCs w:val="24"/>
                <w:lang w:val="uk-UA"/>
              </w:rPr>
            </w:pPr>
          </w:p>
        </w:tc>
      </w:tr>
      <w:tr w:rsidR="006F071C" w:rsidRPr="006F071C" w:rsidTr="003B2AD5">
        <w:tc>
          <w:tcPr>
            <w:tcW w:w="561" w:type="dxa"/>
            <w:vMerge/>
            <w:shd w:val="clear" w:color="auto" w:fill="DED2FF"/>
            <w:hideMark/>
          </w:tcPr>
          <w:p w:rsidR="006F071C" w:rsidRPr="006F071C" w:rsidRDefault="006F071C" w:rsidP="006F071C">
            <w:pPr>
              <w:rPr>
                <w:rFonts w:eastAsiaTheme="minorHAnsi" w:cstheme="minorHAnsi"/>
                <w:i/>
                <w:iCs/>
                <w:szCs w:val="22"/>
                <w:lang w:val="uk-UA"/>
              </w:rPr>
            </w:pPr>
          </w:p>
        </w:tc>
        <w:tc>
          <w:tcPr>
            <w:tcW w:w="1417" w:type="dxa"/>
            <w:vMerge/>
            <w:shd w:val="clear" w:color="auto" w:fill="DED2FF"/>
          </w:tcPr>
          <w:p w:rsidR="006F071C" w:rsidRPr="006F071C" w:rsidRDefault="006F071C" w:rsidP="006F071C">
            <w:pPr>
              <w:rPr>
                <w:i/>
                <w:iCs/>
                <w:lang w:val="uk-UA"/>
              </w:rPr>
            </w:pPr>
          </w:p>
        </w:tc>
        <w:tc>
          <w:tcPr>
            <w:tcW w:w="2270" w:type="dxa"/>
            <w:shd w:val="clear" w:color="auto" w:fill="DED2FF"/>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bCs/>
                <w:iCs/>
                <w:sz w:val="24"/>
                <w:szCs w:val="24"/>
                <w:lang w:val="uk-UA"/>
              </w:rPr>
              <w:t>Ціль 3.3</w:t>
            </w:r>
            <w:r w:rsidRPr="00725CA2">
              <w:rPr>
                <w:rFonts w:ascii="Times New Roman" w:eastAsiaTheme="minorHAnsi" w:hAnsi="Times New Roman"/>
                <w:iCs/>
                <w:sz w:val="24"/>
                <w:szCs w:val="24"/>
                <w:lang w:val="uk-UA"/>
              </w:rPr>
              <w:t xml:space="preserve">. </w:t>
            </w:r>
          </w:p>
          <w:p w:rsidR="006F071C" w:rsidRPr="00725CA2" w:rsidRDefault="006F071C" w:rsidP="00725CA2">
            <w:pPr>
              <w:ind w:firstLine="0"/>
              <w:rPr>
                <w:rFonts w:ascii="Times New Roman" w:eastAsiaTheme="minorHAnsi" w:hAnsi="Times New Roman"/>
                <w:iCs/>
                <w:sz w:val="24"/>
                <w:szCs w:val="24"/>
                <w:lang w:val="uk-UA"/>
              </w:rPr>
            </w:pPr>
          </w:p>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lastRenderedPageBreak/>
              <w:t>Змінити поведінкові звички населення щодо поводження з відходами</w:t>
            </w:r>
          </w:p>
        </w:tc>
        <w:tc>
          <w:tcPr>
            <w:tcW w:w="992" w:type="dxa"/>
            <w:shd w:val="clear" w:color="auto" w:fill="DED2FF"/>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lastRenderedPageBreak/>
              <w:t>3</w:t>
            </w:r>
          </w:p>
        </w:tc>
        <w:tc>
          <w:tcPr>
            <w:tcW w:w="1134" w:type="dxa"/>
            <w:shd w:val="clear" w:color="auto" w:fill="DED2FF"/>
          </w:tcPr>
          <w:p w:rsidR="006F071C" w:rsidRPr="00725CA2" w:rsidRDefault="006F071C" w:rsidP="00725CA2">
            <w:pPr>
              <w:ind w:firstLine="0"/>
              <w:rPr>
                <w:rFonts w:ascii="Times New Roman" w:hAnsi="Times New Roman"/>
                <w:bCs/>
                <w:iCs/>
                <w:sz w:val="24"/>
                <w:szCs w:val="24"/>
                <w:lang w:val="uk-UA"/>
              </w:rPr>
            </w:pPr>
            <w:r w:rsidRPr="00725CA2">
              <w:rPr>
                <w:rFonts w:ascii="Times New Roman" w:hAnsi="Times New Roman"/>
                <w:bCs/>
                <w:iCs/>
                <w:sz w:val="24"/>
                <w:szCs w:val="24"/>
                <w:lang w:val="uk-UA"/>
              </w:rPr>
              <w:t>3</w:t>
            </w:r>
          </w:p>
        </w:tc>
        <w:tc>
          <w:tcPr>
            <w:tcW w:w="2410" w:type="dxa"/>
            <w:shd w:val="clear" w:color="auto" w:fill="DED2FF"/>
            <w:hideMark/>
          </w:tcPr>
          <w:p w:rsidR="006F071C" w:rsidRPr="00725CA2" w:rsidRDefault="006F071C" w:rsidP="00725CA2">
            <w:pPr>
              <w:ind w:firstLine="0"/>
              <w:rPr>
                <w:rFonts w:ascii="Times New Roman" w:eastAsiaTheme="minorHAnsi" w:hAnsi="Times New Roman"/>
                <w:bCs/>
                <w:iCs/>
                <w:sz w:val="24"/>
                <w:szCs w:val="24"/>
                <w:lang w:val="uk-UA"/>
              </w:rPr>
            </w:pPr>
            <w:r w:rsidRPr="00725CA2">
              <w:rPr>
                <w:rFonts w:ascii="Times New Roman" w:eastAsiaTheme="minorHAnsi" w:hAnsi="Times New Roman"/>
                <w:bCs/>
                <w:iCs/>
                <w:sz w:val="24"/>
                <w:szCs w:val="24"/>
                <w:lang w:val="uk-UA"/>
              </w:rPr>
              <w:t xml:space="preserve">Захід 3.3.1. </w:t>
            </w:r>
          </w:p>
          <w:p w:rsidR="006F071C" w:rsidRPr="00725CA2" w:rsidRDefault="006F071C" w:rsidP="00725CA2">
            <w:pPr>
              <w:ind w:firstLine="0"/>
              <w:rPr>
                <w:rFonts w:ascii="Times New Roman" w:eastAsiaTheme="minorHAnsi" w:hAnsi="Times New Roman"/>
                <w:bCs/>
                <w:iCs/>
                <w:sz w:val="24"/>
                <w:szCs w:val="24"/>
                <w:lang w:val="uk-UA"/>
              </w:rPr>
            </w:pPr>
          </w:p>
          <w:p w:rsidR="006F071C" w:rsidRPr="00725CA2" w:rsidRDefault="006F071C" w:rsidP="00725CA2">
            <w:pPr>
              <w:ind w:firstLine="0"/>
              <w:rPr>
                <w:rFonts w:ascii="Times New Roman" w:eastAsiaTheme="minorHAnsi" w:hAnsi="Times New Roman"/>
                <w:bCs/>
                <w:iCs/>
                <w:sz w:val="24"/>
                <w:szCs w:val="24"/>
                <w:lang w:val="uk-UA"/>
              </w:rPr>
            </w:pPr>
            <w:r w:rsidRPr="00725CA2">
              <w:rPr>
                <w:rFonts w:ascii="Times New Roman" w:eastAsiaTheme="minorHAnsi" w:hAnsi="Times New Roman"/>
                <w:iCs/>
                <w:sz w:val="24"/>
                <w:szCs w:val="24"/>
                <w:lang w:val="uk-UA"/>
              </w:rPr>
              <w:lastRenderedPageBreak/>
              <w:t>Проведення інформаційно-роз'яснювальної кампанії серед мешканців щодо правил сортування та роздільного збору сміття</w:t>
            </w:r>
          </w:p>
        </w:tc>
        <w:tc>
          <w:tcPr>
            <w:tcW w:w="1559" w:type="dxa"/>
            <w:shd w:val="clear" w:color="auto" w:fill="DED2FF"/>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lastRenderedPageBreak/>
              <w:t xml:space="preserve">% населення, </w:t>
            </w:r>
            <w:r w:rsidRPr="00725CA2">
              <w:rPr>
                <w:rFonts w:ascii="Times New Roman" w:eastAsiaTheme="minorHAnsi" w:hAnsi="Times New Roman"/>
                <w:iCs/>
                <w:sz w:val="24"/>
                <w:szCs w:val="24"/>
                <w:lang w:val="uk-UA"/>
              </w:rPr>
              <w:lastRenderedPageBreak/>
              <w:t>що сортує відходи</w:t>
            </w:r>
          </w:p>
        </w:tc>
        <w:tc>
          <w:tcPr>
            <w:tcW w:w="1559" w:type="dxa"/>
            <w:shd w:val="clear" w:color="auto" w:fill="DED2FF"/>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lastRenderedPageBreak/>
              <w:t>Невідомо (низький)</w:t>
            </w:r>
          </w:p>
        </w:tc>
        <w:tc>
          <w:tcPr>
            <w:tcW w:w="1560" w:type="dxa"/>
            <w:shd w:val="clear" w:color="auto" w:fill="DED2FF"/>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≥80%</w:t>
            </w:r>
          </w:p>
        </w:tc>
        <w:tc>
          <w:tcPr>
            <w:tcW w:w="1134" w:type="dxa"/>
            <w:shd w:val="clear" w:color="auto" w:fill="DED2FF"/>
            <w:hideMark/>
          </w:tcPr>
          <w:p w:rsidR="006F071C" w:rsidRPr="00725CA2" w:rsidRDefault="006F071C" w:rsidP="00725CA2">
            <w:pPr>
              <w:ind w:firstLine="0"/>
              <w:rPr>
                <w:rFonts w:ascii="Times New Roman" w:eastAsiaTheme="minorHAnsi" w:hAnsi="Times New Roman"/>
                <w:iCs/>
                <w:sz w:val="24"/>
                <w:szCs w:val="24"/>
                <w:lang w:val="uk-UA"/>
              </w:rPr>
            </w:pPr>
            <w:r w:rsidRPr="00725CA2">
              <w:rPr>
                <w:rFonts w:ascii="Times New Roman" w:eastAsiaTheme="minorHAnsi" w:hAnsi="Times New Roman"/>
                <w:iCs/>
                <w:sz w:val="24"/>
                <w:szCs w:val="24"/>
                <w:lang w:val="uk-UA"/>
              </w:rPr>
              <w:t xml:space="preserve">2026 </w:t>
            </w:r>
          </w:p>
        </w:tc>
      </w:tr>
    </w:tbl>
    <w:p w:rsidR="006F071C" w:rsidRPr="006F071C" w:rsidRDefault="006F071C" w:rsidP="006F071C">
      <w:pPr>
        <w:rPr>
          <w:lang w:val="uk-UA"/>
        </w:rPr>
        <w:sectPr w:rsidR="006F071C" w:rsidRPr="006F071C" w:rsidSect="006F071C">
          <w:headerReference w:type="default" r:id="rId99"/>
          <w:headerReference w:type="first" r:id="rId100"/>
          <w:pgSz w:w="16838" w:h="11906" w:orient="landscape" w:code="9"/>
          <w:pgMar w:top="851" w:right="1418" w:bottom="851" w:left="1418" w:header="794" w:footer="397" w:gutter="0"/>
          <w:cols w:space="708"/>
          <w:docGrid w:linePitch="360"/>
        </w:sectPr>
      </w:pPr>
    </w:p>
    <w:p w:rsidR="006F071C" w:rsidRDefault="00916DE2" w:rsidP="00916DE2">
      <w:pPr>
        <w:pStyle w:val="2"/>
        <w:jc w:val="center"/>
        <w:rPr>
          <w:rFonts w:ascii="Times New Roman" w:hAnsi="Times New Roman" w:cs="Times New Roman"/>
          <w:caps w:val="0"/>
          <w:spacing w:val="0"/>
          <w:sz w:val="28"/>
          <w:szCs w:val="28"/>
          <w:lang w:val="uk-UA"/>
        </w:rPr>
      </w:pPr>
      <w:bookmarkStart w:id="95" w:name="_Toc226559094"/>
      <w:r>
        <w:rPr>
          <w:rFonts w:ascii="Times New Roman" w:hAnsi="Times New Roman" w:cs="Times New Roman"/>
          <w:caps w:val="0"/>
          <w:spacing w:val="0"/>
          <w:sz w:val="28"/>
          <w:szCs w:val="28"/>
          <w:lang w:val="uk-UA"/>
        </w:rPr>
        <w:lastRenderedPageBreak/>
        <w:t>3.5. З</w:t>
      </w:r>
      <w:r w:rsidRPr="00916DE2">
        <w:rPr>
          <w:rFonts w:ascii="Times New Roman" w:hAnsi="Times New Roman" w:cs="Times New Roman"/>
          <w:caps w:val="0"/>
          <w:spacing w:val="0"/>
          <w:sz w:val="28"/>
          <w:szCs w:val="28"/>
          <w:lang w:val="uk-UA"/>
        </w:rPr>
        <w:t>елене відновлення відповідно до цілі 1,5°</w:t>
      </w:r>
      <w:bookmarkEnd w:id="95"/>
      <w:r>
        <w:rPr>
          <w:rFonts w:ascii="Times New Roman" w:hAnsi="Times New Roman" w:cs="Times New Roman"/>
          <w:caps w:val="0"/>
          <w:spacing w:val="0"/>
          <w:sz w:val="28"/>
          <w:szCs w:val="28"/>
          <w:lang w:val="uk-UA"/>
        </w:rPr>
        <w:t>С</w:t>
      </w:r>
    </w:p>
    <w:p w:rsidR="009D4B97" w:rsidRPr="009D4B97" w:rsidRDefault="009D4B97" w:rsidP="009D4B97">
      <w:pPr>
        <w:rPr>
          <w:lang w:val="uk-UA"/>
        </w:rPr>
      </w:pPr>
    </w:p>
    <w:p w:rsidR="006F071C" w:rsidRDefault="00916DE2" w:rsidP="00916DE2">
      <w:pPr>
        <w:pStyle w:val="ac"/>
        <w:spacing w:after="0"/>
        <w:jc w:val="center"/>
        <w:rPr>
          <w:rFonts w:ascii="Times New Roman" w:hAnsi="Times New Roman" w:cs="Times New Roman"/>
          <w:caps w:val="0"/>
          <w:color w:val="auto"/>
          <w:spacing w:val="0"/>
          <w:sz w:val="28"/>
          <w:szCs w:val="28"/>
          <w:lang w:val="uk-UA"/>
        </w:rPr>
      </w:pPr>
      <w:bookmarkStart w:id="96" w:name="_Toc221726076"/>
      <w:bookmarkStart w:id="97" w:name="_Toc226559095"/>
      <w:r>
        <w:rPr>
          <w:rFonts w:ascii="Times New Roman" w:hAnsi="Times New Roman" w:cs="Times New Roman"/>
          <w:caps w:val="0"/>
          <w:color w:val="auto"/>
          <w:spacing w:val="0"/>
          <w:sz w:val="28"/>
          <w:szCs w:val="28"/>
          <w:lang w:val="uk-UA"/>
        </w:rPr>
        <w:t>Контекст П</w:t>
      </w:r>
      <w:r w:rsidRPr="00916DE2">
        <w:rPr>
          <w:rFonts w:ascii="Times New Roman" w:hAnsi="Times New Roman" w:cs="Times New Roman"/>
          <w:caps w:val="0"/>
          <w:color w:val="auto"/>
          <w:spacing w:val="0"/>
          <w:sz w:val="28"/>
          <w:szCs w:val="28"/>
          <w:lang w:val="uk-UA"/>
        </w:rPr>
        <w:t>аризької угоди та цілі сталого розвитку</w:t>
      </w:r>
      <w:bookmarkEnd w:id="96"/>
      <w:bookmarkEnd w:id="97"/>
    </w:p>
    <w:p w:rsidR="009D4B97" w:rsidRPr="009D4B97" w:rsidRDefault="009D4B97" w:rsidP="009D4B97">
      <w:pPr>
        <w:rPr>
          <w:lang w:val="uk-UA"/>
        </w:rPr>
      </w:pPr>
    </w:p>
    <w:p w:rsidR="006F071C" w:rsidRDefault="007E2841" w:rsidP="00916DE2">
      <w:pPr>
        <w:pStyle w:val="a6"/>
        <w:spacing w:before="0" w:after="0" w:line="240" w:lineRule="auto"/>
        <w:rPr>
          <w:rFonts w:ascii="Times New Roman" w:hAnsi="Times New Roman" w:cs="Times New Roman"/>
          <w:i w:val="0"/>
          <w:sz w:val="28"/>
          <w:szCs w:val="28"/>
          <w:lang w:val="uk-UA"/>
        </w:rPr>
      </w:pPr>
      <w:hyperlink r:id="rId101" w:anchor="Text" w:history="1">
        <w:r w:rsidR="006F071C" w:rsidRPr="00916DE2">
          <w:rPr>
            <w:rStyle w:val="af8"/>
            <w:rFonts w:ascii="Times New Roman" w:hAnsi="Times New Roman" w:cs="Times New Roman"/>
            <w:iCs/>
            <w:color w:val="auto"/>
            <w:sz w:val="28"/>
            <w:szCs w:val="28"/>
            <w:lang w:val="uk-UA"/>
          </w:rPr>
          <w:t>Україна ратифікувала Паризьку угоду в 2016 році</w:t>
        </w:r>
      </w:hyperlink>
      <w:r w:rsidR="006F071C" w:rsidRPr="00916DE2">
        <w:rPr>
          <w:rFonts w:ascii="Times New Roman" w:hAnsi="Times New Roman" w:cs="Times New Roman"/>
          <w:i w:val="0"/>
          <w:sz w:val="28"/>
          <w:szCs w:val="28"/>
          <w:lang w:val="uk-UA"/>
        </w:rPr>
        <w:t xml:space="preserve">, підтвердивши свою відданість глобальній боротьбі зі зміною клімату. У липні 2021 року Уряд затвердив </w:t>
      </w:r>
      <w:hyperlink r:id="rId102" w:history="1">
        <w:r w:rsidR="006F071C" w:rsidRPr="00916DE2">
          <w:rPr>
            <w:rStyle w:val="af8"/>
            <w:rFonts w:ascii="Times New Roman" w:hAnsi="Times New Roman" w:cs="Times New Roman"/>
            <w:color w:val="auto"/>
            <w:sz w:val="28"/>
            <w:szCs w:val="28"/>
            <w:lang w:val="uk-UA"/>
          </w:rPr>
          <w:t>Оновлений національно визначений внесок до Паризької угоди</w:t>
        </w:r>
      </w:hyperlink>
      <w:r w:rsidR="006F071C" w:rsidRPr="00916DE2">
        <w:rPr>
          <w:rFonts w:ascii="Times New Roman" w:hAnsi="Times New Roman" w:cs="Times New Roman"/>
          <w:i w:val="0"/>
          <w:sz w:val="28"/>
          <w:szCs w:val="28"/>
          <w:lang w:val="uk-UA"/>
        </w:rPr>
        <w:t>, встановивши амбітну національну ціль: скорочення викидів парникових газів на 65% до 2030 року порівняно з рівнем 1990 року, з довгостроковим прагненням досягти кліматичної нейтральності до 2060 року.</w:t>
      </w:r>
    </w:p>
    <w:p w:rsidR="009D4B97" w:rsidRPr="00916DE2" w:rsidRDefault="009D4B97" w:rsidP="00916DE2">
      <w:pPr>
        <w:pStyle w:val="a6"/>
        <w:spacing w:before="0" w:after="0" w:line="240" w:lineRule="auto"/>
        <w:rPr>
          <w:rFonts w:ascii="Times New Roman" w:hAnsi="Times New Roman" w:cs="Times New Roman"/>
          <w:i w:val="0"/>
          <w:sz w:val="28"/>
          <w:szCs w:val="28"/>
          <w:lang w:val="uk-UA"/>
        </w:rPr>
      </w:pPr>
    </w:p>
    <w:p w:rsidR="006F071C" w:rsidRDefault="006F071C" w:rsidP="00916DE2">
      <w:pPr>
        <w:pStyle w:val="a6"/>
        <w:spacing w:before="0" w:after="0" w:line="240" w:lineRule="auto"/>
        <w:rPr>
          <w:rFonts w:ascii="Times New Roman" w:hAnsi="Times New Roman" w:cs="Times New Roman"/>
          <w:i w:val="0"/>
          <w:sz w:val="28"/>
          <w:szCs w:val="28"/>
          <w:lang w:val="uk-UA"/>
        </w:rPr>
      </w:pPr>
      <w:r w:rsidRPr="00916DE2">
        <w:rPr>
          <w:rFonts w:ascii="Times New Roman" w:hAnsi="Times New Roman" w:cs="Times New Roman"/>
          <w:i w:val="0"/>
          <w:sz w:val="28"/>
          <w:szCs w:val="28"/>
          <w:lang w:val="uk-UA"/>
        </w:rPr>
        <w:t xml:space="preserve">Ці зобов'язання інтегровані в національну політику та безпосередньо корелюють з </w:t>
      </w:r>
      <w:hyperlink r:id="rId103" w:history="1">
        <w:r w:rsidRPr="00916DE2">
          <w:rPr>
            <w:rStyle w:val="af8"/>
            <w:rFonts w:ascii="Times New Roman" w:hAnsi="Times New Roman" w:cs="Times New Roman"/>
            <w:color w:val="auto"/>
            <w:sz w:val="28"/>
            <w:szCs w:val="28"/>
            <w:lang w:val="uk-UA"/>
          </w:rPr>
          <w:t>Цілями сталого розвитку (ЦСР) до 2030 року</w:t>
        </w:r>
      </w:hyperlink>
      <w:r w:rsidRPr="00916DE2">
        <w:rPr>
          <w:rFonts w:ascii="Times New Roman" w:hAnsi="Times New Roman" w:cs="Times New Roman"/>
          <w:i w:val="0"/>
          <w:sz w:val="28"/>
          <w:szCs w:val="28"/>
          <w:lang w:val="uk-UA"/>
        </w:rPr>
        <w:t>, зокрема:</w:t>
      </w:r>
    </w:p>
    <w:p w:rsidR="009D4B97" w:rsidRPr="00916DE2" w:rsidRDefault="009D4B97" w:rsidP="00916DE2">
      <w:pPr>
        <w:pStyle w:val="a6"/>
        <w:spacing w:before="0" w:after="0" w:line="240" w:lineRule="auto"/>
        <w:rPr>
          <w:rFonts w:ascii="Times New Roman" w:hAnsi="Times New Roman" w:cs="Times New Roman"/>
          <w:i w:val="0"/>
          <w:sz w:val="28"/>
          <w:szCs w:val="28"/>
          <w:lang w:val="uk-UA"/>
        </w:rPr>
      </w:pP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2"/>
        <w:gridCol w:w="3285"/>
        <w:gridCol w:w="3287"/>
      </w:tblGrid>
      <w:tr w:rsidR="006F071C" w:rsidRPr="006F071C" w:rsidTr="006F071C">
        <w:tc>
          <w:tcPr>
            <w:tcW w:w="3398" w:type="dxa"/>
          </w:tcPr>
          <w:p w:rsidR="006F071C" w:rsidRPr="006F071C" w:rsidRDefault="006F071C" w:rsidP="006F071C">
            <w:pPr>
              <w:pStyle w:val="a6"/>
              <w:spacing w:before="0" w:after="0"/>
              <w:jc w:val="center"/>
              <w:rPr>
                <w:lang w:val="uk-UA"/>
              </w:rPr>
            </w:pPr>
            <w:r w:rsidRPr="006F071C">
              <w:rPr>
                <w:noProof/>
                <w:lang w:val="ru-RU" w:eastAsia="ru-RU"/>
              </w:rPr>
              <w:drawing>
                <wp:inline distT="0" distB="0" distL="0" distR="0">
                  <wp:extent cx="1066800" cy="1066800"/>
                  <wp:effectExtent l="0" t="0" r="0" b="0"/>
                  <wp:docPr id="341796059"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6800" cy="1066800"/>
                          </a:xfrm>
                          <a:prstGeom prst="rect">
                            <a:avLst/>
                          </a:prstGeom>
                          <a:noFill/>
                        </pic:spPr>
                      </pic:pic>
                    </a:graphicData>
                  </a:graphic>
                </wp:inline>
              </w:drawing>
            </w:r>
          </w:p>
        </w:tc>
        <w:tc>
          <w:tcPr>
            <w:tcW w:w="3398" w:type="dxa"/>
          </w:tcPr>
          <w:p w:rsidR="006F071C" w:rsidRPr="006F071C" w:rsidRDefault="006F071C" w:rsidP="006F071C">
            <w:pPr>
              <w:pStyle w:val="a6"/>
              <w:spacing w:before="0" w:after="0"/>
              <w:jc w:val="center"/>
              <w:rPr>
                <w:lang w:val="uk-UA"/>
              </w:rPr>
            </w:pPr>
            <w:r w:rsidRPr="006F071C">
              <w:rPr>
                <w:noProof/>
                <w:lang w:val="ru-RU" w:eastAsia="ru-RU"/>
              </w:rPr>
              <w:drawing>
                <wp:inline distT="0" distB="0" distL="0" distR="0">
                  <wp:extent cx="1089660" cy="1089660"/>
                  <wp:effectExtent l="0" t="0" r="0" b="0"/>
                  <wp:docPr id="411403168"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89660" cy="1089660"/>
                          </a:xfrm>
                          <a:prstGeom prst="rect">
                            <a:avLst/>
                          </a:prstGeom>
                          <a:noFill/>
                        </pic:spPr>
                      </pic:pic>
                    </a:graphicData>
                  </a:graphic>
                </wp:inline>
              </w:drawing>
            </w:r>
          </w:p>
        </w:tc>
        <w:tc>
          <w:tcPr>
            <w:tcW w:w="3398" w:type="dxa"/>
          </w:tcPr>
          <w:p w:rsidR="006F071C" w:rsidRPr="006F071C" w:rsidRDefault="006F071C" w:rsidP="006F071C">
            <w:pPr>
              <w:pStyle w:val="a6"/>
              <w:spacing w:before="0" w:after="0"/>
              <w:jc w:val="center"/>
              <w:rPr>
                <w:lang w:val="uk-UA"/>
              </w:rPr>
            </w:pPr>
            <w:r w:rsidRPr="006F071C">
              <w:rPr>
                <w:noProof/>
                <w:lang w:val="ru-RU" w:eastAsia="ru-RU"/>
              </w:rPr>
              <w:drawing>
                <wp:inline distT="0" distB="0" distL="0" distR="0">
                  <wp:extent cx="1097280" cy="1097280"/>
                  <wp:effectExtent l="0" t="0" r="7620" b="7620"/>
                  <wp:docPr id="133608917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280" cy="1097280"/>
                          </a:xfrm>
                          <a:prstGeom prst="rect">
                            <a:avLst/>
                          </a:prstGeom>
                          <a:noFill/>
                        </pic:spPr>
                      </pic:pic>
                    </a:graphicData>
                  </a:graphic>
                </wp:inline>
              </w:drawing>
            </w:r>
          </w:p>
        </w:tc>
      </w:tr>
      <w:tr w:rsidR="006F071C" w:rsidRPr="000602C7" w:rsidTr="006F071C">
        <w:tc>
          <w:tcPr>
            <w:tcW w:w="3398" w:type="dxa"/>
          </w:tcPr>
          <w:p w:rsidR="006F071C" w:rsidRPr="00916DE2" w:rsidRDefault="006F071C" w:rsidP="00B60A89">
            <w:pPr>
              <w:pStyle w:val="a6"/>
              <w:spacing w:before="0" w:after="0" w:line="240" w:lineRule="auto"/>
              <w:ind w:firstLine="0"/>
              <w:jc w:val="center"/>
              <w:rPr>
                <w:rFonts w:ascii="Times New Roman" w:hAnsi="Times New Roman" w:cs="Times New Roman"/>
                <w:i w:val="0"/>
                <w:sz w:val="24"/>
                <w:szCs w:val="24"/>
                <w:lang w:val="uk-UA"/>
              </w:rPr>
            </w:pPr>
            <w:r w:rsidRPr="00916DE2">
              <w:rPr>
                <w:rFonts w:ascii="Times New Roman" w:hAnsi="Times New Roman" w:cs="Times New Roman"/>
                <w:bCs/>
                <w:i w:val="0"/>
                <w:sz w:val="24"/>
                <w:szCs w:val="24"/>
                <w:lang w:val="uk-UA"/>
              </w:rPr>
              <w:t>Ціль 7 «Доступна та чиста енергія»:</w:t>
            </w:r>
            <w:r w:rsidRPr="00916DE2">
              <w:rPr>
                <w:rFonts w:ascii="Times New Roman" w:hAnsi="Times New Roman" w:cs="Times New Roman"/>
                <w:i w:val="0"/>
                <w:sz w:val="24"/>
                <w:szCs w:val="24"/>
                <w:lang w:val="uk-UA"/>
              </w:rPr>
              <w:t xml:space="preserve"> Забезпечення доступу до недорогих, надійних, стійких і сучасних джерел енергії.</w:t>
            </w:r>
          </w:p>
        </w:tc>
        <w:tc>
          <w:tcPr>
            <w:tcW w:w="3398" w:type="dxa"/>
          </w:tcPr>
          <w:p w:rsidR="006F071C" w:rsidRPr="00916DE2" w:rsidRDefault="006F071C" w:rsidP="00B60A89">
            <w:pPr>
              <w:pStyle w:val="a6"/>
              <w:spacing w:before="0" w:after="0" w:line="240" w:lineRule="auto"/>
              <w:ind w:firstLine="0"/>
              <w:jc w:val="center"/>
              <w:rPr>
                <w:rFonts w:ascii="Times New Roman" w:hAnsi="Times New Roman" w:cs="Times New Roman"/>
                <w:i w:val="0"/>
                <w:sz w:val="24"/>
                <w:szCs w:val="24"/>
                <w:lang w:val="uk-UA"/>
              </w:rPr>
            </w:pPr>
            <w:r w:rsidRPr="00916DE2">
              <w:rPr>
                <w:rFonts w:ascii="Times New Roman" w:hAnsi="Times New Roman" w:cs="Times New Roman"/>
                <w:bCs/>
                <w:i w:val="0"/>
                <w:sz w:val="24"/>
                <w:szCs w:val="24"/>
                <w:lang w:val="uk-UA"/>
              </w:rPr>
              <w:t>Ціль 11 «Сталий розвиток міст і громад»:</w:t>
            </w:r>
            <w:r w:rsidRPr="00916DE2">
              <w:rPr>
                <w:rFonts w:ascii="Times New Roman" w:hAnsi="Times New Roman" w:cs="Times New Roman"/>
                <w:i w:val="0"/>
                <w:sz w:val="24"/>
                <w:szCs w:val="24"/>
                <w:lang w:val="uk-UA"/>
              </w:rPr>
              <w:t xml:space="preserve"> Забезпечення відкритості, безпеки, життєстійкості й екологічної стійкості міст і населених пунктів.</w:t>
            </w:r>
          </w:p>
        </w:tc>
        <w:tc>
          <w:tcPr>
            <w:tcW w:w="3398" w:type="dxa"/>
          </w:tcPr>
          <w:p w:rsidR="006F071C" w:rsidRPr="00916DE2" w:rsidRDefault="006F071C" w:rsidP="00B60A89">
            <w:pPr>
              <w:pStyle w:val="a6"/>
              <w:spacing w:before="0" w:after="0" w:line="240" w:lineRule="auto"/>
              <w:ind w:firstLine="0"/>
              <w:jc w:val="center"/>
              <w:rPr>
                <w:rFonts w:ascii="Times New Roman" w:hAnsi="Times New Roman" w:cs="Times New Roman"/>
                <w:i w:val="0"/>
                <w:sz w:val="24"/>
                <w:szCs w:val="24"/>
                <w:lang w:val="uk-UA"/>
              </w:rPr>
            </w:pPr>
            <w:r w:rsidRPr="00916DE2">
              <w:rPr>
                <w:rFonts w:ascii="Times New Roman" w:hAnsi="Times New Roman" w:cs="Times New Roman"/>
                <w:bCs/>
                <w:i w:val="0"/>
                <w:sz w:val="24"/>
                <w:szCs w:val="24"/>
                <w:lang w:val="uk-UA"/>
              </w:rPr>
              <w:t>Ціль 13 «Пом'якшення наслідків зміни клімату»:</w:t>
            </w:r>
            <w:r w:rsidRPr="00916DE2">
              <w:rPr>
                <w:rFonts w:ascii="Times New Roman" w:hAnsi="Times New Roman" w:cs="Times New Roman"/>
                <w:i w:val="0"/>
                <w:sz w:val="24"/>
                <w:szCs w:val="24"/>
                <w:lang w:val="uk-UA"/>
              </w:rPr>
              <w:t xml:space="preserve"> Вжиття невідкладних заходів щодо боротьби зі зміною клімату та її наслідками.</w:t>
            </w:r>
          </w:p>
        </w:tc>
      </w:tr>
    </w:tbl>
    <w:p w:rsidR="00916DE2" w:rsidRDefault="00916DE2" w:rsidP="00916DE2">
      <w:pPr>
        <w:pStyle w:val="a6"/>
        <w:spacing w:before="0" w:after="0" w:line="240" w:lineRule="auto"/>
        <w:rPr>
          <w:rFonts w:ascii="Times New Roman" w:hAnsi="Times New Roman" w:cs="Times New Roman"/>
          <w:i w:val="0"/>
          <w:sz w:val="28"/>
          <w:szCs w:val="28"/>
          <w:lang w:val="uk-UA"/>
        </w:rPr>
      </w:pPr>
    </w:p>
    <w:p w:rsidR="00916DE2" w:rsidRPr="00916DE2" w:rsidRDefault="006F071C" w:rsidP="00B60A89">
      <w:pPr>
        <w:pStyle w:val="a6"/>
        <w:spacing w:before="0" w:after="0" w:line="240" w:lineRule="auto"/>
        <w:rPr>
          <w:rFonts w:ascii="Times New Roman" w:hAnsi="Times New Roman" w:cs="Times New Roman"/>
          <w:i w:val="0"/>
          <w:sz w:val="28"/>
          <w:szCs w:val="28"/>
          <w:lang w:val="uk-UA"/>
        </w:rPr>
      </w:pPr>
      <w:r w:rsidRPr="00916DE2">
        <w:rPr>
          <w:rFonts w:ascii="Times New Roman" w:hAnsi="Times New Roman" w:cs="Times New Roman"/>
          <w:i w:val="0"/>
          <w:sz w:val="28"/>
          <w:szCs w:val="28"/>
          <w:lang w:val="uk-UA"/>
        </w:rPr>
        <w:t>Розробка Місцевого пл</w:t>
      </w:r>
      <w:r w:rsidR="009D4B97">
        <w:rPr>
          <w:rFonts w:ascii="Times New Roman" w:hAnsi="Times New Roman" w:cs="Times New Roman"/>
          <w:i w:val="0"/>
          <w:sz w:val="28"/>
          <w:szCs w:val="28"/>
          <w:lang w:val="uk-UA"/>
        </w:rPr>
        <w:t>ану зеленого відновлення міста П</w:t>
      </w:r>
      <w:r w:rsidRPr="00916DE2">
        <w:rPr>
          <w:rFonts w:ascii="Times New Roman" w:hAnsi="Times New Roman" w:cs="Times New Roman"/>
          <w:i w:val="0"/>
          <w:sz w:val="28"/>
          <w:szCs w:val="28"/>
          <w:lang w:val="uk-UA"/>
        </w:rPr>
        <w:t>ервомайськ ґрунтується на імперативі, що інфраструктурні рішення на муніципальному рівні повинні робити внесок у досягнення мети обмеження глобального потепління до 1,5°C.</w:t>
      </w:r>
    </w:p>
    <w:p w:rsidR="00916DE2" w:rsidRDefault="00916DE2" w:rsidP="00916DE2">
      <w:pPr>
        <w:pStyle w:val="ac"/>
        <w:spacing w:after="0"/>
        <w:jc w:val="center"/>
        <w:rPr>
          <w:rFonts w:ascii="Times New Roman" w:hAnsi="Times New Roman" w:cs="Times New Roman"/>
          <w:color w:val="auto"/>
          <w:sz w:val="28"/>
          <w:szCs w:val="28"/>
          <w:lang w:val="uk-UA"/>
        </w:rPr>
      </w:pPr>
      <w:bookmarkStart w:id="98" w:name="_Toc221726077"/>
      <w:bookmarkStart w:id="99" w:name="_Toc226559096"/>
      <w:r>
        <w:rPr>
          <w:rFonts w:ascii="Times New Roman" w:hAnsi="Times New Roman" w:cs="Times New Roman"/>
          <w:caps w:val="0"/>
          <w:color w:val="auto"/>
          <w:sz w:val="28"/>
          <w:szCs w:val="28"/>
          <w:lang w:val="uk-UA"/>
        </w:rPr>
        <w:t>П</w:t>
      </w:r>
      <w:r w:rsidRPr="00916DE2">
        <w:rPr>
          <w:rFonts w:ascii="Times New Roman" w:hAnsi="Times New Roman" w:cs="Times New Roman"/>
          <w:caps w:val="0"/>
          <w:color w:val="auto"/>
          <w:sz w:val="28"/>
          <w:szCs w:val="28"/>
          <w:lang w:val="uk-UA"/>
        </w:rPr>
        <w:t xml:space="preserve">ороги таксономії ЄС та принцип </w:t>
      </w:r>
      <w:r w:rsidR="006F071C" w:rsidRPr="00916DE2">
        <w:rPr>
          <w:rFonts w:ascii="Times New Roman" w:hAnsi="Times New Roman" w:cs="Times New Roman"/>
          <w:color w:val="auto"/>
          <w:sz w:val="28"/>
          <w:szCs w:val="28"/>
          <w:lang w:val="uk-UA"/>
        </w:rPr>
        <w:t>DNSH</w:t>
      </w:r>
      <w:bookmarkEnd w:id="98"/>
      <w:bookmarkEnd w:id="99"/>
    </w:p>
    <w:p w:rsidR="009D4B97" w:rsidRPr="009D4B97" w:rsidRDefault="009D4B97" w:rsidP="009D4B97">
      <w:pPr>
        <w:rPr>
          <w:lang w:val="uk-UA"/>
        </w:rPr>
      </w:pPr>
    </w:p>
    <w:p w:rsidR="006F071C" w:rsidRDefault="006F071C" w:rsidP="00916DE2">
      <w:pPr>
        <w:pStyle w:val="a6"/>
        <w:spacing w:before="0" w:after="0" w:line="240" w:lineRule="auto"/>
        <w:rPr>
          <w:rFonts w:ascii="Times New Roman" w:hAnsi="Times New Roman" w:cs="Times New Roman"/>
          <w:i w:val="0"/>
          <w:sz w:val="28"/>
          <w:szCs w:val="28"/>
          <w:lang w:val="uk-UA"/>
        </w:rPr>
      </w:pPr>
      <w:r w:rsidRPr="00916DE2">
        <w:rPr>
          <w:rFonts w:ascii="Times New Roman" w:hAnsi="Times New Roman" w:cs="Times New Roman"/>
          <w:i w:val="0"/>
          <w:sz w:val="28"/>
          <w:szCs w:val="28"/>
          <w:lang w:val="uk-UA"/>
        </w:rPr>
        <w:t xml:space="preserve">У контексті набуття статусу кандидата в члени ЄС та стратегічного курсу на відновлення за принципом «Відбудувати </w:t>
      </w:r>
      <w:proofErr w:type="spellStart"/>
      <w:r w:rsidRPr="00916DE2">
        <w:rPr>
          <w:rFonts w:ascii="Times New Roman" w:hAnsi="Times New Roman" w:cs="Times New Roman"/>
          <w:i w:val="0"/>
          <w:sz w:val="28"/>
          <w:szCs w:val="28"/>
          <w:lang w:val="uk-UA"/>
        </w:rPr>
        <w:t>екологічніше</w:t>
      </w:r>
      <w:proofErr w:type="spellEnd"/>
      <w:r w:rsidRPr="00916DE2">
        <w:rPr>
          <w:rFonts w:ascii="Times New Roman" w:hAnsi="Times New Roman" w:cs="Times New Roman"/>
          <w:i w:val="0"/>
          <w:sz w:val="28"/>
          <w:szCs w:val="28"/>
          <w:lang w:val="uk-UA"/>
        </w:rPr>
        <w:t>» (</w:t>
      </w:r>
      <w:proofErr w:type="spellStart"/>
      <w:r w:rsidRPr="00916DE2">
        <w:rPr>
          <w:rFonts w:ascii="Times New Roman" w:hAnsi="Times New Roman" w:cs="Times New Roman"/>
          <w:i w:val="0"/>
          <w:sz w:val="28"/>
          <w:szCs w:val="28"/>
          <w:lang w:val="uk-UA"/>
        </w:rPr>
        <w:t>Build</w:t>
      </w:r>
      <w:proofErr w:type="spellEnd"/>
      <w:r w:rsidRPr="00916DE2">
        <w:rPr>
          <w:rFonts w:ascii="Times New Roman" w:hAnsi="Times New Roman" w:cs="Times New Roman"/>
          <w:i w:val="0"/>
          <w:sz w:val="28"/>
          <w:szCs w:val="28"/>
          <w:lang w:val="uk-UA"/>
        </w:rPr>
        <w:t xml:space="preserve"> </w:t>
      </w:r>
      <w:proofErr w:type="spellStart"/>
      <w:r w:rsidRPr="00916DE2">
        <w:rPr>
          <w:rFonts w:ascii="Times New Roman" w:hAnsi="Times New Roman" w:cs="Times New Roman"/>
          <w:i w:val="0"/>
          <w:sz w:val="28"/>
          <w:szCs w:val="28"/>
          <w:lang w:val="uk-UA"/>
        </w:rPr>
        <w:t>Back</w:t>
      </w:r>
      <w:proofErr w:type="spellEnd"/>
      <w:r w:rsidRPr="00916DE2">
        <w:rPr>
          <w:rFonts w:ascii="Times New Roman" w:hAnsi="Times New Roman" w:cs="Times New Roman"/>
          <w:i w:val="0"/>
          <w:sz w:val="28"/>
          <w:szCs w:val="28"/>
          <w:lang w:val="uk-UA"/>
        </w:rPr>
        <w:t xml:space="preserve"> </w:t>
      </w:r>
      <w:proofErr w:type="spellStart"/>
      <w:r w:rsidRPr="00916DE2">
        <w:rPr>
          <w:rFonts w:ascii="Times New Roman" w:hAnsi="Times New Roman" w:cs="Times New Roman"/>
          <w:i w:val="0"/>
          <w:sz w:val="28"/>
          <w:szCs w:val="28"/>
          <w:lang w:val="uk-UA"/>
        </w:rPr>
        <w:t>Greener</w:t>
      </w:r>
      <w:proofErr w:type="spellEnd"/>
      <w:r w:rsidRPr="00916DE2">
        <w:rPr>
          <w:rFonts w:ascii="Times New Roman" w:hAnsi="Times New Roman" w:cs="Times New Roman"/>
          <w:i w:val="0"/>
          <w:sz w:val="28"/>
          <w:szCs w:val="28"/>
          <w:lang w:val="uk-UA"/>
        </w:rPr>
        <w:t>), Україна розпочала гармонізацію свого законодавства зі стандартами Європейського зеленого курсу (</w:t>
      </w:r>
      <w:proofErr w:type="spellStart"/>
      <w:r w:rsidRPr="00916DE2">
        <w:rPr>
          <w:rFonts w:ascii="Times New Roman" w:hAnsi="Times New Roman" w:cs="Times New Roman"/>
          <w:i w:val="0"/>
          <w:sz w:val="28"/>
          <w:szCs w:val="28"/>
          <w:lang w:val="uk-UA"/>
        </w:rPr>
        <w:t>European</w:t>
      </w:r>
      <w:proofErr w:type="spellEnd"/>
      <w:r w:rsidRPr="00916DE2">
        <w:rPr>
          <w:rFonts w:ascii="Times New Roman" w:hAnsi="Times New Roman" w:cs="Times New Roman"/>
          <w:i w:val="0"/>
          <w:sz w:val="28"/>
          <w:szCs w:val="28"/>
          <w:lang w:val="uk-UA"/>
        </w:rPr>
        <w:t xml:space="preserve"> </w:t>
      </w:r>
      <w:proofErr w:type="spellStart"/>
      <w:r w:rsidRPr="00916DE2">
        <w:rPr>
          <w:rFonts w:ascii="Times New Roman" w:hAnsi="Times New Roman" w:cs="Times New Roman"/>
          <w:i w:val="0"/>
          <w:sz w:val="28"/>
          <w:szCs w:val="28"/>
          <w:lang w:val="uk-UA"/>
        </w:rPr>
        <w:t>Green</w:t>
      </w:r>
      <w:proofErr w:type="spellEnd"/>
      <w:r w:rsidRPr="00916DE2">
        <w:rPr>
          <w:rFonts w:ascii="Times New Roman" w:hAnsi="Times New Roman" w:cs="Times New Roman"/>
          <w:i w:val="0"/>
          <w:sz w:val="28"/>
          <w:szCs w:val="28"/>
          <w:lang w:val="uk-UA"/>
        </w:rPr>
        <w:t xml:space="preserve"> </w:t>
      </w:r>
      <w:proofErr w:type="spellStart"/>
      <w:r w:rsidRPr="00916DE2">
        <w:rPr>
          <w:rFonts w:ascii="Times New Roman" w:hAnsi="Times New Roman" w:cs="Times New Roman"/>
          <w:i w:val="0"/>
          <w:sz w:val="28"/>
          <w:szCs w:val="28"/>
          <w:lang w:val="uk-UA"/>
        </w:rPr>
        <w:t>Deal</w:t>
      </w:r>
      <w:proofErr w:type="spellEnd"/>
      <w:r w:rsidRPr="00916DE2">
        <w:rPr>
          <w:rFonts w:ascii="Times New Roman" w:hAnsi="Times New Roman" w:cs="Times New Roman"/>
          <w:i w:val="0"/>
          <w:sz w:val="28"/>
          <w:szCs w:val="28"/>
          <w:lang w:val="uk-UA"/>
        </w:rPr>
        <w:t>).</w:t>
      </w:r>
    </w:p>
    <w:p w:rsidR="009D4B97" w:rsidRPr="00916DE2" w:rsidRDefault="009D4B97" w:rsidP="00916DE2">
      <w:pPr>
        <w:pStyle w:val="a6"/>
        <w:spacing w:before="0" w:after="0" w:line="240" w:lineRule="auto"/>
        <w:rPr>
          <w:rFonts w:ascii="Times New Roman" w:hAnsi="Times New Roman" w:cs="Times New Roman"/>
          <w:i w:val="0"/>
          <w:sz w:val="28"/>
          <w:szCs w:val="28"/>
          <w:lang w:val="uk-UA"/>
        </w:rPr>
      </w:pPr>
    </w:p>
    <w:p w:rsidR="006F071C" w:rsidRPr="00916DE2" w:rsidRDefault="006F071C" w:rsidP="00916DE2">
      <w:pPr>
        <w:pStyle w:val="a6"/>
        <w:spacing w:before="0" w:after="0" w:line="240" w:lineRule="auto"/>
        <w:rPr>
          <w:rFonts w:ascii="Times New Roman" w:hAnsi="Times New Roman" w:cs="Times New Roman"/>
          <w:i w:val="0"/>
          <w:sz w:val="28"/>
          <w:szCs w:val="28"/>
          <w:lang w:val="uk-UA"/>
        </w:rPr>
      </w:pPr>
      <w:r w:rsidRPr="00916DE2">
        <w:rPr>
          <w:rFonts w:ascii="Times New Roman" w:hAnsi="Times New Roman" w:cs="Times New Roman"/>
          <w:i w:val="0"/>
          <w:sz w:val="28"/>
          <w:szCs w:val="28"/>
          <w:lang w:val="uk-UA"/>
        </w:rPr>
        <w:t xml:space="preserve">Ключовим інструментом у цьому процесі є Таксономія ЄС - класифікаційна система, що встановлює перелік екологічно сталих видів економічної діяльності. Хоча повна імплементація регламенту в національне законодавство триває, дотримання технічних критеріїв перевірки є </w:t>
      </w:r>
      <w:r w:rsidRPr="00916DE2">
        <w:rPr>
          <w:rFonts w:ascii="Times New Roman" w:hAnsi="Times New Roman" w:cs="Times New Roman"/>
          <w:i w:val="0"/>
          <w:sz w:val="28"/>
          <w:szCs w:val="28"/>
          <w:lang w:val="uk-UA"/>
        </w:rPr>
        <w:lastRenderedPageBreak/>
        <w:t>передумовою для залучення фінансування від міжнародних фінансових організацій (МФО) та фондів ЄС для відбудови.</w:t>
      </w:r>
    </w:p>
    <w:p w:rsidR="006F071C" w:rsidRPr="00916DE2" w:rsidRDefault="006F071C" w:rsidP="00916DE2">
      <w:pPr>
        <w:pStyle w:val="a6"/>
        <w:spacing w:before="0" w:after="0" w:line="240" w:lineRule="auto"/>
        <w:rPr>
          <w:rFonts w:ascii="Times New Roman" w:hAnsi="Times New Roman" w:cs="Times New Roman"/>
          <w:i w:val="0"/>
          <w:sz w:val="28"/>
          <w:szCs w:val="28"/>
          <w:lang w:val="uk-UA"/>
        </w:rPr>
      </w:pPr>
      <w:r w:rsidRPr="00916DE2">
        <w:rPr>
          <w:rFonts w:ascii="Times New Roman" w:hAnsi="Times New Roman" w:cs="Times New Roman"/>
          <w:i w:val="0"/>
          <w:sz w:val="28"/>
          <w:szCs w:val="28"/>
          <w:lang w:val="uk-UA"/>
        </w:rPr>
        <w:t xml:space="preserve">Оцінка запропонованих заходів відновлення муніципалітету базується на принципі </w:t>
      </w:r>
      <w:r w:rsidRPr="00916DE2">
        <w:rPr>
          <w:rFonts w:ascii="Times New Roman" w:hAnsi="Times New Roman" w:cs="Times New Roman"/>
          <w:bCs/>
          <w:i w:val="0"/>
          <w:sz w:val="28"/>
          <w:szCs w:val="28"/>
          <w:lang w:val="uk-UA"/>
        </w:rPr>
        <w:t>«Не завдавай значної шкоди» (</w:t>
      </w:r>
      <w:proofErr w:type="spellStart"/>
      <w:r w:rsidRPr="00916DE2">
        <w:rPr>
          <w:rFonts w:ascii="Times New Roman" w:hAnsi="Times New Roman" w:cs="Times New Roman"/>
          <w:bCs/>
          <w:i w:val="0"/>
          <w:sz w:val="28"/>
          <w:szCs w:val="28"/>
          <w:lang w:val="uk-UA"/>
        </w:rPr>
        <w:t>Do</w:t>
      </w:r>
      <w:proofErr w:type="spellEnd"/>
      <w:r w:rsidRPr="00916DE2">
        <w:rPr>
          <w:rFonts w:ascii="Times New Roman" w:hAnsi="Times New Roman" w:cs="Times New Roman"/>
          <w:bCs/>
          <w:i w:val="0"/>
          <w:sz w:val="28"/>
          <w:szCs w:val="28"/>
          <w:lang w:val="uk-UA"/>
        </w:rPr>
        <w:t xml:space="preserve"> </w:t>
      </w:r>
      <w:proofErr w:type="spellStart"/>
      <w:r w:rsidRPr="00916DE2">
        <w:rPr>
          <w:rFonts w:ascii="Times New Roman" w:hAnsi="Times New Roman" w:cs="Times New Roman"/>
          <w:bCs/>
          <w:i w:val="0"/>
          <w:sz w:val="28"/>
          <w:szCs w:val="28"/>
          <w:lang w:val="uk-UA"/>
        </w:rPr>
        <w:t>No</w:t>
      </w:r>
      <w:proofErr w:type="spellEnd"/>
      <w:r w:rsidRPr="00916DE2">
        <w:rPr>
          <w:rFonts w:ascii="Times New Roman" w:hAnsi="Times New Roman" w:cs="Times New Roman"/>
          <w:bCs/>
          <w:i w:val="0"/>
          <w:sz w:val="28"/>
          <w:szCs w:val="28"/>
          <w:lang w:val="uk-UA"/>
        </w:rPr>
        <w:t xml:space="preserve"> </w:t>
      </w:r>
      <w:proofErr w:type="spellStart"/>
      <w:r w:rsidRPr="00916DE2">
        <w:rPr>
          <w:rFonts w:ascii="Times New Roman" w:hAnsi="Times New Roman" w:cs="Times New Roman"/>
          <w:bCs/>
          <w:i w:val="0"/>
          <w:sz w:val="28"/>
          <w:szCs w:val="28"/>
          <w:lang w:val="uk-UA"/>
        </w:rPr>
        <w:t>Significant</w:t>
      </w:r>
      <w:proofErr w:type="spellEnd"/>
      <w:r w:rsidRPr="00916DE2">
        <w:rPr>
          <w:rFonts w:ascii="Times New Roman" w:hAnsi="Times New Roman" w:cs="Times New Roman"/>
          <w:bCs/>
          <w:i w:val="0"/>
          <w:sz w:val="28"/>
          <w:szCs w:val="28"/>
          <w:lang w:val="uk-UA"/>
        </w:rPr>
        <w:t xml:space="preserve"> </w:t>
      </w:r>
      <w:proofErr w:type="spellStart"/>
      <w:r w:rsidRPr="00916DE2">
        <w:rPr>
          <w:rFonts w:ascii="Times New Roman" w:hAnsi="Times New Roman" w:cs="Times New Roman"/>
          <w:bCs/>
          <w:i w:val="0"/>
          <w:sz w:val="28"/>
          <w:szCs w:val="28"/>
          <w:lang w:val="uk-UA"/>
        </w:rPr>
        <w:t>Harm</w:t>
      </w:r>
      <w:proofErr w:type="spellEnd"/>
      <w:r w:rsidRPr="00916DE2">
        <w:rPr>
          <w:rFonts w:ascii="Times New Roman" w:hAnsi="Times New Roman" w:cs="Times New Roman"/>
          <w:bCs/>
          <w:i w:val="0"/>
          <w:sz w:val="28"/>
          <w:szCs w:val="28"/>
          <w:lang w:val="uk-UA"/>
        </w:rPr>
        <w:t xml:space="preserve"> - DNSH)</w:t>
      </w:r>
      <w:r w:rsidRPr="00916DE2">
        <w:rPr>
          <w:rFonts w:ascii="Times New Roman" w:hAnsi="Times New Roman" w:cs="Times New Roman"/>
          <w:i w:val="0"/>
          <w:sz w:val="28"/>
          <w:szCs w:val="28"/>
          <w:lang w:val="uk-UA"/>
        </w:rPr>
        <w:t>. Це гарантує, що інвестиції узгоджуються з екологічними цілями, такими як пом'якшення наслідків зміни клімату, адаптація до них та перехід до циркулярної економіки.</w:t>
      </w:r>
    </w:p>
    <w:p w:rsidR="006F071C" w:rsidRPr="006F071C" w:rsidRDefault="006F071C" w:rsidP="006F071C">
      <w:pPr>
        <w:pStyle w:val="a6"/>
        <w:rPr>
          <w:lang w:val="uk-UA"/>
        </w:rPr>
      </w:pPr>
      <w:r w:rsidRPr="006F071C">
        <w:rPr>
          <w:lang w:val="uk-UA"/>
        </w:rPr>
        <w:br w:type="page"/>
      </w:r>
    </w:p>
    <w:p w:rsidR="002949F9" w:rsidRDefault="002949F9" w:rsidP="002949F9">
      <w:pPr>
        <w:pStyle w:val="ac"/>
        <w:spacing w:after="0"/>
        <w:jc w:val="center"/>
        <w:rPr>
          <w:rFonts w:ascii="Times New Roman" w:hAnsi="Times New Roman" w:cs="Times New Roman"/>
          <w:caps w:val="0"/>
          <w:color w:val="auto"/>
          <w:sz w:val="28"/>
          <w:szCs w:val="28"/>
          <w:lang w:val="uk-UA"/>
        </w:rPr>
      </w:pPr>
      <w:bookmarkStart w:id="100" w:name="_Toc221726078"/>
      <w:bookmarkStart w:id="101" w:name="_Toc226559097"/>
      <w:r>
        <w:rPr>
          <w:rFonts w:ascii="Times New Roman" w:hAnsi="Times New Roman" w:cs="Times New Roman"/>
          <w:caps w:val="0"/>
          <w:color w:val="auto"/>
          <w:sz w:val="28"/>
          <w:szCs w:val="28"/>
          <w:lang w:val="uk-UA"/>
        </w:rPr>
        <w:lastRenderedPageBreak/>
        <w:t>О</w:t>
      </w:r>
      <w:r w:rsidRPr="002949F9">
        <w:rPr>
          <w:rFonts w:ascii="Times New Roman" w:hAnsi="Times New Roman" w:cs="Times New Roman"/>
          <w:caps w:val="0"/>
          <w:color w:val="auto"/>
          <w:sz w:val="28"/>
          <w:szCs w:val="28"/>
          <w:lang w:val="uk-UA"/>
        </w:rPr>
        <w:t>цінка відповідності заходів МПЗВ кліматичним цілям</w:t>
      </w:r>
      <w:bookmarkEnd w:id="100"/>
      <w:bookmarkEnd w:id="101"/>
    </w:p>
    <w:p w:rsidR="002949F9" w:rsidRPr="002949F9" w:rsidRDefault="002949F9" w:rsidP="002949F9">
      <w:pPr>
        <w:rPr>
          <w:lang w:val="uk-UA"/>
        </w:rPr>
      </w:pPr>
    </w:p>
    <w:p w:rsidR="006F071C" w:rsidRPr="002949F9" w:rsidRDefault="006F071C" w:rsidP="002949F9">
      <w:pPr>
        <w:pStyle w:val="a6"/>
        <w:spacing w:before="0" w:after="0" w:line="240" w:lineRule="auto"/>
        <w:rPr>
          <w:rFonts w:ascii="Times New Roman" w:hAnsi="Times New Roman" w:cs="Times New Roman"/>
          <w:i w:val="0"/>
          <w:sz w:val="28"/>
          <w:szCs w:val="28"/>
          <w:lang w:val="uk-UA"/>
        </w:rPr>
      </w:pPr>
      <w:r w:rsidRPr="002949F9">
        <w:rPr>
          <w:rFonts w:ascii="Times New Roman" w:hAnsi="Times New Roman" w:cs="Times New Roman"/>
          <w:i w:val="0"/>
          <w:sz w:val="28"/>
          <w:szCs w:val="28"/>
          <w:lang w:val="uk-UA"/>
        </w:rPr>
        <w:t>Заходи, передбачені у Плані дій (Розділ 3.4), безпосередньо сприяють декарбонізації та адаптації громади до змін клімату наступним чином:</w:t>
      </w:r>
    </w:p>
    <w:p w:rsidR="006F071C" w:rsidRPr="002949F9" w:rsidRDefault="002949F9" w:rsidP="002949F9">
      <w:pPr>
        <w:pStyle w:val="a6"/>
        <w:spacing w:before="0" w:after="0" w:line="240" w:lineRule="auto"/>
        <w:ind w:firstLine="0"/>
        <w:rPr>
          <w:rFonts w:ascii="Times New Roman" w:hAnsi="Times New Roman" w:cs="Times New Roman"/>
          <w:bCs/>
          <w:i w:val="0"/>
          <w:sz w:val="28"/>
          <w:szCs w:val="28"/>
          <w:lang w:val="uk-UA"/>
        </w:rPr>
      </w:pPr>
      <w:r w:rsidRPr="002949F9">
        <w:rPr>
          <w:rFonts w:ascii="Times New Roman" w:hAnsi="Times New Roman" w:cs="Times New Roman"/>
          <w:bCs/>
          <w:i w:val="0"/>
          <w:sz w:val="28"/>
          <w:szCs w:val="28"/>
          <w:lang w:val="uk-UA"/>
        </w:rPr>
        <w:t xml:space="preserve">1. </w:t>
      </w:r>
      <w:proofErr w:type="spellStart"/>
      <w:r w:rsidR="006F071C" w:rsidRPr="002949F9">
        <w:rPr>
          <w:rFonts w:ascii="Times New Roman" w:hAnsi="Times New Roman" w:cs="Times New Roman"/>
          <w:bCs/>
          <w:i w:val="0"/>
          <w:sz w:val="28"/>
          <w:szCs w:val="28"/>
          <w:lang w:val="uk-UA"/>
        </w:rPr>
        <w:t>Енергоефективність</w:t>
      </w:r>
      <w:proofErr w:type="spellEnd"/>
      <w:r w:rsidR="006F071C" w:rsidRPr="002949F9">
        <w:rPr>
          <w:rFonts w:ascii="Times New Roman" w:hAnsi="Times New Roman" w:cs="Times New Roman"/>
          <w:bCs/>
          <w:i w:val="0"/>
          <w:sz w:val="28"/>
          <w:szCs w:val="28"/>
          <w:lang w:val="uk-UA"/>
        </w:rPr>
        <w:t xml:space="preserve"> будівель </w:t>
      </w:r>
    </w:p>
    <w:tbl>
      <w:tblPr>
        <w:tblStyle w:val="af5"/>
        <w:tblW w:w="1020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276"/>
        <w:gridCol w:w="8930"/>
      </w:tblGrid>
      <w:tr w:rsidR="006F071C" w:rsidRPr="002949F9" w:rsidTr="006F071C">
        <w:tc>
          <w:tcPr>
            <w:tcW w:w="1276" w:type="dxa"/>
            <w:shd w:val="clear" w:color="auto" w:fill="808080" w:themeFill="accent5" w:themeFillShade="80"/>
          </w:tcPr>
          <w:p w:rsidR="006F071C" w:rsidRPr="002949F9" w:rsidRDefault="006F071C" w:rsidP="002949F9">
            <w:pPr>
              <w:pStyle w:val="a6"/>
              <w:spacing w:before="0" w:after="0" w:line="240" w:lineRule="auto"/>
              <w:ind w:firstLine="0"/>
              <w:jc w:val="center"/>
              <w:rPr>
                <w:rFonts w:ascii="Times New Roman" w:hAnsi="Times New Roman" w:cs="Times New Roman"/>
                <w:i w:val="0"/>
                <w:sz w:val="24"/>
                <w:szCs w:val="24"/>
                <w:lang w:val="uk-UA"/>
              </w:rPr>
            </w:pPr>
            <w:r w:rsidRPr="002949F9">
              <w:rPr>
                <w:rFonts w:ascii="Times New Roman" w:hAnsi="Times New Roman" w:cs="Times New Roman"/>
                <w:i w:val="0"/>
                <w:noProof/>
                <w:sz w:val="24"/>
                <w:szCs w:val="24"/>
                <w:lang w:val="ru-RU" w:eastAsia="ru-RU"/>
              </w:rPr>
              <w:drawing>
                <wp:inline distT="0" distB="0" distL="0" distR="0">
                  <wp:extent cx="461010" cy="461010"/>
                  <wp:effectExtent l="38100" t="0" r="53340" b="53340"/>
                  <wp:docPr id="305852549" name="Графіка 58" descr="Blueprint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852549" name="Графіка 305852549" descr="Blueprint with solid fill"/>
                          <pic:cNvPicPr/>
                        </pic:nvPicPr>
                        <pic:blipFill>
                          <a:blip r:embed="rId107" cstate="print">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111"/>
                              </a:ext>
                            </a:extLst>
                          </a:blip>
                          <a:stretch>
                            <a:fillRect/>
                          </a:stretch>
                        </pic:blipFill>
                        <pic:spPr>
                          <a:xfrm>
                            <a:off x="0" y="0"/>
                            <a:ext cx="461010" cy="461010"/>
                          </a:xfrm>
                          <a:prstGeom prst="rect">
                            <a:avLst/>
                          </a:prstGeom>
                          <a:effectLst>
                            <a:outerShdw blurRad="50800" dist="38100" dir="2700000" algn="tl" rotWithShape="0">
                              <a:prstClr val="black">
                                <a:alpha val="40000"/>
                              </a:prstClr>
                            </a:outerShdw>
                          </a:effectLst>
                        </pic:spPr>
                      </pic:pic>
                    </a:graphicData>
                  </a:graphic>
                </wp:inline>
              </w:drawing>
            </w:r>
          </w:p>
        </w:tc>
        <w:tc>
          <w:tcPr>
            <w:tcW w:w="8930" w:type="dxa"/>
            <w:shd w:val="clear" w:color="auto" w:fill="FFFFFF" w:themeFill="accent5"/>
          </w:tcPr>
          <w:p w:rsidR="006F071C" w:rsidRPr="009D4B97" w:rsidRDefault="006F071C" w:rsidP="006001F5">
            <w:pPr>
              <w:pStyle w:val="a6"/>
              <w:spacing w:before="0" w:after="0" w:line="240" w:lineRule="auto"/>
              <w:ind w:right="454" w:firstLine="0"/>
              <w:rPr>
                <w:rFonts w:ascii="Times New Roman" w:hAnsi="Times New Roman" w:cs="Times New Roman"/>
                <w:i w:val="0"/>
                <w:sz w:val="28"/>
                <w:szCs w:val="28"/>
                <w:lang w:val="uk-UA"/>
              </w:rPr>
            </w:pPr>
            <w:r w:rsidRPr="009D4B97">
              <w:rPr>
                <w:rFonts w:ascii="Times New Roman" w:hAnsi="Times New Roman" w:cs="Times New Roman"/>
                <w:bCs/>
                <w:i w:val="0"/>
                <w:sz w:val="28"/>
                <w:szCs w:val="28"/>
                <w:lang w:val="uk-UA"/>
              </w:rPr>
              <w:t>Захід:</w:t>
            </w:r>
            <w:r w:rsidRPr="009D4B97">
              <w:rPr>
                <w:rFonts w:ascii="Times New Roman" w:hAnsi="Times New Roman" w:cs="Times New Roman"/>
                <w:i w:val="0"/>
                <w:sz w:val="28"/>
                <w:szCs w:val="28"/>
                <w:lang w:val="uk-UA"/>
              </w:rPr>
              <w:t xml:space="preserve"> будівництво 26 багатоповерхових будинків використанням </w:t>
            </w:r>
            <w:proofErr w:type="spellStart"/>
            <w:r w:rsidRPr="009D4B97">
              <w:rPr>
                <w:rFonts w:ascii="Times New Roman" w:hAnsi="Times New Roman" w:cs="Times New Roman"/>
                <w:i w:val="0"/>
                <w:sz w:val="28"/>
                <w:szCs w:val="28"/>
                <w:lang w:val="uk-UA"/>
              </w:rPr>
              <w:t>енергоефективних</w:t>
            </w:r>
            <w:proofErr w:type="spellEnd"/>
            <w:r w:rsidRPr="009D4B97">
              <w:rPr>
                <w:rFonts w:ascii="Times New Roman" w:hAnsi="Times New Roman" w:cs="Times New Roman"/>
                <w:i w:val="0"/>
                <w:sz w:val="28"/>
                <w:szCs w:val="28"/>
                <w:lang w:val="uk-UA"/>
              </w:rPr>
              <w:t xml:space="preserve"> матеріалів.</w:t>
            </w:r>
          </w:p>
        </w:tc>
      </w:tr>
      <w:tr w:rsidR="006F071C" w:rsidRPr="000602C7" w:rsidTr="006F071C">
        <w:tc>
          <w:tcPr>
            <w:tcW w:w="1276" w:type="dxa"/>
            <w:shd w:val="clear" w:color="auto" w:fill="FFFFFF" w:themeFill="background1"/>
          </w:tcPr>
          <w:p w:rsidR="006F071C" w:rsidRPr="002949F9" w:rsidRDefault="006F071C" w:rsidP="002949F9">
            <w:pPr>
              <w:pStyle w:val="a6"/>
              <w:spacing w:before="0" w:after="0" w:line="240" w:lineRule="auto"/>
              <w:ind w:firstLine="0"/>
              <w:jc w:val="center"/>
              <w:rPr>
                <w:rFonts w:ascii="Times New Roman" w:hAnsi="Times New Roman" w:cs="Times New Roman"/>
                <w:i w:val="0"/>
                <w:sz w:val="24"/>
                <w:szCs w:val="24"/>
                <w:lang w:val="uk-UA"/>
              </w:rPr>
            </w:pPr>
            <w:r w:rsidRPr="002949F9">
              <w:rPr>
                <w:rFonts w:ascii="Times New Roman" w:hAnsi="Times New Roman" w:cs="Times New Roman"/>
                <w:i w:val="0"/>
                <w:noProof/>
                <w:sz w:val="24"/>
                <w:szCs w:val="24"/>
                <w:lang w:val="ru-RU" w:eastAsia="ru-RU"/>
              </w:rPr>
              <w:drawing>
                <wp:inline distT="0" distB="0" distL="0" distR="0">
                  <wp:extent cx="518160" cy="518160"/>
                  <wp:effectExtent l="38100" t="0" r="0" b="15240"/>
                  <wp:docPr id="1477523463" name="Графіка 56" descr="Open hand with plant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523463" name="Графіка 1477523463" descr="Open hand with plant with solid fill"/>
                          <pic:cNvPicPr/>
                        </pic:nvPicPr>
                        <pic:blipFill>
                          <a:blip r:embed="rId112">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113"/>
                              </a:ext>
                            </a:extLst>
                          </a:blip>
                          <a:stretch>
                            <a:fillRect/>
                          </a:stretch>
                        </pic:blipFill>
                        <pic:spPr>
                          <a:xfrm>
                            <a:off x="0" y="0"/>
                            <a:ext cx="518160" cy="518160"/>
                          </a:xfrm>
                          <a:prstGeom prst="rect">
                            <a:avLst/>
                          </a:prstGeom>
                          <a:effectLst>
                            <a:outerShdw blurRad="50800" dist="38100" dir="2700000" algn="tl" rotWithShape="0">
                              <a:prstClr val="black">
                                <a:alpha val="40000"/>
                              </a:prstClr>
                            </a:outerShdw>
                          </a:effectLst>
                        </pic:spPr>
                      </pic:pic>
                    </a:graphicData>
                  </a:graphic>
                </wp:inline>
              </w:drawing>
            </w:r>
          </w:p>
        </w:tc>
        <w:tc>
          <w:tcPr>
            <w:tcW w:w="8930" w:type="dxa"/>
            <w:shd w:val="clear" w:color="auto" w:fill="FFFFFF" w:themeFill="background1"/>
          </w:tcPr>
          <w:p w:rsidR="006F071C" w:rsidRPr="009D4B97" w:rsidRDefault="006F071C" w:rsidP="006001F5">
            <w:pPr>
              <w:pStyle w:val="a6"/>
              <w:spacing w:before="0" w:after="0" w:line="240" w:lineRule="auto"/>
              <w:ind w:right="454" w:firstLine="0"/>
              <w:rPr>
                <w:rFonts w:ascii="Times New Roman" w:hAnsi="Times New Roman" w:cs="Times New Roman"/>
                <w:i w:val="0"/>
                <w:sz w:val="28"/>
                <w:szCs w:val="28"/>
                <w:lang w:val="uk-UA"/>
              </w:rPr>
            </w:pPr>
            <w:r w:rsidRPr="009D4B97">
              <w:rPr>
                <w:rFonts w:ascii="Times New Roman" w:hAnsi="Times New Roman" w:cs="Times New Roman"/>
                <w:bCs/>
                <w:i w:val="0"/>
                <w:sz w:val="28"/>
                <w:szCs w:val="28"/>
                <w:lang w:val="uk-UA"/>
              </w:rPr>
              <w:t>Вплив на клімат:</w:t>
            </w:r>
            <w:r w:rsidRPr="009D4B97">
              <w:rPr>
                <w:rFonts w:ascii="Times New Roman" w:hAnsi="Times New Roman" w:cs="Times New Roman"/>
                <w:i w:val="0"/>
                <w:sz w:val="28"/>
                <w:szCs w:val="28"/>
                <w:lang w:val="uk-UA"/>
              </w:rPr>
              <w:t xml:space="preserve"> Застосування сучасних будівельних норм та матеріалів при створенні нового житлового фонду забезпечить низький рівень споживання енергії на опалення та </w:t>
            </w:r>
            <w:proofErr w:type="spellStart"/>
            <w:r w:rsidRPr="009D4B97">
              <w:rPr>
                <w:rFonts w:ascii="Times New Roman" w:hAnsi="Times New Roman" w:cs="Times New Roman"/>
                <w:i w:val="0"/>
                <w:sz w:val="28"/>
                <w:szCs w:val="28"/>
                <w:lang w:val="uk-UA"/>
              </w:rPr>
              <w:t>кондиціонування</w:t>
            </w:r>
            <w:proofErr w:type="spellEnd"/>
            <w:r w:rsidRPr="009D4B97">
              <w:rPr>
                <w:rFonts w:ascii="Times New Roman" w:hAnsi="Times New Roman" w:cs="Times New Roman"/>
                <w:i w:val="0"/>
                <w:sz w:val="28"/>
                <w:szCs w:val="28"/>
                <w:lang w:val="uk-UA"/>
              </w:rPr>
              <w:t xml:space="preserve"> протягом усього експлуатаційного циклу будівель.</w:t>
            </w:r>
          </w:p>
          <w:p w:rsidR="002949F9" w:rsidRPr="009D4B97" w:rsidRDefault="002949F9" w:rsidP="002949F9">
            <w:pPr>
              <w:pStyle w:val="a6"/>
              <w:spacing w:before="0" w:after="0" w:line="240" w:lineRule="auto"/>
              <w:ind w:firstLine="0"/>
              <w:rPr>
                <w:rFonts w:ascii="Times New Roman" w:hAnsi="Times New Roman" w:cs="Times New Roman"/>
                <w:i w:val="0"/>
                <w:sz w:val="28"/>
                <w:szCs w:val="28"/>
                <w:lang w:val="uk-UA"/>
              </w:rPr>
            </w:pPr>
          </w:p>
        </w:tc>
      </w:tr>
    </w:tbl>
    <w:p w:rsidR="006F071C" w:rsidRPr="002949F9" w:rsidRDefault="006F071C" w:rsidP="002949F9">
      <w:pPr>
        <w:pStyle w:val="a6"/>
        <w:spacing w:before="0" w:after="0" w:line="240" w:lineRule="auto"/>
        <w:ind w:firstLine="0"/>
        <w:rPr>
          <w:rFonts w:ascii="Times New Roman" w:hAnsi="Times New Roman" w:cs="Times New Roman"/>
          <w:bCs/>
          <w:i w:val="0"/>
          <w:sz w:val="28"/>
          <w:szCs w:val="28"/>
          <w:lang w:val="uk-UA"/>
        </w:rPr>
      </w:pPr>
      <w:r w:rsidRPr="002949F9">
        <w:rPr>
          <w:rFonts w:ascii="Times New Roman" w:hAnsi="Times New Roman" w:cs="Times New Roman"/>
          <w:bCs/>
          <w:i w:val="0"/>
          <w:sz w:val="28"/>
          <w:szCs w:val="28"/>
          <w:lang w:val="uk-UA"/>
        </w:rPr>
        <w:t xml:space="preserve">2. Декарбонізація енергоємних процесів та розвиток ВДЕ </w:t>
      </w:r>
    </w:p>
    <w:tbl>
      <w:tblPr>
        <w:tblStyle w:val="af5"/>
        <w:tblW w:w="964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276"/>
        <w:gridCol w:w="8368"/>
      </w:tblGrid>
      <w:tr w:rsidR="006F071C" w:rsidRPr="002949F9" w:rsidTr="006001F5">
        <w:tc>
          <w:tcPr>
            <w:tcW w:w="1276" w:type="dxa"/>
            <w:shd w:val="clear" w:color="auto" w:fill="808080" w:themeFill="accent5" w:themeFillShade="80"/>
          </w:tcPr>
          <w:p w:rsidR="006F071C" w:rsidRPr="002949F9" w:rsidRDefault="006F071C" w:rsidP="002949F9">
            <w:pPr>
              <w:pStyle w:val="a6"/>
              <w:spacing w:before="0" w:after="0" w:line="240" w:lineRule="auto"/>
              <w:ind w:firstLine="0"/>
              <w:jc w:val="center"/>
              <w:rPr>
                <w:rFonts w:ascii="Times New Roman" w:hAnsi="Times New Roman" w:cs="Times New Roman"/>
                <w:i w:val="0"/>
                <w:sz w:val="24"/>
                <w:szCs w:val="24"/>
                <w:lang w:val="uk-UA"/>
              </w:rPr>
            </w:pPr>
            <w:r w:rsidRPr="002949F9">
              <w:rPr>
                <w:rFonts w:ascii="Times New Roman" w:hAnsi="Times New Roman" w:cs="Times New Roman"/>
                <w:i w:val="0"/>
                <w:noProof/>
                <w:sz w:val="24"/>
                <w:szCs w:val="24"/>
                <w:lang w:val="ru-RU" w:eastAsia="ru-RU"/>
              </w:rPr>
              <w:drawing>
                <wp:inline distT="0" distB="0" distL="0" distR="0">
                  <wp:extent cx="445770" cy="445770"/>
                  <wp:effectExtent l="38100" t="0" r="49530" b="49530"/>
                  <wp:docPr id="1270930377" name="Графіка 58" descr="Blueprint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852549" name="Графіка 305852549" descr="Blueprint with solid fill"/>
                          <pic:cNvPicPr/>
                        </pic:nvPicPr>
                        <pic:blipFill>
                          <a:blip r:embed="rId114" cstate="print">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111"/>
                              </a:ext>
                            </a:extLst>
                          </a:blip>
                          <a:stretch>
                            <a:fillRect/>
                          </a:stretch>
                        </pic:blipFill>
                        <pic:spPr>
                          <a:xfrm>
                            <a:off x="0" y="0"/>
                            <a:ext cx="445770" cy="445770"/>
                          </a:xfrm>
                          <a:prstGeom prst="rect">
                            <a:avLst/>
                          </a:prstGeom>
                          <a:effectLst>
                            <a:outerShdw blurRad="50800" dist="38100" dir="2700000" algn="tl" rotWithShape="0">
                              <a:prstClr val="black">
                                <a:alpha val="40000"/>
                              </a:prstClr>
                            </a:outerShdw>
                          </a:effectLst>
                        </pic:spPr>
                      </pic:pic>
                    </a:graphicData>
                  </a:graphic>
                </wp:inline>
              </w:drawing>
            </w:r>
          </w:p>
        </w:tc>
        <w:tc>
          <w:tcPr>
            <w:tcW w:w="8368" w:type="dxa"/>
            <w:shd w:val="clear" w:color="auto" w:fill="FFFFFF" w:themeFill="accent5"/>
          </w:tcPr>
          <w:p w:rsidR="006F071C" w:rsidRPr="009D4B97" w:rsidRDefault="006F071C" w:rsidP="006001F5">
            <w:pPr>
              <w:pStyle w:val="a6"/>
              <w:spacing w:before="0" w:after="0" w:line="240" w:lineRule="auto"/>
              <w:ind w:right="-108" w:firstLine="0"/>
              <w:rPr>
                <w:rFonts w:ascii="Times New Roman" w:hAnsi="Times New Roman" w:cs="Times New Roman"/>
                <w:i w:val="0"/>
                <w:sz w:val="28"/>
                <w:szCs w:val="28"/>
                <w:lang w:val="uk-UA"/>
              </w:rPr>
            </w:pPr>
            <w:r w:rsidRPr="009D4B97">
              <w:rPr>
                <w:rFonts w:ascii="Times New Roman" w:hAnsi="Times New Roman" w:cs="Times New Roman"/>
                <w:bCs/>
                <w:i w:val="0"/>
                <w:sz w:val="28"/>
                <w:szCs w:val="28"/>
                <w:lang w:val="uk-UA"/>
              </w:rPr>
              <w:t>Заходи:</w:t>
            </w:r>
            <w:r w:rsidRPr="009D4B97">
              <w:rPr>
                <w:rFonts w:ascii="Times New Roman" w:hAnsi="Times New Roman" w:cs="Times New Roman"/>
                <w:i w:val="0"/>
                <w:sz w:val="28"/>
                <w:szCs w:val="28"/>
                <w:lang w:val="uk-UA"/>
              </w:rPr>
              <w:t xml:space="preserve"> Будівництво гібридної СЕС для міської лікарні та встановлення СЕС для потреб водоканалу (ВНС, КНС).</w:t>
            </w:r>
          </w:p>
        </w:tc>
      </w:tr>
      <w:tr w:rsidR="006F071C" w:rsidRPr="000602C7" w:rsidTr="006001F5">
        <w:tc>
          <w:tcPr>
            <w:tcW w:w="1276" w:type="dxa"/>
            <w:shd w:val="clear" w:color="auto" w:fill="FFFFFF" w:themeFill="background1"/>
          </w:tcPr>
          <w:p w:rsidR="006F071C" w:rsidRPr="002949F9" w:rsidRDefault="006F071C" w:rsidP="002949F9">
            <w:pPr>
              <w:pStyle w:val="a6"/>
              <w:spacing w:before="0" w:after="0" w:line="240" w:lineRule="auto"/>
              <w:ind w:firstLine="0"/>
              <w:jc w:val="center"/>
              <w:rPr>
                <w:rFonts w:ascii="Times New Roman" w:hAnsi="Times New Roman" w:cs="Times New Roman"/>
                <w:i w:val="0"/>
                <w:sz w:val="24"/>
                <w:szCs w:val="24"/>
                <w:lang w:val="uk-UA"/>
              </w:rPr>
            </w:pPr>
            <w:r w:rsidRPr="002949F9">
              <w:rPr>
                <w:rFonts w:ascii="Times New Roman" w:hAnsi="Times New Roman" w:cs="Times New Roman"/>
                <w:i w:val="0"/>
                <w:noProof/>
                <w:sz w:val="24"/>
                <w:szCs w:val="24"/>
                <w:lang w:val="ru-RU" w:eastAsia="ru-RU"/>
              </w:rPr>
              <w:drawing>
                <wp:inline distT="0" distB="0" distL="0" distR="0">
                  <wp:extent cx="521970" cy="521970"/>
                  <wp:effectExtent l="38100" t="0" r="0" b="11430"/>
                  <wp:docPr id="1306116319" name="Графіка 56" descr="Open hand with plant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523463" name="Графіка 1477523463" descr="Open hand with plant with solid fill"/>
                          <pic:cNvPicPr/>
                        </pic:nvPicPr>
                        <pic:blipFill>
                          <a:blip r:embed="rId112">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113"/>
                              </a:ext>
                            </a:extLst>
                          </a:blip>
                          <a:stretch>
                            <a:fillRect/>
                          </a:stretch>
                        </pic:blipFill>
                        <pic:spPr>
                          <a:xfrm>
                            <a:off x="0" y="0"/>
                            <a:ext cx="521970" cy="521970"/>
                          </a:xfrm>
                          <a:prstGeom prst="rect">
                            <a:avLst/>
                          </a:prstGeom>
                          <a:effectLst>
                            <a:outerShdw blurRad="50800" dist="38100" dir="2700000" algn="tl" rotWithShape="0">
                              <a:prstClr val="black">
                                <a:alpha val="40000"/>
                              </a:prstClr>
                            </a:outerShdw>
                          </a:effectLst>
                        </pic:spPr>
                      </pic:pic>
                    </a:graphicData>
                  </a:graphic>
                </wp:inline>
              </w:drawing>
            </w:r>
          </w:p>
        </w:tc>
        <w:tc>
          <w:tcPr>
            <w:tcW w:w="8368" w:type="dxa"/>
          </w:tcPr>
          <w:p w:rsidR="006F071C" w:rsidRPr="009D4B97" w:rsidRDefault="006F071C" w:rsidP="006001F5">
            <w:pPr>
              <w:pStyle w:val="a6"/>
              <w:spacing w:before="0" w:after="0" w:line="240" w:lineRule="auto"/>
              <w:ind w:right="-108" w:firstLine="0"/>
              <w:rPr>
                <w:rFonts w:ascii="Times New Roman" w:hAnsi="Times New Roman" w:cs="Times New Roman"/>
                <w:i w:val="0"/>
                <w:sz w:val="28"/>
                <w:szCs w:val="28"/>
                <w:lang w:val="uk-UA"/>
              </w:rPr>
            </w:pPr>
            <w:r w:rsidRPr="009D4B97">
              <w:rPr>
                <w:rFonts w:ascii="Times New Roman" w:hAnsi="Times New Roman" w:cs="Times New Roman"/>
                <w:bCs/>
                <w:i w:val="0"/>
                <w:sz w:val="28"/>
                <w:szCs w:val="28"/>
                <w:lang w:val="uk-UA"/>
              </w:rPr>
              <w:t>Вплив на клімат:</w:t>
            </w:r>
            <w:r w:rsidRPr="009D4B97">
              <w:rPr>
                <w:rFonts w:ascii="Times New Roman" w:hAnsi="Times New Roman" w:cs="Times New Roman"/>
                <w:i w:val="0"/>
                <w:sz w:val="28"/>
                <w:szCs w:val="28"/>
                <w:lang w:val="uk-UA"/>
              </w:rPr>
              <w:t xml:space="preserve"> Пряме заміщення споживання </w:t>
            </w:r>
            <w:proofErr w:type="spellStart"/>
            <w:r w:rsidRPr="009D4B97">
              <w:rPr>
                <w:rFonts w:ascii="Times New Roman" w:hAnsi="Times New Roman" w:cs="Times New Roman"/>
                <w:i w:val="0"/>
                <w:sz w:val="28"/>
                <w:szCs w:val="28"/>
                <w:lang w:val="uk-UA"/>
              </w:rPr>
              <w:t>вуглецевоємної</w:t>
            </w:r>
            <w:proofErr w:type="spellEnd"/>
            <w:r w:rsidRPr="009D4B97">
              <w:rPr>
                <w:rFonts w:ascii="Times New Roman" w:hAnsi="Times New Roman" w:cs="Times New Roman"/>
                <w:i w:val="0"/>
                <w:sz w:val="28"/>
                <w:szCs w:val="28"/>
                <w:lang w:val="uk-UA"/>
              </w:rPr>
              <w:t xml:space="preserve"> електроенергії з мережі відновлюваною енергією сонця. Це забезпечує зниження непрямих викидів CO</w:t>
            </w:r>
            <w:r w:rsidRPr="009D4B97">
              <w:rPr>
                <w:rFonts w:ascii="Times New Roman" w:hAnsi="Times New Roman" w:cs="Times New Roman"/>
                <w:i w:val="0"/>
                <w:sz w:val="28"/>
                <w:szCs w:val="28"/>
                <w:vertAlign w:val="subscript"/>
                <w:lang w:val="uk-UA"/>
              </w:rPr>
              <w:t>2</w:t>
            </w:r>
            <w:r w:rsidRPr="009D4B97">
              <w:rPr>
                <w:rFonts w:ascii="Times New Roman" w:hAnsi="Times New Roman" w:cs="Times New Roman"/>
                <w:i w:val="0"/>
                <w:sz w:val="28"/>
                <w:szCs w:val="28"/>
                <w:lang w:val="uk-UA"/>
              </w:rPr>
              <w:t xml:space="preserve"> та гарантує часткову енергетичну автономність критичної інфраструктури під час кліматичних або воєнних катаклізмів.</w:t>
            </w:r>
          </w:p>
          <w:p w:rsidR="002949F9" w:rsidRPr="009D4B97" w:rsidRDefault="002949F9" w:rsidP="002949F9">
            <w:pPr>
              <w:pStyle w:val="a6"/>
              <w:spacing w:before="0" w:after="0" w:line="240" w:lineRule="auto"/>
              <w:ind w:firstLine="0"/>
              <w:rPr>
                <w:rFonts w:ascii="Times New Roman" w:hAnsi="Times New Roman" w:cs="Times New Roman"/>
                <w:i w:val="0"/>
                <w:sz w:val="28"/>
                <w:szCs w:val="28"/>
                <w:lang w:val="uk-UA"/>
              </w:rPr>
            </w:pPr>
          </w:p>
        </w:tc>
      </w:tr>
    </w:tbl>
    <w:p w:rsidR="006F071C" w:rsidRPr="002949F9" w:rsidRDefault="006F071C" w:rsidP="002949F9">
      <w:pPr>
        <w:pStyle w:val="a6"/>
        <w:spacing w:before="0" w:after="0" w:line="240" w:lineRule="auto"/>
        <w:ind w:firstLine="0"/>
        <w:rPr>
          <w:rFonts w:ascii="Times New Roman" w:hAnsi="Times New Roman" w:cs="Times New Roman"/>
          <w:i w:val="0"/>
          <w:sz w:val="28"/>
          <w:szCs w:val="28"/>
          <w:lang w:val="uk-UA"/>
        </w:rPr>
      </w:pPr>
      <w:r w:rsidRPr="002949F9">
        <w:rPr>
          <w:rFonts w:ascii="Times New Roman" w:hAnsi="Times New Roman" w:cs="Times New Roman"/>
          <w:bCs/>
          <w:i w:val="0"/>
          <w:sz w:val="28"/>
          <w:szCs w:val="28"/>
          <w:lang w:val="uk-UA"/>
        </w:rPr>
        <w:t xml:space="preserve">3. Збереження водних ресурсів та </w:t>
      </w:r>
      <w:proofErr w:type="spellStart"/>
      <w:r w:rsidRPr="002949F9">
        <w:rPr>
          <w:rFonts w:ascii="Times New Roman" w:hAnsi="Times New Roman" w:cs="Times New Roman"/>
          <w:bCs/>
          <w:i w:val="0"/>
          <w:sz w:val="28"/>
          <w:szCs w:val="28"/>
          <w:lang w:val="uk-UA"/>
        </w:rPr>
        <w:t>енергоефективність</w:t>
      </w:r>
      <w:proofErr w:type="spellEnd"/>
      <w:r w:rsidRPr="002949F9">
        <w:rPr>
          <w:rFonts w:ascii="Times New Roman" w:hAnsi="Times New Roman" w:cs="Times New Roman"/>
          <w:bCs/>
          <w:i w:val="0"/>
          <w:sz w:val="28"/>
          <w:szCs w:val="28"/>
          <w:lang w:val="uk-UA"/>
        </w:rPr>
        <w:t xml:space="preserve"> водопостачання</w:t>
      </w:r>
    </w:p>
    <w:tbl>
      <w:tblPr>
        <w:tblStyle w:val="af5"/>
        <w:tblW w:w="1020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276"/>
        <w:gridCol w:w="8930"/>
      </w:tblGrid>
      <w:tr w:rsidR="006F071C" w:rsidRPr="002949F9" w:rsidTr="006F071C">
        <w:tc>
          <w:tcPr>
            <w:tcW w:w="1276" w:type="dxa"/>
            <w:shd w:val="clear" w:color="auto" w:fill="808080" w:themeFill="accent5" w:themeFillShade="80"/>
          </w:tcPr>
          <w:p w:rsidR="006F071C" w:rsidRPr="002949F9" w:rsidRDefault="006F071C" w:rsidP="002949F9">
            <w:pPr>
              <w:pStyle w:val="a6"/>
              <w:spacing w:before="0" w:after="0" w:line="240" w:lineRule="auto"/>
              <w:ind w:firstLine="0"/>
              <w:jc w:val="center"/>
              <w:rPr>
                <w:rFonts w:ascii="Times New Roman" w:hAnsi="Times New Roman" w:cs="Times New Roman"/>
                <w:i w:val="0"/>
                <w:sz w:val="24"/>
                <w:szCs w:val="24"/>
                <w:lang w:val="uk-UA"/>
              </w:rPr>
            </w:pPr>
            <w:r w:rsidRPr="002949F9">
              <w:rPr>
                <w:rFonts w:ascii="Times New Roman" w:hAnsi="Times New Roman" w:cs="Times New Roman"/>
                <w:i w:val="0"/>
                <w:noProof/>
                <w:sz w:val="24"/>
                <w:szCs w:val="24"/>
                <w:lang w:val="ru-RU" w:eastAsia="ru-RU"/>
              </w:rPr>
              <w:drawing>
                <wp:inline distT="0" distB="0" distL="0" distR="0">
                  <wp:extent cx="461010" cy="461010"/>
                  <wp:effectExtent l="38100" t="0" r="53340" b="53340"/>
                  <wp:docPr id="1683829335" name="Графіка 58" descr="Blueprint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852549" name="Графіка 305852549" descr="Blueprint with solid fill"/>
                          <pic:cNvPicPr/>
                        </pic:nvPicPr>
                        <pic:blipFill>
                          <a:blip r:embed="rId107" cstate="print">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111"/>
                              </a:ext>
                            </a:extLst>
                          </a:blip>
                          <a:stretch>
                            <a:fillRect/>
                          </a:stretch>
                        </pic:blipFill>
                        <pic:spPr>
                          <a:xfrm>
                            <a:off x="0" y="0"/>
                            <a:ext cx="461010" cy="461010"/>
                          </a:xfrm>
                          <a:prstGeom prst="rect">
                            <a:avLst/>
                          </a:prstGeom>
                          <a:effectLst>
                            <a:outerShdw blurRad="50800" dist="38100" dir="2700000" algn="tl" rotWithShape="0">
                              <a:prstClr val="black">
                                <a:alpha val="40000"/>
                              </a:prstClr>
                            </a:outerShdw>
                          </a:effectLst>
                        </pic:spPr>
                      </pic:pic>
                    </a:graphicData>
                  </a:graphic>
                </wp:inline>
              </w:drawing>
            </w:r>
          </w:p>
        </w:tc>
        <w:tc>
          <w:tcPr>
            <w:tcW w:w="8930" w:type="dxa"/>
            <w:shd w:val="clear" w:color="auto" w:fill="FFFFFF" w:themeFill="accent5"/>
          </w:tcPr>
          <w:p w:rsidR="006F071C" w:rsidRPr="009D4B97" w:rsidRDefault="006F071C" w:rsidP="006001F5">
            <w:pPr>
              <w:pStyle w:val="a6"/>
              <w:spacing w:before="0" w:after="0" w:line="240" w:lineRule="auto"/>
              <w:ind w:right="454" w:firstLine="0"/>
              <w:rPr>
                <w:rFonts w:ascii="Times New Roman" w:hAnsi="Times New Roman" w:cs="Times New Roman"/>
                <w:i w:val="0"/>
                <w:sz w:val="28"/>
                <w:szCs w:val="28"/>
                <w:lang w:val="uk-UA"/>
              </w:rPr>
            </w:pPr>
            <w:r w:rsidRPr="009D4B97">
              <w:rPr>
                <w:rFonts w:ascii="Times New Roman" w:hAnsi="Times New Roman" w:cs="Times New Roman"/>
                <w:bCs/>
                <w:i w:val="0"/>
                <w:sz w:val="28"/>
                <w:szCs w:val="28"/>
                <w:lang w:val="uk-UA"/>
              </w:rPr>
              <w:t>Захід:</w:t>
            </w:r>
            <w:r w:rsidRPr="009D4B97">
              <w:rPr>
                <w:rFonts w:ascii="Times New Roman" w:hAnsi="Times New Roman" w:cs="Times New Roman"/>
                <w:i w:val="0"/>
                <w:sz w:val="28"/>
                <w:szCs w:val="28"/>
                <w:lang w:val="uk-UA"/>
              </w:rPr>
              <w:t xml:space="preserve"> Заміна аварійних труб, встановлення частотних перетворювачів та сучасних насосів.</w:t>
            </w:r>
          </w:p>
        </w:tc>
      </w:tr>
      <w:tr w:rsidR="006F071C" w:rsidRPr="002949F9" w:rsidTr="006F071C">
        <w:tc>
          <w:tcPr>
            <w:tcW w:w="1276" w:type="dxa"/>
            <w:shd w:val="clear" w:color="auto" w:fill="FFFFFF" w:themeFill="background1"/>
          </w:tcPr>
          <w:p w:rsidR="006F071C" w:rsidRPr="002949F9" w:rsidRDefault="006F071C" w:rsidP="002949F9">
            <w:pPr>
              <w:pStyle w:val="a6"/>
              <w:spacing w:before="0" w:after="0" w:line="240" w:lineRule="auto"/>
              <w:ind w:firstLine="0"/>
              <w:jc w:val="center"/>
              <w:rPr>
                <w:rFonts w:ascii="Times New Roman" w:hAnsi="Times New Roman" w:cs="Times New Roman"/>
                <w:i w:val="0"/>
                <w:sz w:val="24"/>
                <w:szCs w:val="24"/>
                <w:lang w:val="uk-UA"/>
              </w:rPr>
            </w:pPr>
            <w:r w:rsidRPr="002949F9">
              <w:rPr>
                <w:rFonts w:ascii="Times New Roman" w:hAnsi="Times New Roman" w:cs="Times New Roman"/>
                <w:i w:val="0"/>
                <w:noProof/>
                <w:sz w:val="24"/>
                <w:szCs w:val="24"/>
                <w:lang w:val="ru-RU" w:eastAsia="ru-RU"/>
              </w:rPr>
              <w:drawing>
                <wp:inline distT="0" distB="0" distL="0" distR="0">
                  <wp:extent cx="521970" cy="521970"/>
                  <wp:effectExtent l="38100" t="0" r="0" b="11430"/>
                  <wp:docPr id="1461322544" name="Графіка 56" descr="Open hand with plant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523463" name="Графіка 1477523463" descr="Open hand with plant with solid fill"/>
                          <pic:cNvPicPr/>
                        </pic:nvPicPr>
                        <pic:blipFill>
                          <a:blip r:embed="rId112">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113"/>
                              </a:ext>
                            </a:extLst>
                          </a:blip>
                          <a:stretch>
                            <a:fillRect/>
                          </a:stretch>
                        </pic:blipFill>
                        <pic:spPr>
                          <a:xfrm>
                            <a:off x="0" y="0"/>
                            <a:ext cx="521970" cy="521970"/>
                          </a:xfrm>
                          <a:prstGeom prst="rect">
                            <a:avLst/>
                          </a:prstGeom>
                          <a:effectLst>
                            <a:outerShdw blurRad="50800" dist="38100" dir="2700000" algn="tl" rotWithShape="0">
                              <a:prstClr val="black">
                                <a:alpha val="40000"/>
                              </a:prstClr>
                            </a:outerShdw>
                          </a:effectLst>
                        </pic:spPr>
                      </pic:pic>
                    </a:graphicData>
                  </a:graphic>
                </wp:inline>
              </w:drawing>
            </w:r>
          </w:p>
        </w:tc>
        <w:tc>
          <w:tcPr>
            <w:tcW w:w="8930" w:type="dxa"/>
          </w:tcPr>
          <w:p w:rsidR="006F071C" w:rsidRPr="009D4B97" w:rsidRDefault="006F071C" w:rsidP="006001F5">
            <w:pPr>
              <w:pStyle w:val="a6"/>
              <w:spacing w:before="0" w:after="0" w:line="240" w:lineRule="auto"/>
              <w:ind w:right="454" w:firstLine="0"/>
              <w:rPr>
                <w:rFonts w:ascii="Times New Roman" w:hAnsi="Times New Roman" w:cs="Times New Roman"/>
                <w:i w:val="0"/>
                <w:sz w:val="28"/>
                <w:szCs w:val="28"/>
                <w:lang w:val="uk-UA"/>
              </w:rPr>
            </w:pPr>
            <w:r w:rsidRPr="009D4B97">
              <w:rPr>
                <w:rFonts w:ascii="Times New Roman" w:hAnsi="Times New Roman" w:cs="Times New Roman"/>
                <w:bCs/>
                <w:i w:val="0"/>
                <w:sz w:val="28"/>
                <w:szCs w:val="28"/>
                <w:lang w:val="uk-UA"/>
              </w:rPr>
              <w:t>Вплив на клімат:</w:t>
            </w:r>
            <w:r w:rsidRPr="009D4B97">
              <w:rPr>
                <w:rFonts w:ascii="Times New Roman" w:hAnsi="Times New Roman" w:cs="Times New Roman"/>
                <w:i w:val="0"/>
                <w:sz w:val="28"/>
                <w:szCs w:val="28"/>
                <w:lang w:val="uk-UA"/>
              </w:rPr>
              <w:t xml:space="preserve"> Зменшення втрат води означає, що менше енергії витрачається на її видобуток та транспортування. Сучасне насосне обладнання споживає на 15-20% менше електроенергії.</w:t>
            </w:r>
          </w:p>
          <w:p w:rsidR="002949F9" w:rsidRPr="009D4B97" w:rsidRDefault="002949F9" w:rsidP="002949F9">
            <w:pPr>
              <w:pStyle w:val="a6"/>
              <w:spacing w:before="0" w:after="0" w:line="240" w:lineRule="auto"/>
              <w:ind w:firstLine="0"/>
              <w:rPr>
                <w:rFonts w:ascii="Times New Roman" w:hAnsi="Times New Roman" w:cs="Times New Roman"/>
                <w:i w:val="0"/>
                <w:sz w:val="28"/>
                <w:szCs w:val="28"/>
                <w:lang w:val="uk-UA"/>
              </w:rPr>
            </w:pPr>
          </w:p>
        </w:tc>
      </w:tr>
    </w:tbl>
    <w:p w:rsidR="006F071C" w:rsidRPr="002949F9" w:rsidRDefault="006F071C" w:rsidP="002949F9">
      <w:pPr>
        <w:pStyle w:val="a6"/>
        <w:spacing w:before="0" w:after="0" w:line="240" w:lineRule="auto"/>
        <w:ind w:firstLine="0"/>
        <w:rPr>
          <w:rFonts w:ascii="Times New Roman" w:hAnsi="Times New Roman" w:cs="Times New Roman"/>
          <w:i w:val="0"/>
          <w:sz w:val="28"/>
          <w:szCs w:val="28"/>
          <w:lang w:val="uk-UA"/>
        </w:rPr>
      </w:pPr>
      <w:r w:rsidRPr="002949F9">
        <w:rPr>
          <w:rFonts w:ascii="Times New Roman" w:hAnsi="Times New Roman" w:cs="Times New Roman"/>
          <w:bCs/>
          <w:i w:val="0"/>
          <w:sz w:val="28"/>
          <w:szCs w:val="28"/>
          <w:lang w:val="uk-UA"/>
        </w:rPr>
        <w:t xml:space="preserve">4. Зменшення викидів метану та циркулярна економіка </w:t>
      </w:r>
    </w:p>
    <w:tbl>
      <w:tblPr>
        <w:tblStyle w:val="af5"/>
        <w:tblW w:w="1020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276"/>
        <w:gridCol w:w="8930"/>
      </w:tblGrid>
      <w:tr w:rsidR="006F071C" w:rsidRPr="002949F9" w:rsidTr="006F071C">
        <w:tc>
          <w:tcPr>
            <w:tcW w:w="1276" w:type="dxa"/>
            <w:shd w:val="clear" w:color="auto" w:fill="808080" w:themeFill="accent5" w:themeFillShade="80"/>
          </w:tcPr>
          <w:p w:rsidR="006F071C" w:rsidRPr="002949F9" w:rsidRDefault="006F071C" w:rsidP="002949F9">
            <w:pPr>
              <w:pStyle w:val="a6"/>
              <w:spacing w:before="0" w:after="0" w:line="240" w:lineRule="auto"/>
              <w:ind w:firstLine="0"/>
              <w:jc w:val="center"/>
              <w:rPr>
                <w:rFonts w:ascii="Times New Roman" w:hAnsi="Times New Roman" w:cs="Times New Roman"/>
                <w:i w:val="0"/>
                <w:sz w:val="24"/>
                <w:szCs w:val="24"/>
                <w:lang w:val="uk-UA"/>
              </w:rPr>
            </w:pPr>
            <w:r w:rsidRPr="002949F9">
              <w:rPr>
                <w:rFonts w:ascii="Times New Roman" w:hAnsi="Times New Roman" w:cs="Times New Roman"/>
                <w:i w:val="0"/>
                <w:noProof/>
                <w:sz w:val="24"/>
                <w:szCs w:val="24"/>
                <w:lang w:val="ru-RU" w:eastAsia="ru-RU"/>
              </w:rPr>
              <w:drawing>
                <wp:inline distT="0" distB="0" distL="0" distR="0">
                  <wp:extent cx="476250" cy="476250"/>
                  <wp:effectExtent l="38100" t="0" r="57150" b="38100"/>
                  <wp:docPr id="247833839" name="Графіка 58" descr="Blueprint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852549" name="Графіка 305852549" descr="Blueprint with solid fill"/>
                          <pic:cNvPicPr/>
                        </pic:nvPicPr>
                        <pic:blipFill>
                          <a:blip r:embed="rId115" cstate="print">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111"/>
                              </a:ext>
                            </a:extLst>
                          </a:blip>
                          <a:stretch>
                            <a:fillRect/>
                          </a:stretch>
                        </pic:blipFill>
                        <pic:spPr>
                          <a:xfrm>
                            <a:off x="0" y="0"/>
                            <a:ext cx="476250" cy="476250"/>
                          </a:xfrm>
                          <a:prstGeom prst="rect">
                            <a:avLst/>
                          </a:prstGeom>
                          <a:effectLst>
                            <a:outerShdw blurRad="50800" dist="38100" dir="2700000" algn="tl" rotWithShape="0">
                              <a:prstClr val="black">
                                <a:alpha val="40000"/>
                              </a:prstClr>
                            </a:outerShdw>
                          </a:effectLst>
                        </pic:spPr>
                      </pic:pic>
                    </a:graphicData>
                  </a:graphic>
                </wp:inline>
              </w:drawing>
            </w:r>
          </w:p>
        </w:tc>
        <w:tc>
          <w:tcPr>
            <w:tcW w:w="8930" w:type="dxa"/>
            <w:shd w:val="clear" w:color="auto" w:fill="FFFFFF" w:themeFill="accent5"/>
          </w:tcPr>
          <w:p w:rsidR="006F071C" w:rsidRPr="009D4B97" w:rsidRDefault="006F071C" w:rsidP="006001F5">
            <w:pPr>
              <w:pStyle w:val="a6"/>
              <w:spacing w:before="0" w:after="0" w:line="240" w:lineRule="auto"/>
              <w:ind w:right="454" w:firstLine="0"/>
              <w:rPr>
                <w:rFonts w:ascii="Times New Roman" w:hAnsi="Times New Roman" w:cs="Times New Roman"/>
                <w:i w:val="0"/>
                <w:sz w:val="28"/>
                <w:szCs w:val="28"/>
                <w:lang w:val="uk-UA"/>
              </w:rPr>
            </w:pPr>
            <w:r w:rsidRPr="009D4B97">
              <w:rPr>
                <w:rFonts w:ascii="Times New Roman" w:hAnsi="Times New Roman" w:cs="Times New Roman"/>
                <w:bCs/>
                <w:i w:val="0"/>
                <w:sz w:val="28"/>
                <w:szCs w:val="28"/>
                <w:lang w:val="uk-UA"/>
              </w:rPr>
              <w:t>Заходи:</w:t>
            </w:r>
            <w:r w:rsidRPr="009D4B97">
              <w:rPr>
                <w:rFonts w:ascii="Times New Roman" w:hAnsi="Times New Roman" w:cs="Times New Roman"/>
                <w:i w:val="0"/>
                <w:sz w:val="28"/>
                <w:szCs w:val="28"/>
                <w:lang w:val="uk-UA"/>
              </w:rPr>
              <w:t xml:space="preserve"> Будівництво </w:t>
            </w:r>
            <w:proofErr w:type="spellStart"/>
            <w:r w:rsidRPr="009D4B97">
              <w:rPr>
                <w:rFonts w:ascii="Times New Roman" w:hAnsi="Times New Roman" w:cs="Times New Roman"/>
                <w:i w:val="0"/>
                <w:sz w:val="28"/>
                <w:szCs w:val="28"/>
                <w:lang w:val="uk-UA"/>
              </w:rPr>
              <w:t>когенераційної</w:t>
            </w:r>
            <w:proofErr w:type="spellEnd"/>
            <w:r w:rsidRPr="009D4B97">
              <w:rPr>
                <w:rFonts w:ascii="Times New Roman" w:hAnsi="Times New Roman" w:cs="Times New Roman"/>
                <w:i w:val="0"/>
                <w:sz w:val="28"/>
                <w:szCs w:val="28"/>
                <w:lang w:val="uk-UA"/>
              </w:rPr>
              <w:t xml:space="preserve"> установки на полігоні ТПВ та запуск </w:t>
            </w:r>
            <w:proofErr w:type="spellStart"/>
            <w:r w:rsidRPr="009D4B97">
              <w:rPr>
                <w:rFonts w:ascii="Times New Roman" w:hAnsi="Times New Roman" w:cs="Times New Roman"/>
                <w:i w:val="0"/>
                <w:sz w:val="28"/>
                <w:szCs w:val="28"/>
                <w:lang w:val="uk-UA"/>
              </w:rPr>
              <w:t>сміттєсортувальної</w:t>
            </w:r>
            <w:proofErr w:type="spellEnd"/>
            <w:r w:rsidRPr="009D4B97">
              <w:rPr>
                <w:rFonts w:ascii="Times New Roman" w:hAnsi="Times New Roman" w:cs="Times New Roman"/>
                <w:i w:val="0"/>
                <w:sz w:val="28"/>
                <w:szCs w:val="28"/>
                <w:lang w:val="uk-UA"/>
              </w:rPr>
              <w:t xml:space="preserve"> лінії.</w:t>
            </w:r>
          </w:p>
        </w:tc>
      </w:tr>
      <w:tr w:rsidR="006F071C" w:rsidRPr="002949F9" w:rsidTr="006F071C">
        <w:tc>
          <w:tcPr>
            <w:tcW w:w="1276" w:type="dxa"/>
            <w:shd w:val="clear" w:color="auto" w:fill="FFFFFF" w:themeFill="background1"/>
          </w:tcPr>
          <w:p w:rsidR="006F071C" w:rsidRPr="002949F9" w:rsidRDefault="006F071C" w:rsidP="002949F9">
            <w:pPr>
              <w:pStyle w:val="a6"/>
              <w:spacing w:before="0" w:after="0" w:line="240" w:lineRule="auto"/>
              <w:ind w:firstLine="0"/>
              <w:jc w:val="center"/>
              <w:rPr>
                <w:rFonts w:ascii="Times New Roman" w:hAnsi="Times New Roman" w:cs="Times New Roman"/>
                <w:i w:val="0"/>
                <w:sz w:val="24"/>
                <w:szCs w:val="24"/>
                <w:lang w:val="uk-UA"/>
              </w:rPr>
            </w:pPr>
            <w:r w:rsidRPr="002949F9">
              <w:rPr>
                <w:rFonts w:ascii="Times New Roman" w:hAnsi="Times New Roman" w:cs="Times New Roman"/>
                <w:i w:val="0"/>
                <w:noProof/>
                <w:sz w:val="24"/>
                <w:szCs w:val="24"/>
                <w:lang w:val="ru-RU" w:eastAsia="ru-RU"/>
              </w:rPr>
              <w:drawing>
                <wp:inline distT="0" distB="0" distL="0" distR="0">
                  <wp:extent cx="521970" cy="521970"/>
                  <wp:effectExtent l="38100" t="0" r="0" b="11430"/>
                  <wp:docPr id="1026986462" name="Графіка 56" descr="Open hand with plant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523463" name="Графіка 1477523463" descr="Open hand with plant with solid fill"/>
                          <pic:cNvPicPr/>
                        </pic:nvPicPr>
                        <pic:blipFill>
                          <a:blip r:embed="rId112">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113"/>
                              </a:ext>
                            </a:extLst>
                          </a:blip>
                          <a:stretch>
                            <a:fillRect/>
                          </a:stretch>
                        </pic:blipFill>
                        <pic:spPr>
                          <a:xfrm>
                            <a:off x="0" y="0"/>
                            <a:ext cx="521970" cy="521970"/>
                          </a:xfrm>
                          <a:prstGeom prst="rect">
                            <a:avLst/>
                          </a:prstGeom>
                          <a:effectLst>
                            <a:outerShdw blurRad="50800" dist="38100" dir="2700000" algn="tl" rotWithShape="0">
                              <a:prstClr val="black">
                                <a:alpha val="40000"/>
                              </a:prstClr>
                            </a:outerShdw>
                          </a:effectLst>
                        </pic:spPr>
                      </pic:pic>
                    </a:graphicData>
                  </a:graphic>
                </wp:inline>
              </w:drawing>
            </w:r>
          </w:p>
        </w:tc>
        <w:tc>
          <w:tcPr>
            <w:tcW w:w="8930" w:type="dxa"/>
          </w:tcPr>
          <w:p w:rsidR="006F071C" w:rsidRPr="009D4B97" w:rsidRDefault="006F071C" w:rsidP="006001F5">
            <w:pPr>
              <w:pStyle w:val="a6"/>
              <w:spacing w:before="0" w:after="0" w:line="240" w:lineRule="auto"/>
              <w:ind w:right="454" w:firstLine="0"/>
              <w:rPr>
                <w:rFonts w:ascii="Times New Roman" w:hAnsi="Times New Roman" w:cs="Times New Roman"/>
                <w:i w:val="0"/>
                <w:sz w:val="28"/>
                <w:szCs w:val="28"/>
                <w:lang w:val="uk-UA"/>
              </w:rPr>
            </w:pPr>
            <w:r w:rsidRPr="009D4B97">
              <w:rPr>
                <w:rFonts w:ascii="Times New Roman" w:hAnsi="Times New Roman" w:cs="Times New Roman"/>
                <w:bCs/>
                <w:i w:val="0"/>
                <w:sz w:val="28"/>
                <w:szCs w:val="28"/>
                <w:lang w:val="uk-UA"/>
              </w:rPr>
              <w:t>Вплив на клімат:</w:t>
            </w:r>
            <w:r w:rsidRPr="009D4B97">
              <w:rPr>
                <w:rFonts w:ascii="Times New Roman" w:hAnsi="Times New Roman" w:cs="Times New Roman"/>
                <w:i w:val="0"/>
                <w:sz w:val="28"/>
                <w:szCs w:val="28"/>
                <w:lang w:val="uk-UA"/>
              </w:rPr>
              <w:t xml:space="preserve"> Уловлювання та утилізація полігонного газу (метану) для виробництва енергії є одним з найефективніших кліматичних заходів, оскільки метан є потужним парниковим газом. Сортування відходів зменшує обсяги захоронення та повертає ресурси в економіку, реалізуючи принципи циркулярної моделі.</w:t>
            </w:r>
          </w:p>
          <w:p w:rsidR="002949F9" w:rsidRPr="009D4B97" w:rsidRDefault="002949F9" w:rsidP="002949F9">
            <w:pPr>
              <w:pStyle w:val="a6"/>
              <w:spacing w:before="0" w:after="0" w:line="240" w:lineRule="auto"/>
              <w:ind w:firstLine="0"/>
              <w:rPr>
                <w:rFonts w:ascii="Times New Roman" w:hAnsi="Times New Roman" w:cs="Times New Roman"/>
                <w:i w:val="0"/>
                <w:sz w:val="28"/>
                <w:szCs w:val="28"/>
                <w:lang w:val="uk-UA"/>
              </w:rPr>
            </w:pPr>
          </w:p>
        </w:tc>
      </w:tr>
    </w:tbl>
    <w:p w:rsidR="009D4B97" w:rsidRDefault="009D4B97" w:rsidP="002949F9">
      <w:pPr>
        <w:pStyle w:val="a6"/>
        <w:spacing w:before="0" w:after="0" w:line="240" w:lineRule="auto"/>
        <w:ind w:firstLine="0"/>
        <w:rPr>
          <w:rFonts w:ascii="Times New Roman" w:hAnsi="Times New Roman" w:cs="Times New Roman"/>
          <w:bCs/>
          <w:i w:val="0"/>
          <w:sz w:val="28"/>
          <w:szCs w:val="28"/>
          <w:lang w:val="uk-UA"/>
        </w:rPr>
      </w:pPr>
    </w:p>
    <w:p w:rsidR="006F071C" w:rsidRPr="002949F9" w:rsidRDefault="002949F9" w:rsidP="002949F9">
      <w:pPr>
        <w:pStyle w:val="a6"/>
        <w:spacing w:before="0" w:after="0" w:line="240" w:lineRule="auto"/>
        <w:ind w:firstLine="0"/>
        <w:rPr>
          <w:rFonts w:ascii="Times New Roman" w:hAnsi="Times New Roman" w:cs="Times New Roman"/>
          <w:i w:val="0"/>
          <w:sz w:val="28"/>
          <w:szCs w:val="28"/>
          <w:lang w:val="uk-UA"/>
        </w:rPr>
      </w:pPr>
      <w:r>
        <w:rPr>
          <w:rFonts w:ascii="Times New Roman" w:hAnsi="Times New Roman" w:cs="Times New Roman"/>
          <w:bCs/>
          <w:i w:val="0"/>
          <w:sz w:val="28"/>
          <w:szCs w:val="28"/>
          <w:lang w:val="uk-UA"/>
        </w:rPr>
        <w:lastRenderedPageBreak/>
        <w:t>5</w:t>
      </w:r>
      <w:r w:rsidR="006F071C" w:rsidRPr="002949F9">
        <w:rPr>
          <w:rFonts w:ascii="Times New Roman" w:hAnsi="Times New Roman" w:cs="Times New Roman"/>
          <w:bCs/>
          <w:i w:val="0"/>
          <w:sz w:val="28"/>
          <w:szCs w:val="28"/>
          <w:lang w:val="uk-UA"/>
        </w:rPr>
        <w:t>. Захист водних ресурсів</w:t>
      </w:r>
    </w:p>
    <w:tbl>
      <w:tblPr>
        <w:tblStyle w:val="af5"/>
        <w:tblW w:w="1020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276"/>
        <w:gridCol w:w="8930"/>
      </w:tblGrid>
      <w:tr w:rsidR="006F071C" w:rsidRPr="002949F9" w:rsidTr="006F071C">
        <w:tc>
          <w:tcPr>
            <w:tcW w:w="1276" w:type="dxa"/>
            <w:shd w:val="clear" w:color="auto" w:fill="808080" w:themeFill="accent5" w:themeFillShade="80"/>
          </w:tcPr>
          <w:p w:rsidR="006F071C" w:rsidRPr="002949F9" w:rsidRDefault="006F071C" w:rsidP="002949F9">
            <w:pPr>
              <w:pStyle w:val="a6"/>
              <w:spacing w:before="0" w:after="0" w:line="240" w:lineRule="auto"/>
              <w:ind w:firstLine="0"/>
              <w:jc w:val="center"/>
              <w:rPr>
                <w:rFonts w:ascii="Times New Roman" w:hAnsi="Times New Roman" w:cs="Times New Roman"/>
                <w:i w:val="0"/>
                <w:sz w:val="24"/>
                <w:szCs w:val="24"/>
                <w:lang w:val="uk-UA"/>
              </w:rPr>
            </w:pPr>
            <w:r w:rsidRPr="002949F9">
              <w:rPr>
                <w:rFonts w:ascii="Times New Roman" w:hAnsi="Times New Roman" w:cs="Times New Roman"/>
                <w:i w:val="0"/>
                <w:noProof/>
                <w:sz w:val="24"/>
                <w:szCs w:val="24"/>
                <w:lang w:val="ru-RU" w:eastAsia="ru-RU"/>
              </w:rPr>
              <w:drawing>
                <wp:inline distT="0" distB="0" distL="0" distR="0">
                  <wp:extent cx="476250" cy="476250"/>
                  <wp:effectExtent l="38100" t="0" r="57150" b="38100"/>
                  <wp:docPr id="353531858" name="Графіка 58" descr="Blueprint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852549" name="Графіка 305852549" descr="Blueprint with solid fill"/>
                          <pic:cNvPicPr/>
                        </pic:nvPicPr>
                        <pic:blipFill>
                          <a:blip r:embed="rId115" cstate="print">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111"/>
                              </a:ext>
                            </a:extLst>
                          </a:blip>
                          <a:stretch>
                            <a:fillRect/>
                          </a:stretch>
                        </pic:blipFill>
                        <pic:spPr>
                          <a:xfrm>
                            <a:off x="0" y="0"/>
                            <a:ext cx="476250" cy="476250"/>
                          </a:xfrm>
                          <a:prstGeom prst="rect">
                            <a:avLst/>
                          </a:prstGeom>
                          <a:effectLst>
                            <a:outerShdw blurRad="50800" dist="38100" dir="2700000" algn="tl" rotWithShape="0">
                              <a:prstClr val="black">
                                <a:alpha val="40000"/>
                              </a:prstClr>
                            </a:outerShdw>
                          </a:effectLst>
                        </pic:spPr>
                      </pic:pic>
                    </a:graphicData>
                  </a:graphic>
                </wp:inline>
              </w:drawing>
            </w:r>
          </w:p>
        </w:tc>
        <w:tc>
          <w:tcPr>
            <w:tcW w:w="8930" w:type="dxa"/>
            <w:shd w:val="clear" w:color="auto" w:fill="FFFFFF" w:themeFill="accent5"/>
          </w:tcPr>
          <w:p w:rsidR="006F071C" w:rsidRPr="009D4B97" w:rsidRDefault="006F071C" w:rsidP="006001F5">
            <w:pPr>
              <w:pStyle w:val="a6"/>
              <w:spacing w:before="0" w:after="0" w:line="240" w:lineRule="auto"/>
              <w:ind w:right="454" w:firstLine="0"/>
              <w:rPr>
                <w:rFonts w:ascii="Times New Roman" w:hAnsi="Times New Roman" w:cs="Times New Roman"/>
                <w:i w:val="0"/>
                <w:sz w:val="28"/>
                <w:szCs w:val="28"/>
                <w:lang w:val="uk-UA"/>
              </w:rPr>
            </w:pPr>
            <w:r w:rsidRPr="009D4B97">
              <w:rPr>
                <w:rFonts w:ascii="Times New Roman" w:hAnsi="Times New Roman" w:cs="Times New Roman"/>
                <w:bCs/>
                <w:i w:val="0"/>
                <w:sz w:val="28"/>
                <w:szCs w:val="28"/>
                <w:lang w:val="uk-UA"/>
              </w:rPr>
              <w:t>Заходи:</w:t>
            </w:r>
            <w:r w:rsidRPr="009D4B97">
              <w:rPr>
                <w:rFonts w:ascii="Times New Roman" w:hAnsi="Times New Roman" w:cs="Times New Roman"/>
                <w:i w:val="0"/>
                <w:sz w:val="28"/>
                <w:szCs w:val="28"/>
                <w:lang w:val="uk-UA"/>
              </w:rPr>
              <w:t xml:space="preserve"> Комплексна реконструкція очисних споруд каналізації з впровадженням біологічної очистки стічних вод.</w:t>
            </w:r>
          </w:p>
        </w:tc>
      </w:tr>
      <w:tr w:rsidR="006F071C" w:rsidRPr="000602C7" w:rsidTr="006F071C">
        <w:tc>
          <w:tcPr>
            <w:tcW w:w="1276" w:type="dxa"/>
            <w:shd w:val="clear" w:color="auto" w:fill="FFFFFF" w:themeFill="background1"/>
          </w:tcPr>
          <w:p w:rsidR="006F071C" w:rsidRPr="002949F9" w:rsidRDefault="006F071C" w:rsidP="002949F9">
            <w:pPr>
              <w:pStyle w:val="a6"/>
              <w:spacing w:before="0" w:after="0" w:line="240" w:lineRule="auto"/>
              <w:ind w:firstLine="0"/>
              <w:jc w:val="center"/>
              <w:rPr>
                <w:rFonts w:ascii="Times New Roman" w:hAnsi="Times New Roman" w:cs="Times New Roman"/>
                <w:i w:val="0"/>
                <w:sz w:val="24"/>
                <w:szCs w:val="24"/>
                <w:lang w:val="uk-UA"/>
              </w:rPr>
            </w:pPr>
            <w:r w:rsidRPr="002949F9">
              <w:rPr>
                <w:rFonts w:ascii="Times New Roman" w:hAnsi="Times New Roman" w:cs="Times New Roman"/>
                <w:i w:val="0"/>
                <w:noProof/>
                <w:sz w:val="24"/>
                <w:szCs w:val="24"/>
                <w:lang w:val="ru-RU" w:eastAsia="ru-RU"/>
              </w:rPr>
              <w:drawing>
                <wp:inline distT="0" distB="0" distL="0" distR="0">
                  <wp:extent cx="521970" cy="521970"/>
                  <wp:effectExtent l="38100" t="0" r="0" b="11430"/>
                  <wp:docPr id="848074135" name="Графіка 56" descr="Open hand with plant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523463" name="Графіка 1477523463" descr="Open hand with plant with solid fill"/>
                          <pic:cNvPicPr/>
                        </pic:nvPicPr>
                        <pic:blipFill>
                          <a:blip r:embed="rId112">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113"/>
                              </a:ext>
                            </a:extLst>
                          </a:blip>
                          <a:stretch>
                            <a:fillRect/>
                          </a:stretch>
                        </pic:blipFill>
                        <pic:spPr>
                          <a:xfrm>
                            <a:off x="0" y="0"/>
                            <a:ext cx="521970" cy="521970"/>
                          </a:xfrm>
                          <a:prstGeom prst="rect">
                            <a:avLst/>
                          </a:prstGeom>
                          <a:effectLst>
                            <a:outerShdw blurRad="50800" dist="38100" dir="2700000" algn="tl" rotWithShape="0">
                              <a:prstClr val="black">
                                <a:alpha val="40000"/>
                              </a:prstClr>
                            </a:outerShdw>
                          </a:effectLst>
                        </pic:spPr>
                      </pic:pic>
                    </a:graphicData>
                  </a:graphic>
                </wp:inline>
              </w:drawing>
            </w:r>
          </w:p>
        </w:tc>
        <w:tc>
          <w:tcPr>
            <w:tcW w:w="8930" w:type="dxa"/>
          </w:tcPr>
          <w:p w:rsidR="006001F5" w:rsidRDefault="006F071C" w:rsidP="000F27D5">
            <w:pPr>
              <w:pStyle w:val="a6"/>
              <w:spacing w:before="0" w:after="0" w:line="240" w:lineRule="auto"/>
              <w:ind w:right="454" w:firstLine="0"/>
              <w:rPr>
                <w:rFonts w:ascii="Times New Roman" w:hAnsi="Times New Roman" w:cs="Times New Roman"/>
                <w:i w:val="0"/>
                <w:sz w:val="28"/>
                <w:szCs w:val="28"/>
                <w:lang w:val="uk-UA"/>
              </w:rPr>
            </w:pPr>
            <w:r w:rsidRPr="009D4B97">
              <w:rPr>
                <w:rFonts w:ascii="Times New Roman" w:hAnsi="Times New Roman" w:cs="Times New Roman"/>
                <w:bCs/>
                <w:i w:val="0"/>
                <w:sz w:val="28"/>
                <w:szCs w:val="28"/>
                <w:lang w:val="uk-UA"/>
              </w:rPr>
              <w:t>Вплив на клімат:</w:t>
            </w:r>
            <w:r w:rsidRPr="009D4B97">
              <w:rPr>
                <w:rFonts w:ascii="Times New Roman" w:hAnsi="Times New Roman" w:cs="Times New Roman"/>
                <w:i w:val="0"/>
                <w:sz w:val="28"/>
                <w:szCs w:val="28"/>
                <w:lang w:val="uk-UA"/>
              </w:rPr>
              <w:t xml:space="preserve"> Підвищення якості очистки стічних вод запобігає </w:t>
            </w:r>
            <w:proofErr w:type="spellStart"/>
            <w:r w:rsidRPr="009D4B97">
              <w:rPr>
                <w:rFonts w:ascii="Times New Roman" w:hAnsi="Times New Roman" w:cs="Times New Roman"/>
                <w:i w:val="0"/>
                <w:sz w:val="28"/>
                <w:szCs w:val="28"/>
                <w:lang w:val="uk-UA"/>
              </w:rPr>
              <w:t>евтрофікації</w:t>
            </w:r>
            <w:proofErr w:type="spellEnd"/>
            <w:r w:rsidRPr="009D4B97">
              <w:rPr>
                <w:rFonts w:ascii="Times New Roman" w:hAnsi="Times New Roman" w:cs="Times New Roman"/>
                <w:i w:val="0"/>
                <w:sz w:val="28"/>
                <w:szCs w:val="28"/>
                <w:lang w:val="uk-UA"/>
              </w:rPr>
              <w:t xml:space="preserve"> та деградації річки Південний Буг, підвищуючи стійкість водної екосистеми до зміни клімату (підвищення температур та обміління).</w:t>
            </w:r>
          </w:p>
          <w:p w:rsidR="000F27D5" w:rsidRPr="009D4B97" w:rsidRDefault="000F27D5" w:rsidP="000F27D5">
            <w:pPr>
              <w:pStyle w:val="a6"/>
              <w:spacing w:before="0" w:after="0" w:line="240" w:lineRule="auto"/>
              <w:ind w:right="454" w:firstLine="0"/>
              <w:rPr>
                <w:rFonts w:ascii="Times New Roman" w:hAnsi="Times New Roman" w:cs="Times New Roman"/>
                <w:i w:val="0"/>
                <w:sz w:val="28"/>
                <w:szCs w:val="28"/>
                <w:lang w:val="uk-UA"/>
              </w:rPr>
            </w:pPr>
          </w:p>
        </w:tc>
      </w:tr>
    </w:tbl>
    <w:p w:rsidR="006F071C" w:rsidRDefault="000A2F4F" w:rsidP="000A2F4F">
      <w:pPr>
        <w:pStyle w:val="ac"/>
        <w:spacing w:after="0"/>
        <w:jc w:val="center"/>
        <w:rPr>
          <w:rFonts w:ascii="Times New Roman" w:hAnsi="Times New Roman" w:cs="Times New Roman"/>
          <w:caps w:val="0"/>
          <w:color w:val="auto"/>
          <w:spacing w:val="0"/>
          <w:sz w:val="28"/>
          <w:szCs w:val="28"/>
          <w:lang w:val="uk-UA"/>
        </w:rPr>
      </w:pPr>
      <w:bookmarkStart w:id="102" w:name="_Toc221726079"/>
      <w:bookmarkStart w:id="103" w:name="_Toc226559098"/>
      <w:r>
        <w:rPr>
          <w:rFonts w:ascii="Times New Roman" w:hAnsi="Times New Roman" w:cs="Times New Roman"/>
          <w:caps w:val="0"/>
          <w:color w:val="auto"/>
          <w:spacing w:val="0"/>
          <w:sz w:val="28"/>
          <w:szCs w:val="28"/>
          <w:lang w:val="uk-UA"/>
        </w:rPr>
        <w:t>П</w:t>
      </w:r>
      <w:r w:rsidRPr="000A2F4F">
        <w:rPr>
          <w:rFonts w:ascii="Times New Roman" w:hAnsi="Times New Roman" w:cs="Times New Roman"/>
          <w:caps w:val="0"/>
          <w:color w:val="auto"/>
          <w:spacing w:val="0"/>
          <w:sz w:val="28"/>
          <w:szCs w:val="28"/>
          <w:lang w:val="uk-UA"/>
        </w:rPr>
        <w:t xml:space="preserve">рогноз скорочення викидів </w:t>
      </w:r>
      <w:proofErr w:type="spellStart"/>
      <w:r w:rsidRPr="000A2F4F">
        <w:rPr>
          <w:rFonts w:ascii="Times New Roman" w:hAnsi="Times New Roman" w:cs="Times New Roman"/>
          <w:caps w:val="0"/>
          <w:color w:val="auto"/>
          <w:spacing w:val="0"/>
          <w:sz w:val="28"/>
          <w:szCs w:val="28"/>
          <w:lang w:val="uk-UA"/>
        </w:rPr>
        <w:t>ПГ</w:t>
      </w:r>
      <w:proofErr w:type="spellEnd"/>
      <w:r w:rsidRPr="000A2F4F">
        <w:rPr>
          <w:rFonts w:ascii="Times New Roman" w:hAnsi="Times New Roman" w:cs="Times New Roman"/>
          <w:caps w:val="0"/>
          <w:color w:val="auto"/>
          <w:spacing w:val="0"/>
          <w:sz w:val="28"/>
          <w:szCs w:val="28"/>
          <w:lang w:val="uk-UA"/>
        </w:rPr>
        <w:t xml:space="preserve"> та енергозбереження до 2036 року</w:t>
      </w:r>
      <w:bookmarkEnd w:id="102"/>
      <w:bookmarkEnd w:id="103"/>
    </w:p>
    <w:p w:rsidR="000A2F4F" w:rsidRPr="000A2F4F" w:rsidRDefault="000A2F4F" w:rsidP="000A2F4F">
      <w:pPr>
        <w:rPr>
          <w:lang w:val="uk-UA"/>
        </w:rPr>
      </w:pPr>
    </w:p>
    <w:p w:rsidR="006F071C" w:rsidRDefault="006F071C" w:rsidP="000A2F4F">
      <w:pPr>
        <w:pStyle w:val="a6"/>
        <w:tabs>
          <w:tab w:val="left" w:pos="5103"/>
        </w:tabs>
        <w:spacing w:before="0" w:after="0" w:line="240" w:lineRule="auto"/>
        <w:rPr>
          <w:rFonts w:ascii="Times New Roman" w:hAnsi="Times New Roman" w:cs="Times New Roman"/>
          <w:i w:val="0"/>
          <w:sz w:val="28"/>
          <w:szCs w:val="28"/>
          <w:lang w:val="uk-UA"/>
        </w:rPr>
      </w:pPr>
      <w:r w:rsidRPr="000A2F4F">
        <w:rPr>
          <w:rFonts w:ascii="Times New Roman" w:hAnsi="Times New Roman" w:cs="Times New Roman"/>
          <w:i w:val="0"/>
          <w:sz w:val="28"/>
          <w:szCs w:val="28"/>
          <w:lang w:val="uk-UA"/>
        </w:rPr>
        <w:t>Базуючись на даних базового кадастру викидів та затверджених цілях «Плану дій сталого енергетичного розвитку та клімату», Первомайська міська громада ставить за мету скоротити викиди CO</w:t>
      </w:r>
      <w:r w:rsidRPr="000A2F4F">
        <w:rPr>
          <w:rFonts w:ascii="Times New Roman" w:hAnsi="Times New Roman" w:cs="Times New Roman"/>
          <w:i w:val="0"/>
          <w:sz w:val="28"/>
          <w:szCs w:val="28"/>
          <w:vertAlign w:val="subscript"/>
          <w:lang w:val="uk-UA"/>
        </w:rPr>
        <w:t>2</w:t>
      </w:r>
      <w:r w:rsidRPr="000A2F4F">
        <w:rPr>
          <w:rFonts w:ascii="Times New Roman" w:hAnsi="Times New Roman" w:cs="Times New Roman"/>
          <w:i w:val="0"/>
          <w:sz w:val="28"/>
          <w:szCs w:val="28"/>
          <w:lang w:val="uk-UA"/>
        </w:rPr>
        <w:t xml:space="preserve"> щонайменше на </w:t>
      </w:r>
      <w:r w:rsidRPr="000A2F4F">
        <w:rPr>
          <w:rFonts w:ascii="Times New Roman" w:hAnsi="Times New Roman" w:cs="Times New Roman"/>
          <w:bCs/>
          <w:i w:val="0"/>
          <w:sz w:val="28"/>
          <w:szCs w:val="28"/>
          <w:lang w:val="uk-UA"/>
        </w:rPr>
        <w:t>37,8%</w:t>
      </w:r>
      <w:r w:rsidRPr="000A2F4F">
        <w:rPr>
          <w:rFonts w:ascii="Times New Roman" w:hAnsi="Times New Roman" w:cs="Times New Roman"/>
          <w:i w:val="0"/>
          <w:sz w:val="28"/>
          <w:szCs w:val="28"/>
          <w:lang w:val="uk-UA"/>
        </w:rPr>
        <w:t xml:space="preserve"> до 2030 року (відносно базового рівня) з подальшим рухом до кліматичної нейтральності.</w:t>
      </w:r>
    </w:p>
    <w:p w:rsidR="004C31F1" w:rsidRPr="000A2F4F" w:rsidRDefault="004C31F1" w:rsidP="000A2F4F">
      <w:pPr>
        <w:pStyle w:val="a6"/>
        <w:tabs>
          <w:tab w:val="left" w:pos="5103"/>
        </w:tabs>
        <w:spacing w:before="0" w:after="0" w:line="240" w:lineRule="auto"/>
        <w:rPr>
          <w:rFonts w:ascii="Times New Roman" w:hAnsi="Times New Roman" w:cs="Times New Roman"/>
          <w:i w:val="0"/>
          <w:sz w:val="28"/>
          <w:szCs w:val="28"/>
          <w:lang w:val="uk-UA"/>
        </w:rPr>
      </w:pPr>
    </w:p>
    <w:p w:rsidR="006F071C" w:rsidRDefault="006F071C" w:rsidP="000A2F4F">
      <w:pPr>
        <w:pStyle w:val="a6"/>
        <w:spacing w:before="0" w:after="0" w:line="240" w:lineRule="auto"/>
        <w:rPr>
          <w:rFonts w:ascii="Times New Roman" w:hAnsi="Times New Roman" w:cs="Times New Roman"/>
          <w:i w:val="0"/>
          <w:sz w:val="28"/>
          <w:szCs w:val="28"/>
          <w:lang w:val="uk-UA"/>
        </w:rPr>
      </w:pPr>
      <w:r w:rsidRPr="000A2F4F">
        <w:rPr>
          <w:rFonts w:ascii="Times New Roman" w:hAnsi="Times New Roman" w:cs="Times New Roman"/>
          <w:i w:val="0"/>
          <w:sz w:val="28"/>
          <w:szCs w:val="28"/>
          <w:lang w:val="uk-UA"/>
        </w:rPr>
        <w:t>Реалізація заходів, передбачених цим Місцевим планом зеленого відновлення, забезпечить досягнення наступних показників у ключових секторах до 2036 року (попередні припущення):</w:t>
      </w:r>
    </w:p>
    <w:p w:rsidR="004C31F1" w:rsidRPr="000A2F4F" w:rsidRDefault="004C31F1" w:rsidP="000A2F4F">
      <w:pPr>
        <w:pStyle w:val="a6"/>
        <w:spacing w:before="0" w:after="0" w:line="240" w:lineRule="auto"/>
        <w:rPr>
          <w:rFonts w:ascii="Times New Roman" w:hAnsi="Times New Roman" w:cs="Times New Roman"/>
          <w:i w:val="0"/>
          <w:sz w:val="28"/>
          <w:szCs w:val="28"/>
          <w:lang w:val="uk-UA"/>
        </w:rPr>
      </w:pPr>
    </w:p>
    <w:p w:rsidR="006F071C" w:rsidRDefault="006F071C" w:rsidP="000A2F4F">
      <w:pPr>
        <w:pStyle w:val="a6"/>
        <w:spacing w:before="0" w:after="0" w:line="240" w:lineRule="auto"/>
        <w:rPr>
          <w:rFonts w:ascii="Times New Roman" w:hAnsi="Times New Roman" w:cs="Times New Roman"/>
          <w:i w:val="0"/>
          <w:sz w:val="28"/>
          <w:szCs w:val="28"/>
          <w:lang w:val="uk-UA"/>
        </w:rPr>
      </w:pPr>
      <w:r w:rsidRPr="000A2F4F">
        <w:rPr>
          <w:rFonts w:ascii="Times New Roman" w:hAnsi="Times New Roman" w:cs="Times New Roman"/>
          <w:bCs/>
          <w:i w:val="0"/>
          <w:sz w:val="28"/>
          <w:szCs w:val="28"/>
          <w:lang w:val="uk-UA"/>
        </w:rPr>
        <w:t xml:space="preserve">Водопровідно-каналізаційне господарство. </w:t>
      </w:r>
      <w:r w:rsidRPr="000A2F4F">
        <w:rPr>
          <w:rFonts w:ascii="Times New Roman" w:hAnsi="Times New Roman" w:cs="Times New Roman"/>
          <w:i w:val="0"/>
          <w:sz w:val="28"/>
          <w:szCs w:val="28"/>
          <w:lang w:val="uk-UA"/>
        </w:rPr>
        <w:t>Сектор водопостачання та водовідведення є одним із найбільш енергоємних у громаді. Комплексна модернізація передбачає:</w:t>
      </w:r>
    </w:p>
    <w:p w:rsidR="00D81C41" w:rsidRPr="000A2F4F" w:rsidRDefault="00D81C41" w:rsidP="000A2F4F">
      <w:pPr>
        <w:pStyle w:val="a6"/>
        <w:spacing w:before="0" w:after="0" w:line="240" w:lineRule="auto"/>
        <w:rPr>
          <w:rFonts w:ascii="Times New Roman" w:hAnsi="Times New Roman" w:cs="Times New Roman"/>
          <w:i w:val="0"/>
          <w:sz w:val="28"/>
          <w:szCs w:val="28"/>
          <w:lang w:val="uk-UA"/>
        </w:rPr>
      </w:pPr>
    </w:p>
    <w:tbl>
      <w:tblPr>
        <w:tblStyle w:val="af5"/>
        <w:tblW w:w="0" w:type="auto"/>
        <w:tblLook w:val="04A0"/>
      </w:tblPr>
      <w:tblGrid>
        <w:gridCol w:w="9854"/>
      </w:tblGrid>
      <w:tr w:rsidR="006F071C" w:rsidRPr="006F071C" w:rsidTr="00662034">
        <w:tc>
          <w:tcPr>
            <w:tcW w:w="10194" w:type="dxa"/>
            <w:shd w:val="clear" w:color="auto" w:fill="00B0F0"/>
          </w:tcPr>
          <w:p w:rsidR="006F071C" w:rsidRPr="003674A5" w:rsidRDefault="006F071C" w:rsidP="000A2F4F">
            <w:pPr>
              <w:pStyle w:val="a6"/>
              <w:spacing w:before="0" w:after="0" w:line="240" w:lineRule="auto"/>
              <w:ind w:firstLine="0"/>
              <w:rPr>
                <w:rFonts w:ascii="Times New Roman" w:hAnsi="Times New Roman" w:cs="Times New Roman"/>
                <w:i w:val="0"/>
                <w:sz w:val="28"/>
                <w:szCs w:val="28"/>
                <w:lang w:val="uk-UA"/>
              </w:rPr>
            </w:pPr>
            <w:r w:rsidRPr="003674A5">
              <w:rPr>
                <w:rFonts w:ascii="Times New Roman" w:hAnsi="Times New Roman" w:cs="Times New Roman"/>
                <w:bCs/>
                <w:i w:val="0"/>
                <w:sz w:val="28"/>
                <w:szCs w:val="28"/>
                <w:lang w:val="uk-UA"/>
              </w:rPr>
              <w:t>Заходи:</w:t>
            </w:r>
            <w:r w:rsidRPr="003674A5">
              <w:rPr>
                <w:rFonts w:ascii="Times New Roman" w:hAnsi="Times New Roman" w:cs="Times New Roman"/>
                <w:i w:val="0"/>
                <w:sz w:val="28"/>
                <w:szCs w:val="28"/>
                <w:lang w:val="uk-UA"/>
              </w:rPr>
              <w:t xml:space="preserve"> Відновлення очисних споруд каналізації, встановлення сонячних електростанцій (СЕС) для живлення насосних станцій.</w:t>
            </w:r>
          </w:p>
        </w:tc>
      </w:tr>
      <w:tr w:rsidR="006F071C" w:rsidRPr="006F071C" w:rsidTr="00662034">
        <w:tc>
          <w:tcPr>
            <w:tcW w:w="10194" w:type="dxa"/>
            <w:shd w:val="clear" w:color="auto" w:fill="00B050"/>
          </w:tcPr>
          <w:p w:rsidR="006F071C" w:rsidRPr="003674A5" w:rsidRDefault="006F071C" w:rsidP="000A2F4F">
            <w:pPr>
              <w:pStyle w:val="a6"/>
              <w:spacing w:before="0" w:after="0" w:line="240" w:lineRule="auto"/>
              <w:ind w:firstLine="0"/>
              <w:rPr>
                <w:rFonts w:ascii="Times New Roman" w:hAnsi="Times New Roman" w:cs="Times New Roman"/>
                <w:i w:val="0"/>
                <w:sz w:val="28"/>
                <w:szCs w:val="28"/>
                <w:lang w:val="uk-UA"/>
              </w:rPr>
            </w:pPr>
            <w:r w:rsidRPr="003674A5">
              <w:rPr>
                <w:rFonts w:ascii="Times New Roman" w:hAnsi="Times New Roman" w:cs="Times New Roman"/>
                <w:bCs/>
                <w:i w:val="0"/>
                <w:sz w:val="28"/>
                <w:szCs w:val="28"/>
                <w:lang w:val="uk-UA"/>
              </w:rPr>
              <w:t>Прогноз:</w:t>
            </w:r>
            <w:r w:rsidRPr="003674A5">
              <w:rPr>
                <w:rFonts w:ascii="Times New Roman" w:hAnsi="Times New Roman" w:cs="Times New Roman"/>
                <w:i w:val="0"/>
                <w:sz w:val="28"/>
                <w:szCs w:val="28"/>
                <w:lang w:val="uk-UA"/>
              </w:rPr>
              <w:t xml:space="preserve"> Заплановане скорочення викидів у цьому секторі становить 20-30%. Це буде досягнуто шляхом зменшення споживання електроенергії з загальної мережі та заміщення її власною «зеленою» генерацією.</w:t>
            </w:r>
          </w:p>
        </w:tc>
      </w:tr>
    </w:tbl>
    <w:p w:rsidR="004C31F1" w:rsidRDefault="004C31F1" w:rsidP="003D21D5">
      <w:pPr>
        <w:pStyle w:val="a6"/>
        <w:spacing w:before="0" w:after="0" w:line="240" w:lineRule="auto"/>
        <w:rPr>
          <w:rFonts w:ascii="Times New Roman" w:hAnsi="Times New Roman" w:cs="Times New Roman"/>
          <w:bCs/>
          <w:i w:val="0"/>
          <w:sz w:val="28"/>
          <w:szCs w:val="28"/>
          <w:lang w:val="uk-UA"/>
        </w:rPr>
      </w:pPr>
    </w:p>
    <w:p w:rsidR="006F071C" w:rsidRDefault="006F071C" w:rsidP="003D21D5">
      <w:pPr>
        <w:pStyle w:val="a6"/>
        <w:spacing w:before="0" w:after="0" w:line="240" w:lineRule="auto"/>
        <w:rPr>
          <w:rFonts w:ascii="Times New Roman" w:hAnsi="Times New Roman" w:cs="Times New Roman"/>
          <w:i w:val="0"/>
          <w:sz w:val="28"/>
          <w:szCs w:val="28"/>
          <w:lang w:val="uk-UA"/>
        </w:rPr>
      </w:pPr>
      <w:r w:rsidRPr="003D21D5">
        <w:rPr>
          <w:rFonts w:ascii="Times New Roman" w:hAnsi="Times New Roman" w:cs="Times New Roman"/>
          <w:bCs/>
          <w:i w:val="0"/>
          <w:sz w:val="28"/>
          <w:szCs w:val="28"/>
          <w:lang w:val="uk-UA"/>
        </w:rPr>
        <w:t>Будівельний фонд (Муніципальний та Житловий)</w:t>
      </w:r>
      <w:r w:rsidRPr="003D21D5">
        <w:rPr>
          <w:rFonts w:ascii="Times New Roman" w:hAnsi="Times New Roman" w:cs="Times New Roman"/>
          <w:i w:val="0"/>
          <w:sz w:val="28"/>
          <w:szCs w:val="28"/>
          <w:lang w:val="uk-UA"/>
        </w:rPr>
        <w:t xml:space="preserve"> Найбільший потенціал енергозбереження зосереджений у житловому секторі та муніципальних будівлях.</w:t>
      </w:r>
    </w:p>
    <w:p w:rsidR="00544CD8" w:rsidRPr="003D21D5" w:rsidRDefault="00544CD8" w:rsidP="003D21D5">
      <w:pPr>
        <w:pStyle w:val="a6"/>
        <w:spacing w:before="0" w:after="0" w:line="240" w:lineRule="auto"/>
        <w:rPr>
          <w:rFonts w:ascii="Times New Roman" w:hAnsi="Times New Roman" w:cs="Times New Roman"/>
          <w:i w:val="0"/>
          <w:sz w:val="28"/>
          <w:szCs w:val="28"/>
          <w:lang w:val="uk-UA"/>
        </w:rPr>
      </w:pPr>
    </w:p>
    <w:tbl>
      <w:tblPr>
        <w:tblStyle w:val="af5"/>
        <w:tblW w:w="0" w:type="auto"/>
        <w:tblLook w:val="04A0"/>
      </w:tblPr>
      <w:tblGrid>
        <w:gridCol w:w="9854"/>
      </w:tblGrid>
      <w:tr w:rsidR="006F071C" w:rsidRPr="003D21D5" w:rsidTr="00662034">
        <w:tc>
          <w:tcPr>
            <w:tcW w:w="10194" w:type="dxa"/>
            <w:shd w:val="clear" w:color="auto" w:fill="00B0F0"/>
          </w:tcPr>
          <w:p w:rsidR="006F071C" w:rsidRPr="003674A5" w:rsidRDefault="006F071C" w:rsidP="003D21D5">
            <w:pPr>
              <w:pStyle w:val="a6"/>
              <w:spacing w:before="0" w:after="0" w:line="240" w:lineRule="auto"/>
              <w:ind w:firstLine="0"/>
              <w:rPr>
                <w:rFonts w:ascii="Times New Roman" w:hAnsi="Times New Roman" w:cs="Times New Roman"/>
                <w:i w:val="0"/>
                <w:sz w:val="28"/>
                <w:szCs w:val="28"/>
                <w:lang w:val="uk-UA"/>
              </w:rPr>
            </w:pPr>
            <w:r w:rsidRPr="003674A5">
              <w:rPr>
                <w:rFonts w:ascii="Times New Roman" w:hAnsi="Times New Roman" w:cs="Times New Roman"/>
                <w:bCs/>
                <w:i w:val="0"/>
                <w:sz w:val="28"/>
                <w:szCs w:val="28"/>
                <w:lang w:val="uk-UA"/>
              </w:rPr>
              <w:t>Заходи:</w:t>
            </w:r>
            <w:r w:rsidRPr="003674A5">
              <w:rPr>
                <w:rFonts w:ascii="Times New Roman" w:hAnsi="Times New Roman" w:cs="Times New Roman"/>
                <w:i w:val="0"/>
                <w:sz w:val="28"/>
                <w:szCs w:val="28"/>
                <w:lang w:val="uk-UA"/>
              </w:rPr>
              <w:t xml:space="preserve"> Будівництво 26 нових багатоквартирних будинків для ВПО з використанням сучасних норм </w:t>
            </w:r>
            <w:proofErr w:type="spellStart"/>
            <w:r w:rsidRPr="003674A5">
              <w:rPr>
                <w:rFonts w:ascii="Times New Roman" w:hAnsi="Times New Roman" w:cs="Times New Roman"/>
                <w:i w:val="0"/>
                <w:sz w:val="28"/>
                <w:szCs w:val="28"/>
                <w:lang w:val="uk-UA"/>
              </w:rPr>
              <w:t>енергоефективності</w:t>
            </w:r>
            <w:proofErr w:type="spellEnd"/>
            <w:r w:rsidRPr="003674A5">
              <w:rPr>
                <w:rFonts w:ascii="Times New Roman" w:hAnsi="Times New Roman" w:cs="Times New Roman"/>
                <w:i w:val="0"/>
                <w:sz w:val="28"/>
                <w:szCs w:val="28"/>
                <w:lang w:val="uk-UA"/>
              </w:rPr>
              <w:t xml:space="preserve"> (клас «С» і вище). Встановлення гібридної СЕС для КНП «Первомайська центральна міська багатопрофільна лікарня».</w:t>
            </w:r>
          </w:p>
        </w:tc>
      </w:tr>
      <w:tr w:rsidR="006F071C" w:rsidRPr="003D21D5" w:rsidTr="00662034">
        <w:tc>
          <w:tcPr>
            <w:tcW w:w="10194" w:type="dxa"/>
            <w:shd w:val="clear" w:color="auto" w:fill="00B050"/>
          </w:tcPr>
          <w:p w:rsidR="006F071C" w:rsidRPr="003674A5" w:rsidRDefault="006F071C" w:rsidP="003D21D5">
            <w:pPr>
              <w:pStyle w:val="a6"/>
              <w:spacing w:before="0" w:after="0" w:line="240" w:lineRule="auto"/>
              <w:ind w:firstLine="0"/>
              <w:rPr>
                <w:rFonts w:ascii="Times New Roman" w:hAnsi="Times New Roman" w:cs="Times New Roman"/>
                <w:i w:val="0"/>
                <w:sz w:val="28"/>
                <w:szCs w:val="28"/>
                <w:lang w:val="uk-UA"/>
              </w:rPr>
            </w:pPr>
            <w:r w:rsidRPr="003674A5">
              <w:rPr>
                <w:rFonts w:ascii="Times New Roman" w:hAnsi="Times New Roman" w:cs="Times New Roman"/>
                <w:bCs/>
                <w:i w:val="0"/>
                <w:sz w:val="28"/>
                <w:szCs w:val="28"/>
                <w:lang w:val="uk-UA"/>
              </w:rPr>
              <w:t xml:space="preserve">Прогноз: </w:t>
            </w:r>
            <w:r w:rsidRPr="003674A5">
              <w:rPr>
                <w:rFonts w:ascii="Times New Roman" w:eastAsiaTheme="majorEastAsia" w:hAnsi="Times New Roman" w:cs="Times New Roman"/>
                <w:i w:val="0"/>
                <w:sz w:val="28"/>
                <w:szCs w:val="28"/>
                <w:lang w:val="uk-UA"/>
              </w:rPr>
              <w:t xml:space="preserve">У секторі муніципальних будівель </w:t>
            </w:r>
            <w:r w:rsidRPr="003674A5">
              <w:rPr>
                <w:rFonts w:ascii="Times New Roman" w:hAnsi="Times New Roman" w:cs="Times New Roman"/>
                <w:i w:val="0"/>
                <w:sz w:val="28"/>
                <w:szCs w:val="28"/>
                <w:lang w:val="uk-UA"/>
              </w:rPr>
              <w:t>очікується</w:t>
            </w:r>
            <w:r w:rsidRPr="003674A5">
              <w:rPr>
                <w:rFonts w:ascii="Times New Roman" w:eastAsiaTheme="majorEastAsia" w:hAnsi="Times New Roman" w:cs="Times New Roman"/>
                <w:i w:val="0"/>
                <w:sz w:val="28"/>
                <w:szCs w:val="28"/>
                <w:lang w:val="uk-UA"/>
              </w:rPr>
              <w:t xml:space="preserve"> скорочення викидів на </w:t>
            </w:r>
            <w:r w:rsidRPr="003674A5">
              <w:rPr>
                <w:rFonts w:ascii="Times New Roman" w:eastAsiaTheme="majorEastAsia" w:hAnsi="Times New Roman" w:cs="Times New Roman"/>
                <w:i w:val="0"/>
                <w:sz w:val="28"/>
                <w:szCs w:val="28"/>
                <w:lang w:val="uk-UA"/>
              </w:rPr>
              <w:lastRenderedPageBreak/>
              <w:t>15-25%</w:t>
            </w:r>
            <w:r w:rsidRPr="003674A5">
              <w:rPr>
                <w:rFonts w:ascii="Times New Roman" w:hAnsi="Times New Roman" w:cs="Times New Roman"/>
                <w:i w:val="0"/>
                <w:sz w:val="28"/>
                <w:szCs w:val="28"/>
                <w:lang w:val="uk-UA"/>
              </w:rPr>
              <w:t xml:space="preserve">. </w:t>
            </w:r>
            <w:r w:rsidRPr="003674A5">
              <w:rPr>
                <w:rFonts w:ascii="Times New Roman" w:eastAsiaTheme="majorEastAsia" w:hAnsi="Times New Roman" w:cs="Times New Roman"/>
                <w:i w:val="0"/>
                <w:sz w:val="28"/>
                <w:szCs w:val="28"/>
                <w:lang w:val="uk-UA"/>
              </w:rPr>
              <w:t>У житловому секторі основний ефект полягає в стримуванні росту викидів при збільшенні житлової площі</w:t>
            </w:r>
          </w:p>
        </w:tc>
      </w:tr>
    </w:tbl>
    <w:p w:rsidR="00544CD8" w:rsidRDefault="00544CD8" w:rsidP="003D21D5">
      <w:pPr>
        <w:pStyle w:val="a6"/>
        <w:spacing w:before="0" w:after="0" w:line="240" w:lineRule="auto"/>
        <w:rPr>
          <w:rFonts w:ascii="Times New Roman" w:hAnsi="Times New Roman" w:cs="Times New Roman"/>
          <w:bCs/>
          <w:i w:val="0"/>
          <w:sz w:val="28"/>
          <w:szCs w:val="28"/>
          <w:lang w:val="uk-UA"/>
        </w:rPr>
      </w:pPr>
    </w:p>
    <w:p w:rsidR="006F071C" w:rsidRDefault="006F071C" w:rsidP="003D21D5">
      <w:pPr>
        <w:pStyle w:val="a6"/>
        <w:spacing w:before="0" w:after="0" w:line="240" w:lineRule="auto"/>
        <w:rPr>
          <w:rFonts w:ascii="Times New Roman" w:hAnsi="Times New Roman" w:cs="Times New Roman"/>
          <w:i w:val="0"/>
          <w:sz w:val="28"/>
          <w:szCs w:val="28"/>
          <w:lang w:val="uk-UA"/>
        </w:rPr>
      </w:pPr>
      <w:r w:rsidRPr="003D21D5">
        <w:rPr>
          <w:rFonts w:ascii="Times New Roman" w:hAnsi="Times New Roman" w:cs="Times New Roman"/>
          <w:bCs/>
          <w:i w:val="0"/>
          <w:sz w:val="28"/>
          <w:szCs w:val="28"/>
          <w:lang w:val="uk-UA"/>
        </w:rPr>
        <w:t xml:space="preserve">Поводження з відходами та виробництво енергії. </w:t>
      </w:r>
      <w:r w:rsidRPr="003D21D5">
        <w:rPr>
          <w:rFonts w:ascii="Times New Roman" w:hAnsi="Times New Roman" w:cs="Times New Roman"/>
          <w:i w:val="0"/>
          <w:sz w:val="28"/>
          <w:szCs w:val="28"/>
          <w:lang w:val="uk-UA"/>
        </w:rPr>
        <w:t>Поточний стан полігону ТПВ створює екологічні ризики через викиди метану.</w:t>
      </w:r>
    </w:p>
    <w:p w:rsidR="00544CD8" w:rsidRPr="003D21D5" w:rsidRDefault="00544CD8" w:rsidP="003D21D5">
      <w:pPr>
        <w:pStyle w:val="a6"/>
        <w:spacing w:before="0" w:after="0" w:line="240" w:lineRule="auto"/>
        <w:rPr>
          <w:rFonts w:ascii="Times New Roman" w:hAnsi="Times New Roman" w:cs="Times New Roman"/>
          <w:i w:val="0"/>
          <w:sz w:val="28"/>
          <w:szCs w:val="28"/>
          <w:lang w:val="uk-UA"/>
        </w:rPr>
      </w:pPr>
    </w:p>
    <w:tbl>
      <w:tblPr>
        <w:tblStyle w:val="af5"/>
        <w:tblW w:w="0" w:type="auto"/>
        <w:tblLook w:val="04A0"/>
      </w:tblPr>
      <w:tblGrid>
        <w:gridCol w:w="9854"/>
      </w:tblGrid>
      <w:tr w:rsidR="006F071C" w:rsidRPr="003D21D5" w:rsidTr="00662034">
        <w:tc>
          <w:tcPr>
            <w:tcW w:w="10194" w:type="dxa"/>
            <w:shd w:val="clear" w:color="auto" w:fill="00B0F0"/>
          </w:tcPr>
          <w:p w:rsidR="006F071C" w:rsidRPr="003674A5" w:rsidRDefault="006F071C" w:rsidP="003D21D5">
            <w:pPr>
              <w:pStyle w:val="a6"/>
              <w:spacing w:before="0" w:after="0" w:line="240" w:lineRule="auto"/>
              <w:ind w:firstLine="0"/>
              <w:rPr>
                <w:rFonts w:ascii="Times New Roman" w:hAnsi="Times New Roman" w:cs="Times New Roman"/>
                <w:i w:val="0"/>
                <w:sz w:val="28"/>
                <w:szCs w:val="28"/>
                <w:lang w:val="uk-UA"/>
              </w:rPr>
            </w:pPr>
            <w:r w:rsidRPr="003674A5">
              <w:rPr>
                <w:rFonts w:ascii="Times New Roman" w:hAnsi="Times New Roman" w:cs="Times New Roman"/>
                <w:bCs/>
                <w:i w:val="0"/>
                <w:sz w:val="28"/>
                <w:szCs w:val="28"/>
                <w:lang w:val="uk-UA"/>
              </w:rPr>
              <w:t>Заходи:</w:t>
            </w:r>
            <w:r w:rsidRPr="003674A5">
              <w:rPr>
                <w:rFonts w:ascii="Times New Roman" w:hAnsi="Times New Roman" w:cs="Times New Roman"/>
                <w:i w:val="0"/>
                <w:sz w:val="28"/>
                <w:szCs w:val="28"/>
                <w:lang w:val="uk-UA"/>
              </w:rPr>
              <w:t xml:space="preserve"> Будівництво </w:t>
            </w:r>
            <w:proofErr w:type="spellStart"/>
            <w:r w:rsidRPr="003674A5">
              <w:rPr>
                <w:rFonts w:ascii="Times New Roman" w:hAnsi="Times New Roman" w:cs="Times New Roman"/>
                <w:i w:val="0"/>
                <w:sz w:val="28"/>
                <w:szCs w:val="28"/>
                <w:lang w:val="uk-UA"/>
              </w:rPr>
              <w:t>сміттєсортувальної</w:t>
            </w:r>
            <w:proofErr w:type="spellEnd"/>
            <w:r w:rsidRPr="003674A5">
              <w:rPr>
                <w:rFonts w:ascii="Times New Roman" w:hAnsi="Times New Roman" w:cs="Times New Roman"/>
                <w:i w:val="0"/>
                <w:sz w:val="28"/>
                <w:szCs w:val="28"/>
                <w:lang w:val="uk-UA"/>
              </w:rPr>
              <w:t xml:space="preserve"> лінії та </w:t>
            </w:r>
            <w:proofErr w:type="spellStart"/>
            <w:r w:rsidRPr="003674A5">
              <w:rPr>
                <w:rFonts w:ascii="Times New Roman" w:hAnsi="Times New Roman" w:cs="Times New Roman"/>
                <w:i w:val="0"/>
                <w:sz w:val="28"/>
                <w:szCs w:val="28"/>
                <w:lang w:val="uk-UA"/>
              </w:rPr>
              <w:t>когенераційної</w:t>
            </w:r>
            <w:proofErr w:type="spellEnd"/>
            <w:r w:rsidRPr="003674A5">
              <w:rPr>
                <w:rFonts w:ascii="Times New Roman" w:hAnsi="Times New Roman" w:cs="Times New Roman"/>
                <w:i w:val="0"/>
                <w:sz w:val="28"/>
                <w:szCs w:val="28"/>
                <w:lang w:val="uk-UA"/>
              </w:rPr>
              <w:t xml:space="preserve"> установки для утилізації полігонного газу (метану).</w:t>
            </w:r>
          </w:p>
        </w:tc>
      </w:tr>
      <w:tr w:rsidR="006F071C" w:rsidRPr="003D21D5" w:rsidTr="00662034">
        <w:tc>
          <w:tcPr>
            <w:tcW w:w="10194" w:type="dxa"/>
            <w:shd w:val="clear" w:color="auto" w:fill="00B050"/>
          </w:tcPr>
          <w:p w:rsidR="006F071C" w:rsidRPr="003674A5" w:rsidRDefault="006F071C" w:rsidP="003D21D5">
            <w:pPr>
              <w:pStyle w:val="a6"/>
              <w:spacing w:before="0" w:after="0" w:line="240" w:lineRule="auto"/>
              <w:ind w:firstLine="0"/>
              <w:rPr>
                <w:rFonts w:ascii="Times New Roman" w:hAnsi="Times New Roman" w:cs="Times New Roman"/>
                <w:i w:val="0"/>
                <w:sz w:val="28"/>
                <w:szCs w:val="28"/>
                <w:lang w:val="uk-UA"/>
              </w:rPr>
            </w:pPr>
            <w:r w:rsidRPr="003674A5">
              <w:rPr>
                <w:rFonts w:ascii="Times New Roman" w:hAnsi="Times New Roman" w:cs="Times New Roman"/>
                <w:bCs/>
                <w:i w:val="0"/>
                <w:sz w:val="28"/>
                <w:szCs w:val="28"/>
                <w:lang w:val="uk-UA"/>
              </w:rPr>
              <w:t>Прогноз:</w:t>
            </w:r>
            <w:r w:rsidRPr="003674A5">
              <w:rPr>
                <w:rFonts w:ascii="Times New Roman" w:hAnsi="Times New Roman" w:cs="Times New Roman"/>
                <w:i w:val="0"/>
                <w:sz w:val="28"/>
                <w:szCs w:val="28"/>
                <w:lang w:val="uk-UA"/>
              </w:rPr>
              <w:t xml:space="preserve"> Впровадження технології «Waste-to-Energy» дозволить не лише зменшити обсяг захоронення відходів, але й перетворити шкідливі викиди метану на електричну та теплову енергію. Врахов</w:t>
            </w:r>
            <w:r w:rsidRPr="003674A5">
              <w:rPr>
                <w:rFonts w:ascii="Times New Roman" w:hAnsi="Times New Roman" w:cs="Times New Roman"/>
                <w:i w:val="0"/>
                <w:sz w:val="28"/>
                <w:szCs w:val="28"/>
                <w:shd w:val="clear" w:color="auto" w:fill="00B050"/>
                <w:lang w:val="uk-UA"/>
              </w:rPr>
              <w:t>у</w:t>
            </w:r>
            <w:r w:rsidRPr="003674A5">
              <w:rPr>
                <w:rFonts w:ascii="Times New Roman" w:hAnsi="Times New Roman" w:cs="Times New Roman"/>
                <w:i w:val="0"/>
                <w:sz w:val="28"/>
                <w:szCs w:val="28"/>
                <w:lang w:val="uk-UA"/>
              </w:rPr>
              <w:t>ючи високий коефіцієнт впливу метану на глобальне потепління, цей захід має критичне значення для екологічного балансу громади.</w:t>
            </w:r>
          </w:p>
        </w:tc>
      </w:tr>
    </w:tbl>
    <w:p w:rsidR="003D21D5" w:rsidRDefault="003D21D5" w:rsidP="003D21D5">
      <w:pPr>
        <w:pStyle w:val="a6"/>
        <w:spacing w:before="0" w:after="0" w:line="240" w:lineRule="auto"/>
        <w:rPr>
          <w:rFonts w:ascii="Times New Roman" w:hAnsi="Times New Roman" w:cs="Times New Roman"/>
          <w:bCs/>
          <w:i w:val="0"/>
          <w:sz w:val="24"/>
          <w:szCs w:val="24"/>
          <w:lang w:val="uk-UA"/>
        </w:rPr>
      </w:pPr>
    </w:p>
    <w:p w:rsidR="00D81C41" w:rsidRDefault="00D81C41" w:rsidP="003D21D5">
      <w:pPr>
        <w:pStyle w:val="a6"/>
        <w:spacing w:before="0" w:after="0" w:line="240" w:lineRule="auto"/>
        <w:rPr>
          <w:rFonts w:ascii="Times New Roman" w:hAnsi="Times New Roman" w:cs="Times New Roman"/>
          <w:bCs/>
          <w:i w:val="0"/>
          <w:sz w:val="24"/>
          <w:szCs w:val="24"/>
          <w:lang w:val="uk-UA"/>
        </w:rPr>
      </w:pPr>
    </w:p>
    <w:p w:rsidR="006F071C" w:rsidRDefault="006F071C" w:rsidP="003D21D5">
      <w:pPr>
        <w:pStyle w:val="a6"/>
        <w:spacing w:before="0" w:after="0" w:line="240" w:lineRule="auto"/>
        <w:rPr>
          <w:rFonts w:ascii="Times New Roman" w:hAnsi="Times New Roman" w:cs="Times New Roman"/>
          <w:i w:val="0"/>
          <w:sz w:val="28"/>
          <w:szCs w:val="28"/>
          <w:lang w:val="uk-UA"/>
        </w:rPr>
      </w:pPr>
      <w:r w:rsidRPr="00544CD8">
        <w:rPr>
          <w:rFonts w:ascii="Times New Roman" w:hAnsi="Times New Roman" w:cs="Times New Roman"/>
          <w:bCs/>
          <w:i w:val="0"/>
          <w:sz w:val="28"/>
          <w:szCs w:val="28"/>
          <w:lang w:val="uk-UA"/>
        </w:rPr>
        <w:t>Сумарний ефект</w:t>
      </w:r>
      <w:r w:rsidRPr="00544CD8">
        <w:rPr>
          <w:rFonts w:ascii="Times New Roman" w:hAnsi="Times New Roman" w:cs="Times New Roman"/>
          <w:i w:val="0"/>
          <w:sz w:val="28"/>
          <w:szCs w:val="28"/>
          <w:lang w:val="uk-UA"/>
        </w:rPr>
        <w:t xml:space="preserve"> Реалізація пріоритетних </w:t>
      </w:r>
      <w:proofErr w:type="spellStart"/>
      <w:r w:rsidRPr="00544CD8">
        <w:rPr>
          <w:rFonts w:ascii="Times New Roman" w:hAnsi="Times New Roman" w:cs="Times New Roman"/>
          <w:i w:val="0"/>
          <w:sz w:val="28"/>
          <w:szCs w:val="28"/>
          <w:lang w:val="uk-UA"/>
        </w:rPr>
        <w:t>проєктів</w:t>
      </w:r>
      <w:proofErr w:type="spellEnd"/>
      <w:r w:rsidRPr="00544CD8">
        <w:rPr>
          <w:rFonts w:ascii="Times New Roman" w:hAnsi="Times New Roman" w:cs="Times New Roman"/>
          <w:i w:val="0"/>
          <w:sz w:val="28"/>
          <w:szCs w:val="28"/>
          <w:lang w:val="uk-UA"/>
        </w:rPr>
        <w:t xml:space="preserve"> МПЗВ спільно з іншими </w:t>
      </w:r>
      <w:proofErr w:type="spellStart"/>
      <w:r w:rsidRPr="00544CD8">
        <w:rPr>
          <w:rFonts w:ascii="Times New Roman" w:hAnsi="Times New Roman" w:cs="Times New Roman"/>
          <w:i w:val="0"/>
          <w:sz w:val="28"/>
          <w:szCs w:val="28"/>
          <w:lang w:val="uk-UA"/>
        </w:rPr>
        <w:t>проєктними</w:t>
      </w:r>
      <w:proofErr w:type="spellEnd"/>
      <w:r w:rsidRPr="00544CD8">
        <w:rPr>
          <w:rFonts w:ascii="Times New Roman" w:hAnsi="Times New Roman" w:cs="Times New Roman"/>
          <w:i w:val="0"/>
          <w:sz w:val="28"/>
          <w:szCs w:val="28"/>
          <w:lang w:val="uk-UA"/>
        </w:rPr>
        <w:t xml:space="preserve"> ініціативами (згідно стратегічних планів до 2023/2050 року) дозволить громаді до 2030 року скоротити загальний обсяг викидів парникових газів на 20-25%</w:t>
      </w:r>
      <w:r w:rsidRPr="00544CD8">
        <w:rPr>
          <w:rFonts w:ascii="Times New Roman" w:hAnsi="Times New Roman" w:cs="Times New Roman"/>
          <w:i w:val="0"/>
          <w:sz w:val="28"/>
          <w:szCs w:val="28"/>
          <w:vertAlign w:val="subscript"/>
          <w:lang w:val="uk-UA"/>
        </w:rPr>
        <w:t xml:space="preserve"> </w:t>
      </w:r>
      <w:r w:rsidRPr="00544CD8">
        <w:rPr>
          <w:rFonts w:ascii="Times New Roman" w:hAnsi="Times New Roman" w:cs="Times New Roman"/>
          <w:i w:val="0"/>
          <w:sz w:val="28"/>
          <w:szCs w:val="28"/>
          <w:lang w:val="uk-UA"/>
        </w:rPr>
        <w:t>щорічно. Пролонгація ефекту від цих заходів до 2036 року, разом зі збільшенням частки ВДЕ у міському енергобалансі, гарантує відповідність розвитку Первомайська цілям Паризької угоди та Європейського зеленого курсу. Таким чином, Місцевий план зеленог</w:t>
      </w:r>
      <w:r w:rsidR="00FE4299">
        <w:rPr>
          <w:rFonts w:ascii="Times New Roman" w:hAnsi="Times New Roman" w:cs="Times New Roman"/>
          <w:i w:val="0"/>
          <w:sz w:val="28"/>
          <w:szCs w:val="28"/>
          <w:lang w:val="uk-UA"/>
        </w:rPr>
        <w:t>о відновлення м. П</w:t>
      </w:r>
      <w:r w:rsidRPr="00544CD8">
        <w:rPr>
          <w:rFonts w:ascii="Times New Roman" w:hAnsi="Times New Roman" w:cs="Times New Roman"/>
          <w:i w:val="0"/>
          <w:sz w:val="28"/>
          <w:szCs w:val="28"/>
          <w:lang w:val="uk-UA"/>
        </w:rPr>
        <w:t xml:space="preserve">ервомайськ не лише вирішує нагальні потреби відновлення, але й закладає фундамент для </w:t>
      </w:r>
      <w:proofErr w:type="spellStart"/>
      <w:r w:rsidRPr="00544CD8">
        <w:rPr>
          <w:rFonts w:ascii="Times New Roman" w:hAnsi="Times New Roman" w:cs="Times New Roman"/>
          <w:i w:val="0"/>
          <w:sz w:val="28"/>
          <w:szCs w:val="28"/>
          <w:lang w:val="uk-UA"/>
        </w:rPr>
        <w:t>низьковуглецевого</w:t>
      </w:r>
      <w:proofErr w:type="spellEnd"/>
      <w:r w:rsidRPr="00544CD8">
        <w:rPr>
          <w:rFonts w:ascii="Times New Roman" w:hAnsi="Times New Roman" w:cs="Times New Roman"/>
          <w:i w:val="0"/>
          <w:sz w:val="28"/>
          <w:szCs w:val="28"/>
          <w:lang w:val="uk-UA"/>
        </w:rPr>
        <w:t xml:space="preserve"> розвитку, повністю відповідаючи цілі 1,5°C та вимогам міжнародних партнерів.</w:t>
      </w:r>
    </w:p>
    <w:p w:rsidR="00FE4299" w:rsidRDefault="00FE4299" w:rsidP="003D21D5">
      <w:pPr>
        <w:pStyle w:val="a6"/>
        <w:spacing w:before="0" w:after="0" w:line="240" w:lineRule="auto"/>
        <w:rPr>
          <w:rFonts w:ascii="Times New Roman" w:hAnsi="Times New Roman" w:cs="Times New Roman"/>
          <w:i w:val="0"/>
          <w:sz w:val="28"/>
          <w:szCs w:val="28"/>
          <w:lang w:val="uk-UA"/>
        </w:rPr>
      </w:pPr>
    </w:p>
    <w:p w:rsidR="00FE4299" w:rsidRPr="00544CD8" w:rsidRDefault="00FE4299" w:rsidP="003D21D5">
      <w:pPr>
        <w:pStyle w:val="a6"/>
        <w:spacing w:before="0" w:after="0" w:line="240" w:lineRule="auto"/>
        <w:rPr>
          <w:rFonts w:ascii="Times New Roman" w:hAnsi="Times New Roman" w:cs="Times New Roman"/>
          <w:i w:val="0"/>
          <w:sz w:val="28"/>
          <w:szCs w:val="28"/>
          <w:lang w:val="uk-UA"/>
        </w:rPr>
        <w:sectPr w:rsidR="00FE4299" w:rsidRPr="00544CD8" w:rsidSect="006001F5">
          <w:pgSz w:w="11906" w:h="16838" w:code="9"/>
          <w:pgMar w:top="1134" w:right="567" w:bottom="1134" w:left="1701" w:header="794" w:footer="397" w:gutter="0"/>
          <w:cols w:space="708"/>
          <w:docGrid w:linePitch="360"/>
        </w:sectPr>
      </w:pPr>
    </w:p>
    <w:p w:rsidR="006F071C" w:rsidRDefault="00AA3F20" w:rsidP="00AA3F20">
      <w:pPr>
        <w:pStyle w:val="1"/>
        <w:ind w:left="360" w:firstLine="0"/>
        <w:jc w:val="center"/>
        <w:rPr>
          <w:rFonts w:ascii="Times New Roman" w:hAnsi="Times New Roman" w:cs="Times New Roman"/>
          <w:caps w:val="0"/>
          <w:color w:val="auto"/>
          <w:spacing w:val="0"/>
          <w:sz w:val="28"/>
          <w:szCs w:val="28"/>
          <w:lang w:val="uk-UA"/>
        </w:rPr>
      </w:pPr>
      <w:bookmarkStart w:id="104" w:name="_Toc223944336"/>
      <w:bookmarkStart w:id="105" w:name="_Toc226473487"/>
      <w:bookmarkStart w:id="106" w:name="_Toc226559099"/>
      <w:r>
        <w:rPr>
          <w:rFonts w:ascii="Times New Roman" w:hAnsi="Times New Roman" w:cs="Times New Roman"/>
          <w:caps w:val="0"/>
          <w:color w:val="auto"/>
          <w:spacing w:val="0"/>
          <w:sz w:val="28"/>
          <w:szCs w:val="28"/>
          <w:lang w:val="uk-UA"/>
        </w:rPr>
        <w:lastRenderedPageBreak/>
        <w:t>4</w:t>
      </w:r>
      <w:r w:rsidR="00A9322A" w:rsidRPr="00A9322A">
        <w:rPr>
          <w:rFonts w:ascii="Times New Roman" w:hAnsi="Times New Roman" w:cs="Times New Roman"/>
          <w:caps w:val="0"/>
          <w:color w:val="auto"/>
          <w:spacing w:val="0"/>
          <w:sz w:val="28"/>
          <w:szCs w:val="28"/>
          <w:lang w:val="uk-UA"/>
        </w:rPr>
        <w:t>. Концептуальні нотатки щодо заходів</w:t>
      </w:r>
      <w:bookmarkEnd w:id="104"/>
      <w:r w:rsidR="00A9322A" w:rsidRPr="00A9322A">
        <w:rPr>
          <w:rFonts w:ascii="Times New Roman" w:hAnsi="Times New Roman" w:cs="Times New Roman"/>
          <w:caps w:val="0"/>
          <w:color w:val="auto"/>
          <w:spacing w:val="0"/>
          <w:sz w:val="28"/>
          <w:szCs w:val="28"/>
          <w:lang w:val="uk-UA"/>
        </w:rPr>
        <w:t xml:space="preserve"> МПЗВ</w:t>
      </w:r>
      <w:bookmarkEnd w:id="105"/>
      <w:bookmarkEnd w:id="106"/>
    </w:p>
    <w:p w:rsidR="00F6634F" w:rsidRPr="00F6634F" w:rsidRDefault="00F6634F" w:rsidP="00F6634F">
      <w:pPr>
        <w:rPr>
          <w:lang w:val="uk-UA"/>
        </w:rPr>
      </w:pPr>
    </w:p>
    <w:tbl>
      <w:tblPr>
        <w:tblStyle w:val="af5"/>
        <w:tblW w:w="0" w:type="auto"/>
        <w:tblLook w:val="04A0"/>
      </w:tblPr>
      <w:tblGrid>
        <w:gridCol w:w="3091"/>
        <w:gridCol w:w="2140"/>
        <w:gridCol w:w="860"/>
        <w:gridCol w:w="1560"/>
        <w:gridCol w:w="2215"/>
      </w:tblGrid>
      <w:tr w:rsidR="006F071C" w:rsidRPr="006F071C" w:rsidTr="004C31F1">
        <w:tc>
          <w:tcPr>
            <w:tcW w:w="3091" w:type="dxa"/>
            <w:shd w:val="clear" w:color="auto" w:fill="DBDBDB"/>
          </w:tcPr>
          <w:p w:rsidR="006F071C" w:rsidRPr="00C55B43" w:rsidRDefault="006F071C" w:rsidP="00A9322A">
            <w:pPr>
              <w:pStyle w:val="a6"/>
              <w:spacing w:before="0" w:after="0" w:line="240" w:lineRule="auto"/>
              <w:ind w:firstLine="0"/>
              <w:rPr>
                <w:rFonts w:ascii="Times New Roman" w:hAnsi="Times New Roman" w:cs="Times New Roman"/>
                <w:bCs/>
                <w:i w:val="0"/>
                <w:iCs/>
                <w:sz w:val="24"/>
                <w:szCs w:val="24"/>
                <w:lang w:val="uk-UA"/>
              </w:rPr>
            </w:pPr>
            <w:r w:rsidRPr="00C55B43">
              <w:rPr>
                <w:rFonts w:ascii="Times New Roman" w:hAnsi="Times New Roman" w:cs="Times New Roman"/>
                <w:bCs/>
                <w:i w:val="0"/>
                <w:iCs/>
                <w:sz w:val="24"/>
                <w:szCs w:val="24"/>
                <w:lang w:val="uk-UA"/>
              </w:rPr>
              <w:t>Захід</w:t>
            </w:r>
          </w:p>
          <w:p w:rsidR="00C55B43" w:rsidRPr="00C55B43" w:rsidRDefault="00C55B43" w:rsidP="00A9322A">
            <w:pPr>
              <w:pStyle w:val="a6"/>
              <w:spacing w:before="0" w:after="0" w:line="240" w:lineRule="auto"/>
              <w:ind w:firstLine="0"/>
              <w:rPr>
                <w:rFonts w:ascii="Times New Roman" w:hAnsi="Times New Roman" w:cs="Times New Roman"/>
                <w:bCs/>
                <w:i w:val="0"/>
                <w:iCs/>
                <w:sz w:val="24"/>
                <w:szCs w:val="24"/>
                <w:lang w:val="uk-UA"/>
              </w:rPr>
            </w:pPr>
          </w:p>
        </w:tc>
        <w:tc>
          <w:tcPr>
            <w:tcW w:w="6775" w:type="dxa"/>
            <w:gridSpan w:val="4"/>
          </w:tcPr>
          <w:p w:rsidR="006F071C" w:rsidRPr="00C55B43" w:rsidRDefault="006F071C" w:rsidP="00A9322A">
            <w:pPr>
              <w:pStyle w:val="a6"/>
              <w:spacing w:before="0" w:after="0" w:line="240" w:lineRule="auto"/>
              <w:ind w:firstLine="0"/>
              <w:rPr>
                <w:rFonts w:ascii="Times New Roman" w:hAnsi="Times New Roman" w:cs="Times New Roman"/>
                <w:i w:val="0"/>
                <w:sz w:val="24"/>
                <w:szCs w:val="24"/>
                <w:lang w:val="uk-UA"/>
              </w:rPr>
            </w:pPr>
            <w:r w:rsidRPr="00C55B43">
              <w:rPr>
                <w:rFonts w:ascii="Times New Roman" w:hAnsi="Times New Roman" w:cs="Times New Roman"/>
                <w:bCs/>
                <w:i w:val="0"/>
                <w:sz w:val="24"/>
                <w:szCs w:val="24"/>
                <w:lang w:val="uk-UA"/>
              </w:rPr>
              <w:t xml:space="preserve">Захід 1.1.1. </w:t>
            </w:r>
            <w:r w:rsidRPr="00C55B43">
              <w:rPr>
                <w:rFonts w:ascii="Times New Roman" w:hAnsi="Times New Roman" w:cs="Times New Roman"/>
                <w:i w:val="0"/>
                <w:sz w:val="24"/>
                <w:szCs w:val="24"/>
                <w:lang w:val="uk-UA"/>
              </w:rPr>
              <w:t>Будівництво нового житлового комплексу для ВПО</w:t>
            </w:r>
          </w:p>
        </w:tc>
      </w:tr>
      <w:tr w:rsidR="006F071C" w:rsidRPr="006F071C" w:rsidTr="004C31F1">
        <w:tc>
          <w:tcPr>
            <w:tcW w:w="3091" w:type="dxa"/>
            <w:shd w:val="clear" w:color="auto" w:fill="DBDBDB"/>
          </w:tcPr>
          <w:p w:rsidR="006F071C" w:rsidRPr="00C55B43" w:rsidRDefault="006F071C" w:rsidP="00A9322A">
            <w:pPr>
              <w:pStyle w:val="a6"/>
              <w:spacing w:before="0" w:after="0" w:line="240" w:lineRule="auto"/>
              <w:ind w:firstLine="0"/>
              <w:rPr>
                <w:rFonts w:ascii="Times New Roman" w:hAnsi="Times New Roman" w:cs="Times New Roman"/>
                <w:bCs/>
                <w:i w:val="0"/>
                <w:iCs/>
                <w:sz w:val="24"/>
                <w:szCs w:val="24"/>
                <w:lang w:val="uk-UA"/>
              </w:rPr>
            </w:pPr>
            <w:r w:rsidRPr="00C55B43">
              <w:rPr>
                <w:rFonts w:ascii="Times New Roman" w:hAnsi="Times New Roman" w:cs="Times New Roman"/>
                <w:bCs/>
                <w:i w:val="0"/>
                <w:iCs/>
                <w:sz w:val="24"/>
                <w:szCs w:val="24"/>
                <w:lang w:val="uk-UA"/>
              </w:rPr>
              <w:t>Опис дій (загальний опис)</w:t>
            </w:r>
          </w:p>
        </w:tc>
        <w:tc>
          <w:tcPr>
            <w:tcW w:w="6775" w:type="dxa"/>
            <w:gridSpan w:val="4"/>
          </w:tcPr>
          <w:p w:rsidR="006F071C" w:rsidRPr="00C55B43" w:rsidRDefault="006F071C" w:rsidP="00A9322A">
            <w:pPr>
              <w:pStyle w:val="a6"/>
              <w:spacing w:before="0" w:after="0" w:line="240" w:lineRule="auto"/>
              <w:ind w:firstLine="0"/>
              <w:rPr>
                <w:rFonts w:ascii="Times New Roman" w:hAnsi="Times New Roman" w:cs="Times New Roman"/>
                <w:i w:val="0"/>
                <w:sz w:val="24"/>
                <w:szCs w:val="24"/>
                <w:lang w:val="uk-UA"/>
              </w:rPr>
            </w:pPr>
            <w:proofErr w:type="spellStart"/>
            <w:r w:rsidRPr="00C55B43">
              <w:rPr>
                <w:rFonts w:ascii="Times New Roman" w:hAnsi="Times New Roman" w:cs="Times New Roman"/>
                <w:i w:val="0"/>
                <w:sz w:val="24"/>
                <w:szCs w:val="24"/>
                <w:lang w:val="uk-UA"/>
              </w:rPr>
              <w:t>Проєктування</w:t>
            </w:r>
            <w:proofErr w:type="spellEnd"/>
            <w:r w:rsidRPr="00C55B43">
              <w:rPr>
                <w:rFonts w:ascii="Times New Roman" w:hAnsi="Times New Roman" w:cs="Times New Roman"/>
                <w:i w:val="0"/>
                <w:sz w:val="24"/>
                <w:szCs w:val="24"/>
                <w:lang w:val="uk-UA"/>
              </w:rPr>
              <w:t xml:space="preserve"> та будівництво 26 нових багатоквартирних житлових будинків з використанням сучасних норм </w:t>
            </w:r>
            <w:proofErr w:type="spellStart"/>
            <w:r w:rsidRPr="00C55B43">
              <w:rPr>
                <w:rFonts w:ascii="Times New Roman" w:hAnsi="Times New Roman" w:cs="Times New Roman"/>
                <w:i w:val="0"/>
                <w:sz w:val="24"/>
                <w:szCs w:val="24"/>
                <w:lang w:val="uk-UA"/>
              </w:rPr>
              <w:t>енергоефективності</w:t>
            </w:r>
            <w:proofErr w:type="spellEnd"/>
            <w:r w:rsidRPr="00C55B43">
              <w:rPr>
                <w:rFonts w:ascii="Times New Roman" w:hAnsi="Times New Roman" w:cs="Times New Roman"/>
                <w:i w:val="0"/>
                <w:sz w:val="24"/>
                <w:szCs w:val="24"/>
                <w:lang w:val="uk-UA"/>
              </w:rPr>
              <w:t xml:space="preserve"> (клас «С» і вище).</w:t>
            </w:r>
          </w:p>
        </w:tc>
      </w:tr>
      <w:tr w:rsidR="006F071C" w:rsidRPr="006F071C" w:rsidTr="004C31F1">
        <w:tc>
          <w:tcPr>
            <w:tcW w:w="3091" w:type="dxa"/>
            <w:shd w:val="clear" w:color="auto" w:fill="DBDBDB"/>
          </w:tcPr>
          <w:p w:rsidR="006F071C" w:rsidRPr="00C55B43" w:rsidRDefault="006F071C" w:rsidP="00A9322A">
            <w:pPr>
              <w:pStyle w:val="a6"/>
              <w:spacing w:before="0" w:after="0" w:line="240" w:lineRule="auto"/>
              <w:ind w:firstLine="0"/>
              <w:rPr>
                <w:rFonts w:ascii="Times New Roman" w:hAnsi="Times New Roman" w:cs="Times New Roman"/>
                <w:bCs/>
                <w:i w:val="0"/>
                <w:iCs/>
                <w:sz w:val="24"/>
                <w:szCs w:val="24"/>
                <w:lang w:val="uk-UA"/>
              </w:rPr>
            </w:pPr>
            <w:r w:rsidRPr="00C55B43">
              <w:rPr>
                <w:rFonts w:ascii="Times New Roman" w:hAnsi="Times New Roman" w:cs="Times New Roman"/>
                <w:bCs/>
                <w:i w:val="0"/>
                <w:iCs/>
                <w:sz w:val="24"/>
                <w:szCs w:val="24"/>
                <w:lang w:val="uk-UA"/>
              </w:rPr>
              <w:t xml:space="preserve">Мета </w:t>
            </w:r>
          </w:p>
        </w:tc>
        <w:tc>
          <w:tcPr>
            <w:tcW w:w="6775" w:type="dxa"/>
            <w:gridSpan w:val="4"/>
          </w:tcPr>
          <w:p w:rsidR="006F071C" w:rsidRPr="00C55B43" w:rsidRDefault="006F071C" w:rsidP="00A9322A">
            <w:pPr>
              <w:pStyle w:val="a6"/>
              <w:spacing w:before="0" w:after="0" w:line="240" w:lineRule="auto"/>
              <w:ind w:firstLine="0"/>
              <w:rPr>
                <w:rFonts w:ascii="Times New Roman" w:hAnsi="Times New Roman" w:cs="Times New Roman"/>
                <w:i w:val="0"/>
                <w:sz w:val="24"/>
                <w:szCs w:val="24"/>
                <w:lang w:val="uk-UA"/>
              </w:rPr>
            </w:pPr>
            <w:r w:rsidRPr="00C55B43">
              <w:rPr>
                <w:rFonts w:ascii="Times New Roman" w:hAnsi="Times New Roman" w:cs="Times New Roman"/>
                <w:i w:val="0"/>
                <w:sz w:val="24"/>
                <w:szCs w:val="24"/>
                <w:lang w:val="uk-UA"/>
              </w:rPr>
              <w:t xml:space="preserve">Забезпечення населення, зокрема внутрішньо переміщених осіб (ВПО), безпечним та </w:t>
            </w:r>
            <w:proofErr w:type="spellStart"/>
            <w:r w:rsidRPr="00C55B43">
              <w:rPr>
                <w:rFonts w:ascii="Times New Roman" w:hAnsi="Times New Roman" w:cs="Times New Roman"/>
                <w:i w:val="0"/>
                <w:sz w:val="24"/>
                <w:szCs w:val="24"/>
                <w:lang w:val="uk-UA"/>
              </w:rPr>
              <w:t>енергоефективним</w:t>
            </w:r>
            <w:proofErr w:type="spellEnd"/>
            <w:r w:rsidRPr="00C55B43">
              <w:rPr>
                <w:rFonts w:ascii="Times New Roman" w:hAnsi="Times New Roman" w:cs="Times New Roman"/>
                <w:i w:val="0"/>
                <w:sz w:val="24"/>
                <w:szCs w:val="24"/>
                <w:lang w:val="uk-UA"/>
              </w:rPr>
              <w:t xml:space="preserve"> житлом.</w:t>
            </w:r>
          </w:p>
        </w:tc>
      </w:tr>
      <w:tr w:rsidR="006F071C" w:rsidRPr="006F071C" w:rsidTr="004C31F1">
        <w:tc>
          <w:tcPr>
            <w:tcW w:w="3091" w:type="dxa"/>
            <w:shd w:val="clear" w:color="auto" w:fill="DBDBDB"/>
          </w:tcPr>
          <w:p w:rsidR="006F071C" w:rsidRPr="00C55B43" w:rsidRDefault="006F071C" w:rsidP="00A9322A">
            <w:pPr>
              <w:pStyle w:val="a6"/>
              <w:spacing w:before="0" w:after="0" w:line="240" w:lineRule="auto"/>
              <w:ind w:firstLine="0"/>
              <w:rPr>
                <w:rFonts w:ascii="Times New Roman" w:hAnsi="Times New Roman" w:cs="Times New Roman"/>
                <w:bCs/>
                <w:i w:val="0"/>
                <w:iCs/>
                <w:sz w:val="24"/>
                <w:szCs w:val="24"/>
                <w:lang w:val="uk-UA"/>
              </w:rPr>
            </w:pPr>
            <w:r w:rsidRPr="00C55B43">
              <w:rPr>
                <w:rFonts w:ascii="Times New Roman" w:hAnsi="Times New Roman" w:cs="Times New Roman"/>
                <w:bCs/>
                <w:i w:val="0"/>
                <w:iCs/>
                <w:sz w:val="24"/>
                <w:szCs w:val="24"/>
                <w:lang w:val="uk-UA"/>
              </w:rPr>
              <w:t>Сектор</w:t>
            </w:r>
          </w:p>
        </w:tc>
        <w:tc>
          <w:tcPr>
            <w:tcW w:w="6775" w:type="dxa"/>
            <w:gridSpan w:val="4"/>
          </w:tcPr>
          <w:p w:rsidR="006F071C" w:rsidRPr="00C55B43" w:rsidRDefault="006F071C" w:rsidP="00A9322A">
            <w:pPr>
              <w:pStyle w:val="a6"/>
              <w:spacing w:before="0" w:after="0" w:line="240" w:lineRule="auto"/>
              <w:ind w:firstLine="0"/>
              <w:rPr>
                <w:rFonts w:ascii="Times New Roman" w:hAnsi="Times New Roman" w:cs="Times New Roman"/>
                <w:i w:val="0"/>
                <w:sz w:val="24"/>
                <w:szCs w:val="24"/>
                <w:lang w:val="uk-UA"/>
              </w:rPr>
            </w:pPr>
            <w:r w:rsidRPr="00C55B43">
              <w:rPr>
                <w:rFonts w:ascii="Times New Roman" w:hAnsi="Times New Roman" w:cs="Times New Roman"/>
                <w:i w:val="0"/>
                <w:sz w:val="24"/>
                <w:szCs w:val="24"/>
                <w:lang w:val="uk-UA"/>
              </w:rPr>
              <w:t xml:space="preserve">Будівельний фонд </w:t>
            </w:r>
          </w:p>
        </w:tc>
      </w:tr>
      <w:tr w:rsidR="006F071C" w:rsidRPr="006F071C" w:rsidTr="004C31F1">
        <w:tc>
          <w:tcPr>
            <w:tcW w:w="3091" w:type="dxa"/>
            <w:shd w:val="clear" w:color="auto" w:fill="DBDBDB"/>
          </w:tcPr>
          <w:p w:rsidR="006F071C" w:rsidRPr="00C55B43" w:rsidRDefault="006F071C" w:rsidP="00A9322A">
            <w:pPr>
              <w:pStyle w:val="a6"/>
              <w:spacing w:before="0" w:after="0" w:line="240" w:lineRule="auto"/>
              <w:ind w:firstLine="0"/>
              <w:rPr>
                <w:rFonts w:ascii="Times New Roman" w:hAnsi="Times New Roman" w:cs="Times New Roman"/>
                <w:bCs/>
                <w:i w:val="0"/>
                <w:iCs/>
                <w:sz w:val="24"/>
                <w:szCs w:val="24"/>
                <w:lang w:val="uk-UA"/>
              </w:rPr>
            </w:pPr>
            <w:proofErr w:type="spellStart"/>
            <w:r w:rsidRPr="00C55B43">
              <w:rPr>
                <w:rFonts w:ascii="Times New Roman" w:hAnsi="Times New Roman" w:cs="Times New Roman"/>
                <w:bCs/>
                <w:i w:val="0"/>
                <w:iCs/>
                <w:sz w:val="24"/>
                <w:szCs w:val="24"/>
                <w:lang w:val="uk-UA"/>
              </w:rPr>
              <w:t>Підсектор</w:t>
            </w:r>
            <w:proofErr w:type="spellEnd"/>
          </w:p>
        </w:tc>
        <w:tc>
          <w:tcPr>
            <w:tcW w:w="6775" w:type="dxa"/>
            <w:gridSpan w:val="4"/>
          </w:tcPr>
          <w:p w:rsidR="006F071C" w:rsidRPr="00C55B43" w:rsidRDefault="006F071C" w:rsidP="00A9322A">
            <w:pPr>
              <w:pStyle w:val="a6"/>
              <w:spacing w:before="0" w:after="0" w:line="240" w:lineRule="auto"/>
              <w:ind w:firstLine="0"/>
              <w:rPr>
                <w:rFonts w:ascii="Times New Roman" w:hAnsi="Times New Roman" w:cs="Times New Roman"/>
                <w:i w:val="0"/>
                <w:sz w:val="24"/>
                <w:szCs w:val="24"/>
                <w:lang w:val="uk-UA"/>
              </w:rPr>
            </w:pPr>
            <w:r w:rsidRPr="00C55B43">
              <w:rPr>
                <w:rFonts w:ascii="Times New Roman" w:hAnsi="Times New Roman" w:cs="Times New Roman"/>
                <w:i w:val="0"/>
                <w:sz w:val="24"/>
                <w:szCs w:val="24"/>
                <w:lang w:val="uk-UA"/>
              </w:rPr>
              <w:t xml:space="preserve">Житловий </w:t>
            </w:r>
          </w:p>
        </w:tc>
      </w:tr>
      <w:tr w:rsidR="006F071C" w:rsidRPr="006F071C" w:rsidTr="004C31F1">
        <w:tc>
          <w:tcPr>
            <w:tcW w:w="3091" w:type="dxa"/>
            <w:shd w:val="clear" w:color="auto" w:fill="DBDBDB"/>
          </w:tcPr>
          <w:p w:rsidR="006F071C" w:rsidRPr="00C55B43" w:rsidRDefault="006F071C" w:rsidP="00A9322A">
            <w:pPr>
              <w:pStyle w:val="a6"/>
              <w:spacing w:before="0" w:after="0" w:line="240" w:lineRule="auto"/>
              <w:ind w:firstLine="0"/>
              <w:rPr>
                <w:rFonts w:ascii="Times New Roman" w:hAnsi="Times New Roman" w:cs="Times New Roman"/>
                <w:bCs/>
                <w:i w:val="0"/>
                <w:iCs/>
                <w:sz w:val="24"/>
                <w:szCs w:val="24"/>
                <w:lang w:val="uk-UA"/>
              </w:rPr>
            </w:pPr>
            <w:r w:rsidRPr="00C55B43">
              <w:rPr>
                <w:rFonts w:ascii="Times New Roman" w:hAnsi="Times New Roman" w:cs="Times New Roman"/>
                <w:bCs/>
                <w:i w:val="0"/>
                <w:iCs/>
                <w:sz w:val="24"/>
                <w:szCs w:val="24"/>
                <w:lang w:val="uk-UA"/>
              </w:rPr>
              <w:t>Прямий зв’язок або залежність від реалізації інших заходів</w:t>
            </w:r>
          </w:p>
        </w:tc>
        <w:tc>
          <w:tcPr>
            <w:tcW w:w="6775" w:type="dxa"/>
            <w:gridSpan w:val="4"/>
          </w:tcPr>
          <w:p w:rsidR="006F071C" w:rsidRPr="00C55B43" w:rsidRDefault="006F071C" w:rsidP="00A9322A">
            <w:pPr>
              <w:pStyle w:val="a6"/>
              <w:spacing w:before="0" w:after="0" w:line="240" w:lineRule="auto"/>
              <w:ind w:firstLine="0"/>
              <w:rPr>
                <w:rFonts w:ascii="Times New Roman" w:hAnsi="Times New Roman" w:cs="Times New Roman"/>
                <w:i w:val="0"/>
                <w:sz w:val="24"/>
                <w:szCs w:val="24"/>
                <w:lang w:val="uk-UA"/>
              </w:rPr>
            </w:pPr>
            <w:r w:rsidRPr="00C55B43">
              <w:rPr>
                <w:rFonts w:ascii="Times New Roman" w:hAnsi="Times New Roman" w:cs="Times New Roman"/>
                <w:i w:val="0"/>
                <w:sz w:val="24"/>
                <w:szCs w:val="24"/>
                <w:lang w:val="uk-UA"/>
              </w:rPr>
              <w:t>Захід безпосередньо пов'язаний із Заходом 2.1.3 (Будівництво ВНС III-го підйому) та Заходом 2.2.1 (Відновлення очисних споруд каналізації. Також наявний зв'язок із Заходами 3.1.1 та 3.3.1, оскільки нові мешканці потребуватимуть послуг інфраструктури збору та сортування ТПВ.</w:t>
            </w:r>
          </w:p>
        </w:tc>
      </w:tr>
      <w:tr w:rsidR="006F071C" w:rsidRPr="006F071C" w:rsidTr="004C31F1">
        <w:tc>
          <w:tcPr>
            <w:tcW w:w="3091" w:type="dxa"/>
            <w:shd w:val="clear" w:color="auto" w:fill="DBDBDB"/>
          </w:tcPr>
          <w:p w:rsidR="006F071C" w:rsidRPr="00C55B43" w:rsidRDefault="006F071C" w:rsidP="00A9322A">
            <w:pPr>
              <w:pStyle w:val="a6"/>
              <w:spacing w:before="0" w:after="0" w:line="240" w:lineRule="auto"/>
              <w:ind w:firstLine="0"/>
              <w:rPr>
                <w:rFonts w:ascii="Times New Roman" w:hAnsi="Times New Roman" w:cs="Times New Roman"/>
                <w:bCs/>
                <w:i w:val="0"/>
                <w:iCs/>
                <w:sz w:val="24"/>
                <w:szCs w:val="24"/>
                <w:lang w:val="uk-UA"/>
              </w:rPr>
            </w:pPr>
            <w:r w:rsidRPr="00C55B43">
              <w:rPr>
                <w:rFonts w:ascii="Times New Roman" w:hAnsi="Times New Roman" w:cs="Times New Roman"/>
                <w:bCs/>
                <w:i w:val="0"/>
                <w:iCs/>
                <w:sz w:val="24"/>
                <w:szCs w:val="24"/>
                <w:lang w:val="uk-UA"/>
              </w:rPr>
              <w:t>Ціль</w:t>
            </w:r>
          </w:p>
        </w:tc>
        <w:tc>
          <w:tcPr>
            <w:tcW w:w="6775" w:type="dxa"/>
            <w:gridSpan w:val="4"/>
          </w:tcPr>
          <w:p w:rsidR="006F071C" w:rsidRPr="00C55B43" w:rsidRDefault="006F071C" w:rsidP="00A9322A">
            <w:pPr>
              <w:pStyle w:val="a6"/>
              <w:spacing w:before="0" w:after="0" w:line="240" w:lineRule="auto"/>
              <w:ind w:firstLine="0"/>
              <w:rPr>
                <w:rFonts w:ascii="Times New Roman" w:hAnsi="Times New Roman" w:cs="Times New Roman"/>
                <w:i w:val="0"/>
                <w:sz w:val="24"/>
                <w:szCs w:val="24"/>
                <w:lang w:val="uk-UA"/>
              </w:rPr>
            </w:pPr>
            <w:r w:rsidRPr="00C55B43">
              <w:rPr>
                <w:rFonts w:ascii="Times New Roman" w:hAnsi="Times New Roman" w:cs="Times New Roman"/>
                <w:bCs/>
                <w:i w:val="0"/>
                <w:sz w:val="24"/>
                <w:szCs w:val="24"/>
                <w:lang w:val="uk-UA"/>
              </w:rPr>
              <w:t xml:space="preserve">Для заходу: Забезпечення </w:t>
            </w:r>
            <w:r w:rsidRPr="00C55B43">
              <w:rPr>
                <w:rFonts w:ascii="Times New Roman" w:hAnsi="Times New Roman" w:cs="Times New Roman"/>
                <w:i w:val="0"/>
                <w:sz w:val="24"/>
                <w:szCs w:val="24"/>
                <w:lang w:val="uk-UA"/>
              </w:rPr>
              <w:t>соціальним житлом внутрішньо переміщених осіб</w:t>
            </w:r>
          </w:p>
        </w:tc>
      </w:tr>
      <w:tr w:rsidR="006F071C" w:rsidRPr="006F071C" w:rsidTr="004C31F1">
        <w:tc>
          <w:tcPr>
            <w:tcW w:w="3091" w:type="dxa"/>
            <w:shd w:val="clear" w:color="auto" w:fill="DBDBDB"/>
          </w:tcPr>
          <w:p w:rsidR="006F071C" w:rsidRPr="00C55B43" w:rsidRDefault="006F071C" w:rsidP="00A9322A">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Індикатор</w:t>
            </w:r>
          </w:p>
        </w:tc>
        <w:tc>
          <w:tcPr>
            <w:tcW w:w="3000" w:type="dxa"/>
            <w:gridSpan w:val="2"/>
            <w:shd w:val="clear" w:color="auto" w:fill="DBDBDB"/>
          </w:tcPr>
          <w:p w:rsidR="006F071C" w:rsidRPr="00C55B43" w:rsidRDefault="006F071C" w:rsidP="00A9322A">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 xml:space="preserve">Базове значення </w:t>
            </w:r>
            <w:r w:rsidRPr="00C55B43">
              <w:rPr>
                <w:rFonts w:ascii="Times New Roman" w:hAnsi="Times New Roman" w:cs="Times New Roman"/>
                <w:i w:val="0"/>
                <w:iCs/>
                <w:sz w:val="22"/>
                <w:szCs w:val="22"/>
                <w:lang w:val="uk-UA"/>
              </w:rPr>
              <w:t>(для потреб в МПЗВ)</w:t>
            </w:r>
          </w:p>
        </w:tc>
        <w:tc>
          <w:tcPr>
            <w:tcW w:w="3775" w:type="dxa"/>
            <w:gridSpan w:val="2"/>
            <w:shd w:val="clear" w:color="auto" w:fill="DBDBDB"/>
          </w:tcPr>
          <w:p w:rsidR="006F071C" w:rsidRPr="00C55B43" w:rsidRDefault="006F071C" w:rsidP="00A9322A">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Кінцева ціль</w:t>
            </w:r>
          </w:p>
        </w:tc>
      </w:tr>
      <w:tr w:rsidR="006F071C" w:rsidRPr="006F071C" w:rsidTr="004C31F1">
        <w:tc>
          <w:tcPr>
            <w:tcW w:w="3091" w:type="dxa"/>
            <w:shd w:val="clear" w:color="auto" w:fill="FFFFFF" w:themeFill="background1"/>
          </w:tcPr>
          <w:p w:rsidR="006F071C" w:rsidRPr="00C55B43" w:rsidRDefault="006F071C" w:rsidP="00A9322A">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Кількість збудованих</w:t>
            </w:r>
            <w:r w:rsidR="004C31F1" w:rsidRPr="00C55B43">
              <w:rPr>
                <w:rFonts w:ascii="Times New Roman" w:hAnsi="Times New Roman" w:cs="Times New Roman"/>
                <w:i w:val="0"/>
                <w:sz w:val="22"/>
                <w:szCs w:val="22"/>
                <w:lang w:val="uk-UA"/>
              </w:rPr>
              <w:t xml:space="preserve"> </w:t>
            </w:r>
            <w:r w:rsidRPr="00C55B43">
              <w:rPr>
                <w:rFonts w:ascii="Times New Roman" w:hAnsi="Times New Roman" w:cs="Times New Roman"/>
                <w:i w:val="0"/>
                <w:sz w:val="22"/>
                <w:szCs w:val="22"/>
                <w:lang w:val="uk-UA"/>
              </w:rPr>
              <w:t>багатоквартирних будинків, од, од.</w:t>
            </w:r>
          </w:p>
        </w:tc>
        <w:tc>
          <w:tcPr>
            <w:tcW w:w="3000" w:type="dxa"/>
            <w:gridSpan w:val="2"/>
            <w:shd w:val="clear" w:color="auto" w:fill="FFFFFF" w:themeFill="background1"/>
          </w:tcPr>
          <w:p w:rsidR="006F071C" w:rsidRPr="00C55B43" w:rsidRDefault="006F071C" w:rsidP="00A9322A">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0</w:t>
            </w:r>
          </w:p>
        </w:tc>
        <w:tc>
          <w:tcPr>
            <w:tcW w:w="3775" w:type="dxa"/>
            <w:gridSpan w:val="2"/>
            <w:shd w:val="clear" w:color="auto" w:fill="FFFFFF" w:themeFill="background1"/>
          </w:tcPr>
          <w:p w:rsidR="006F071C" w:rsidRPr="00C55B43" w:rsidRDefault="006F071C" w:rsidP="00A9322A">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26</w:t>
            </w:r>
          </w:p>
        </w:tc>
      </w:tr>
      <w:tr w:rsidR="006F071C" w:rsidRPr="000602C7" w:rsidTr="004C31F1">
        <w:tc>
          <w:tcPr>
            <w:tcW w:w="3091" w:type="dxa"/>
            <w:shd w:val="clear" w:color="auto" w:fill="FFFFFF" w:themeFill="background1"/>
          </w:tcPr>
          <w:p w:rsidR="006F071C" w:rsidRPr="00C55B43" w:rsidRDefault="006F071C" w:rsidP="00A9322A">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Частка ВПО, забезпечених житлом, %</w:t>
            </w:r>
          </w:p>
        </w:tc>
        <w:tc>
          <w:tcPr>
            <w:tcW w:w="3000" w:type="dxa"/>
            <w:gridSpan w:val="2"/>
            <w:shd w:val="clear" w:color="auto" w:fill="FFFFFF" w:themeFill="background1"/>
          </w:tcPr>
          <w:p w:rsidR="006F071C" w:rsidRPr="00C55B43" w:rsidRDefault="006F071C" w:rsidP="00A9322A">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0,25</w:t>
            </w:r>
          </w:p>
        </w:tc>
        <w:tc>
          <w:tcPr>
            <w:tcW w:w="3775" w:type="dxa"/>
            <w:gridSpan w:val="2"/>
            <w:shd w:val="clear" w:color="auto" w:fill="FFFFFF" w:themeFill="background1"/>
          </w:tcPr>
          <w:p w:rsidR="006F071C" w:rsidRPr="00C55B43" w:rsidRDefault="006F071C" w:rsidP="00A9322A">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74,5</w:t>
            </w:r>
            <w:commentRangeStart w:id="107"/>
            <w:r w:rsidRPr="00C55B43">
              <w:rPr>
                <w:rFonts w:ascii="Times New Roman" w:hAnsi="Times New Roman" w:cs="Times New Roman"/>
                <w:i w:val="0"/>
                <w:sz w:val="22"/>
                <w:szCs w:val="22"/>
                <w:lang w:val="uk-UA"/>
              </w:rPr>
              <w:t>%</w:t>
            </w:r>
            <w:commentRangeEnd w:id="107"/>
            <w:r w:rsidRPr="00C55B43">
              <w:rPr>
                <w:rStyle w:val="aff1"/>
                <w:rFonts w:ascii="Times New Roman" w:hAnsi="Times New Roman" w:cs="Times New Roman"/>
                <w:i w:val="0"/>
                <w:sz w:val="22"/>
                <w:szCs w:val="22"/>
                <w:lang w:val="uk-UA"/>
              </w:rPr>
              <w:commentReference w:id="107"/>
            </w:r>
            <w:r w:rsidRPr="00C55B43">
              <w:rPr>
                <w:rFonts w:ascii="Times New Roman" w:hAnsi="Times New Roman" w:cs="Times New Roman"/>
                <w:i w:val="0"/>
                <w:sz w:val="22"/>
                <w:szCs w:val="22"/>
                <w:lang w:val="uk-UA"/>
              </w:rPr>
              <w:t xml:space="preserve"> (від кількості осіб, які не забезпечені житлом з боку донорів або держави)</w:t>
            </w:r>
          </w:p>
        </w:tc>
      </w:tr>
      <w:tr w:rsidR="006F071C" w:rsidRPr="006F071C" w:rsidTr="004C31F1">
        <w:tc>
          <w:tcPr>
            <w:tcW w:w="3091" w:type="dxa"/>
            <w:shd w:val="clear" w:color="auto" w:fill="DBDBDB"/>
          </w:tcPr>
          <w:p w:rsidR="006F071C" w:rsidRPr="00C55B43" w:rsidRDefault="006F071C" w:rsidP="00A9322A">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Виклики</w:t>
            </w:r>
          </w:p>
        </w:tc>
        <w:tc>
          <w:tcPr>
            <w:tcW w:w="6775" w:type="dxa"/>
            <w:gridSpan w:val="4"/>
          </w:tcPr>
          <w:p w:rsidR="006F071C" w:rsidRPr="00C55B43" w:rsidRDefault="006F071C" w:rsidP="00A9322A">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Значне демографічне навантаження (5 252 ВПО), що вимагає швидких рішень. Дефіцит площ для розміщення , висока вартість будівельних матеріалів капітального будівництва та дефіцит спеціалістів.</w:t>
            </w:r>
          </w:p>
        </w:tc>
      </w:tr>
      <w:tr w:rsidR="006F071C" w:rsidRPr="006F071C" w:rsidTr="004C31F1">
        <w:tc>
          <w:tcPr>
            <w:tcW w:w="3091" w:type="dxa"/>
            <w:shd w:val="clear" w:color="auto" w:fill="DBDBDB"/>
          </w:tcPr>
          <w:p w:rsidR="006F071C" w:rsidRPr="00C55B43" w:rsidRDefault="006F071C" w:rsidP="00A9322A">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Соціально-економічний контекст (вигоди)</w:t>
            </w:r>
          </w:p>
        </w:tc>
        <w:tc>
          <w:tcPr>
            <w:tcW w:w="6775" w:type="dxa"/>
            <w:gridSpan w:val="4"/>
          </w:tcPr>
          <w:p w:rsidR="006F071C" w:rsidRPr="00C55B43" w:rsidRDefault="006F071C" w:rsidP="00A9322A">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Створення комфортних умов для повернення мешканців та повноцінної інтеграції ВПО у громаду. Зменшення витрат домогосподарств на комунальні послуги (опалення). Підвищення загального рівня життя.</w:t>
            </w:r>
          </w:p>
        </w:tc>
      </w:tr>
      <w:tr w:rsidR="006F071C" w:rsidRPr="006F071C" w:rsidTr="004C31F1">
        <w:trPr>
          <w:trHeight w:val="334"/>
        </w:trPr>
        <w:tc>
          <w:tcPr>
            <w:tcW w:w="3091" w:type="dxa"/>
            <w:vMerge w:val="restart"/>
            <w:shd w:val="clear" w:color="auto" w:fill="DBDBDB"/>
          </w:tcPr>
          <w:p w:rsidR="006F071C" w:rsidRPr="00C55B43" w:rsidRDefault="006F071C" w:rsidP="00A9322A">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Внесок у досягнення цілей сталого розвитку</w:t>
            </w:r>
          </w:p>
        </w:tc>
        <w:tc>
          <w:tcPr>
            <w:tcW w:w="2140" w:type="dxa"/>
            <w:vAlign w:val="center"/>
          </w:tcPr>
          <w:p w:rsidR="006F071C" w:rsidRPr="00C55B43" w:rsidRDefault="006F071C" w:rsidP="00A9322A">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noProof/>
                <w:sz w:val="22"/>
                <w:szCs w:val="22"/>
                <w:lang w:val="ru-RU" w:eastAsia="ru-RU"/>
              </w:rPr>
              <w:drawing>
                <wp:inline distT="0" distB="0" distL="0" distR="0">
                  <wp:extent cx="731241" cy="731241"/>
                  <wp:effectExtent l="0" t="0" r="0" b="0"/>
                  <wp:docPr id="597853669"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38195" cy="738195"/>
                          </a:xfrm>
                          <a:prstGeom prst="rect">
                            <a:avLst/>
                          </a:prstGeom>
                          <a:noFill/>
                        </pic:spPr>
                      </pic:pic>
                    </a:graphicData>
                  </a:graphic>
                </wp:inline>
              </w:drawing>
            </w:r>
          </w:p>
        </w:tc>
        <w:tc>
          <w:tcPr>
            <w:tcW w:w="2420" w:type="dxa"/>
            <w:gridSpan w:val="2"/>
            <w:vAlign w:val="center"/>
          </w:tcPr>
          <w:p w:rsidR="006F071C" w:rsidRPr="00C55B43" w:rsidRDefault="006F071C" w:rsidP="00A9322A">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noProof/>
                <w:sz w:val="22"/>
                <w:szCs w:val="22"/>
                <w:lang w:val="ru-RU" w:eastAsia="ru-RU"/>
              </w:rPr>
              <w:drawing>
                <wp:inline distT="0" distB="0" distL="0" distR="0">
                  <wp:extent cx="734873" cy="734873"/>
                  <wp:effectExtent l="0" t="0" r="8255" b="8255"/>
                  <wp:docPr id="110684032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1772" cy="741772"/>
                          </a:xfrm>
                          <a:prstGeom prst="rect">
                            <a:avLst/>
                          </a:prstGeom>
                          <a:noFill/>
                        </pic:spPr>
                      </pic:pic>
                    </a:graphicData>
                  </a:graphic>
                </wp:inline>
              </w:drawing>
            </w:r>
          </w:p>
        </w:tc>
        <w:tc>
          <w:tcPr>
            <w:tcW w:w="2215" w:type="dxa"/>
            <w:vAlign w:val="center"/>
          </w:tcPr>
          <w:p w:rsidR="006F071C" w:rsidRPr="00C55B43" w:rsidRDefault="006F071C" w:rsidP="00A9322A">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noProof/>
                <w:sz w:val="22"/>
                <w:szCs w:val="22"/>
                <w:lang w:val="ru-RU" w:eastAsia="ru-RU"/>
              </w:rPr>
              <w:drawing>
                <wp:inline distT="0" distB="0" distL="0" distR="0">
                  <wp:extent cx="745287" cy="745287"/>
                  <wp:effectExtent l="0" t="0" r="0" b="0"/>
                  <wp:docPr id="1107501512"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5598" cy="755598"/>
                          </a:xfrm>
                          <a:prstGeom prst="rect">
                            <a:avLst/>
                          </a:prstGeom>
                          <a:noFill/>
                        </pic:spPr>
                      </pic:pic>
                    </a:graphicData>
                  </a:graphic>
                </wp:inline>
              </w:drawing>
            </w:r>
          </w:p>
        </w:tc>
      </w:tr>
      <w:tr w:rsidR="006F071C" w:rsidRPr="006F071C" w:rsidTr="004C31F1">
        <w:trPr>
          <w:trHeight w:val="311"/>
        </w:trPr>
        <w:tc>
          <w:tcPr>
            <w:tcW w:w="3091" w:type="dxa"/>
            <w:vMerge/>
            <w:shd w:val="clear" w:color="auto" w:fill="DBDBDB"/>
          </w:tcPr>
          <w:p w:rsidR="006F071C" w:rsidRPr="00C55B43" w:rsidRDefault="006F071C" w:rsidP="00A9322A">
            <w:pPr>
              <w:pStyle w:val="a6"/>
              <w:spacing w:before="0" w:after="0" w:line="240" w:lineRule="auto"/>
              <w:ind w:firstLine="0"/>
              <w:rPr>
                <w:rFonts w:ascii="Times New Roman" w:hAnsi="Times New Roman" w:cs="Times New Roman"/>
                <w:bCs/>
                <w:i w:val="0"/>
                <w:iCs/>
                <w:sz w:val="22"/>
                <w:szCs w:val="22"/>
                <w:lang w:val="uk-UA"/>
              </w:rPr>
            </w:pPr>
          </w:p>
        </w:tc>
        <w:tc>
          <w:tcPr>
            <w:tcW w:w="2140" w:type="dxa"/>
          </w:tcPr>
          <w:p w:rsidR="006F071C" w:rsidRPr="00C55B43" w:rsidRDefault="006F071C" w:rsidP="00A9322A">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Ціль 1. Подолання бідності</w:t>
            </w:r>
          </w:p>
        </w:tc>
        <w:tc>
          <w:tcPr>
            <w:tcW w:w="2420" w:type="dxa"/>
            <w:gridSpan w:val="2"/>
          </w:tcPr>
          <w:p w:rsidR="006F071C" w:rsidRPr="00C55B43" w:rsidRDefault="006F071C" w:rsidP="00A9322A">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Ціль 10. Скорочення нерівності</w:t>
            </w:r>
          </w:p>
        </w:tc>
        <w:tc>
          <w:tcPr>
            <w:tcW w:w="2215" w:type="dxa"/>
            <w:vAlign w:val="center"/>
          </w:tcPr>
          <w:p w:rsidR="006F071C" w:rsidRPr="00C55B43" w:rsidRDefault="006F071C" w:rsidP="00A9322A">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Ціль 11. Сталий розвиток міст і громад</w:t>
            </w:r>
          </w:p>
        </w:tc>
      </w:tr>
      <w:tr w:rsidR="006F071C" w:rsidRPr="006F071C" w:rsidTr="004C31F1">
        <w:tc>
          <w:tcPr>
            <w:tcW w:w="3091" w:type="dxa"/>
            <w:shd w:val="clear" w:color="auto" w:fill="DBDBDB"/>
          </w:tcPr>
          <w:p w:rsidR="006F071C" w:rsidRPr="00C55B43" w:rsidRDefault="006F071C" w:rsidP="00A9322A">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Внесок у досягнення кліматичних або екологічних цілей</w:t>
            </w:r>
          </w:p>
        </w:tc>
        <w:tc>
          <w:tcPr>
            <w:tcW w:w="6775" w:type="dxa"/>
            <w:gridSpan w:val="4"/>
          </w:tcPr>
          <w:p w:rsidR="006F071C" w:rsidRPr="00C55B43" w:rsidRDefault="006F071C" w:rsidP="00A9322A">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 xml:space="preserve">Застосування сучасних будівельних норм (класів </w:t>
            </w:r>
            <w:proofErr w:type="spellStart"/>
            <w:r w:rsidRPr="00C55B43">
              <w:rPr>
                <w:rFonts w:ascii="Times New Roman" w:hAnsi="Times New Roman" w:cs="Times New Roman"/>
                <w:i w:val="0"/>
                <w:sz w:val="22"/>
                <w:szCs w:val="22"/>
                <w:lang w:val="uk-UA"/>
              </w:rPr>
              <w:t>енергоефективності</w:t>
            </w:r>
            <w:proofErr w:type="spellEnd"/>
            <w:r w:rsidRPr="00C55B43">
              <w:rPr>
                <w:rFonts w:ascii="Times New Roman" w:hAnsi="Times New Roman" w:cs="Times New Roman"/>
                <w:i w:val="0"/>
                <w:sz w:val="22"/>
                <w:szCs w:val="22"/>
                <w:lang w:val="uk-UA"/>
              </w:rPr>
              <w:t xml:space="preserve"> «С» і вище) забезпечить низький рівень споживання енергії на опалення та </w:t>
            </w:r>
            <w:proofErr w:type="spellStart"/>
            <w:r w:rsidRPr="00C55B43">
              <w:rPr>
                <w:rFonts w:ascii="Times New Roman" w:hAnsi="Times New Roman" w:cs="Times New Roman"/>
                <w:i w:val="0"/>
                <w:sz w:val="22"/>
                <w:szCs w:val="22"/>
                <w:lang w:val="uk-UA"/>
              </w:rPr>
              <w:t>кондиціонування</w:t>
            </w:r>
            <w:proofErr w:type="spellEnd"/>
            <w:r w:rsidRPr="00C55B43">
              <w:rPr>
                <w:rFonts w:ascii="Times New Roman" w:hAnsi="Times New Roman" w:cs="Times New Roman"/>
                <w:i w:val="0"/>
                <w:sz w:val="22"/>
                <w:szCs w:val="22"/>
                <w:lang w:val="uk-UA"/>
              </w:rPr>
              <w:t xml:space="preserve"> протягом усього життєвого циклу будівель. Це дозволить стримати ріст викидів парників газів (CO</w:t>
            </w:r>
            <w:r w:rsidRPr="00C55B43">
              <w:rPr>
                <w:rFonts w:ascii="Times New Roman" w:hAnsi="Times New Roman" w:cs="Times New Roman"/>
                <w:i w:val="0"/>
                <w:sz w:val="22"/>
                <w:szCs w:val="22"/>
                <w:vertAlign w:val="subscript"/>
                <w:lang w:val="uk-UA"/>
              </w:rPr>
              <w:t>2</w:t>
            </w:r>
            <w:r w:rsidRPr="00C55B43">
              <w:rPr>
                <w:rFonts w:ascii="Times New Roman" w:hAnsi="Times New Roman" w:cs="Times New Roman"/>
                <w:i w:val="0"/>
                <w:sz w:val="22"/>
                <w:szCs w:val="22"/>
                <w:lang w:val="uk-UA"/>
              </w:rPr>
              <w:t>) при значному збільшенні площі житлового фонду громади.</w:t>
            </w:r>
          </w:p>
        </w:tc>
      </w:tr>
    </w:tbl>
    <w:p w:rsidR="006F071C" w:rsidRDefault="006F071C" w:rsidP="00F6634F">
      <w:pPr>
        <w:pStyle w:val="a6"/>
        <w:spacing w:before="120" w:after="120"/>
        <w:ind w:firstLine="0"/>
        <w:rPr>
          <w:b/>
          <w:bCs/>
          <w:i w:val="0"/>
          <w:iCs/>
          <w:lang w:val="uk-UA"/>
        </w:rPr>
      </w:pPr>
    </w:p>
    <w:tbl>
      <w:tblPr>
        <w:tblStyle w:val="af5"/>
        <w:tblW w:w="9781" w:type="dxa"/>
        <w:tblInd w:w="-5" w:type="dxa"/>
        <w:tblLook w:val="04A0"/>
      </w:tblPr>
      <w:tblGrid>
        <w:gridCol w:w="2007"/>
        <w:gridCol w:w="398"/>
        <w:gridCol w:w="53"/>
        <w:gridCol w:w="377"/>
        <w:gridCol w:w="537"/>
        <w:gridCol w:w="589"/>
        <w:gridCol w:w="105"/>
        <w:gridCol w:w="861"/>
        <w:gridCol w:w="164"/>
        <w:gridCol w:w="721"/>
        <w:gridCol w:w="133"/>
        <w:gridCol w:w="82"/>
        <w:gridCol w:w="73"/>
        <w:gridCol w:w="211"/>
        <w:gridCol w:w="17"/>
        <w:gridCol w:w="73"/>
        <w:gridCol w:w="51"/>
        <w:gridCol w:w="25"/>
        <w:gridCol w:w="1048"/>
        <w:gridCol w:w="376"/>
        <w:gridCol w:w="28"/>
        <w:gridCol w:w="13"/>
        <w:gridCol w:w="22"/>
        <w:gridCol w:w="1817"/>
      </w:tblGrid>
      <w:tr w:rsidR="00CD45DB" w:rsidRPr="000602C7" w:rsidTr="00C55B43">
        <w:tc>
          <w:tcPr>
            <w:tcW w:w="3372" w:type="dxa"/>
            <w:gridSpan w:val="5"/>
            <w:shd w:val="clear" w:color="auto" w:fill="DBDBDB"/>
          </w:tcPr>
          <w:p w:rsidR="00CD45DB" w:rsidRDefault="00CD45DB" w:rsidP="00CD45DB">
            <w:pPr>
              <w:pStyle w:val="a6"/>
              <w:spacing w:before="0" w:after="0" w:line="240" w:lineRule="auto"/>
              <w:ind w:firstLine="0"/>
              <w:rPr>
                <w:rFonts w:ascii="Times New Roman" w:hAnsi="Times New Roman" w:cs="Times New Roman"/>
                <w:bCs/>
                <w:i w:val="0"/>
                <w:iCs/>
                <w:sz w:val="24"/>
                <w:szCs w:val="24"/>
                <w:lang w:val="uk-UA"/>
              </w:rPr>
            </w:pPr>
            <w:r w:rsidRPr="00CD45DB">
              <w:rPr>
                <w:rFonts w:ascii="Times New Roman" w:hAnsi="Times New Roman" w:cs="Times New Roman"/>
                <w:bCs/>
                <w:i w:val="0"/>
                <w:iCs/>
                <w:sz w:val="24"/>
                <w:szCs w:val="24"/>
                <w:lang w:val="uk-UA"/>
              </w:rPr>
              <w:lastRenderedPageBreak/>
              <w:t>Захід</w:t>
            </w:r>
          </w:p>
          <w:p w:rsidR="00C55B43" w:rsidRPr="00CD45DB" w:rsidRDefault="00C55B43" w:rsidP="00CD45DB">
            <w:pPr>
              <w:pStyle w:val="a6"/>
              <w:spacing w:before="0" w:after="0" w:line="240" w:lineRule="auto"/>
              <w:ind w:firstLine="0"/>
              <w:rPr>
                <w:rFonts w:ascii="Times New Roman" w:hAnsi="Times New Roman" w:cs="Times New Roman"/>
                <w:bCs/>
                <w:i w:val="0"/>
                <w:iCs/>
                <w:sz w:val="24"/>
                <w:szCs w:val="24"/>
                <w:lang w:val="uk-UA"/>
              </w:rPr>
            </w:pPr>
          </w:p>
        </w:tc>
        <w:tc>
          <w:tcPr>
            <w:tcW w:w="6409" w:type="dxa"/>
            <w:gridSpan w:val="19"/>
          </w:tcPr>
          <w:p w:rsidR="00CD45DB" w:rsidRPr="00CD45DB" w:rsidRDefault="00CD45DB" w:rsidP="00CD45DB">
            <w:pPr>
              <w:pStyle w:val="a6"/>
              <w:spacing w:before="0" w:after="0" w:line="240" w:lineRule="auto"/>
              <w:ind w:firstLine="0"/>
              <w:rPr>
                <w:rFonts w:ascii="Times New Roman" w:hAnsi="Times New Roman" w:cs="Times New Roman"/>
                <w:i w:val="0"/>
                <w:sz w:val="24"/>
                <w:szCs w:val="24"/>
                <w:lang w:val="uk-UA"/>
              </w:rPr>
            </w:pPr>
            <w:r w:rsidRPr="00CD45DB">
              <w:rPr>
                <w:rFonts w:ascii="Times New Roman" w:hAnsi="Times New Roman" w:cs="Times New Roman"/>
                <w:bCs/>
                <w:i w:val="0"/>
                <w:sz w:val="24"/>
                <w:szCs w:val="24"/>
                <w:lang w:val="uk-UA"/>
              </w:rPr>
              <w:t>Захід 1.2.1.</w:t>
            </w:r>
            <w:r w:rsidRPr="00CD45DB">
              <w:rPr>
                <w:rFonts w:ascii="Times New Roman" w:hAnsi="Times New Roman" w:cs="Times New Roman"/>
                <w:i w:val="0"/>
                <w:sz w:val="24"/>
                <w:szCs w:val="24"/>
                <w:lang w:val="uk-UA"/>
              </w:rPr>
              <w:t xml:space="preserve"> Будівництво гібридної СЕС для міської лікарні</w:t>
            </w:r>
          </w:p>
        </w:tc>
      </w:tr>
      <w:tr w:rsidR="00CD45DB" w:rsidRPr="000602C7" w:rsidTr="00C55B43">
        <w:tc>
          <w:tcPr>
            <w:tcW w:w="3372" w:type="dxa"/>
            <w:gridSpan w:val="5"/>
            <w:shd w:val="clear" w:color="auto" w:fill="DBDBDB"/>
          </w:tcPr>
          <w:p w:rsidR="00CD45DB" w:rsidRPr="00CD45DB" w:rsidRDefault="00CD45DB" w:rsidP="00CD45DB">
            <w:pPr>
              <w:pStyle w:val="a6"/>
              <w:spacing w:before="0" w:after="0" w:line="240" w:lineRule="auto"/>
              <w:ind w:firstLine="0"/>
              <w:rPr>
                <w:rFonts w:ascii="Times New Roman" w:hAnsi="Times New Roman" w:cs="Times New Roman"/>
                <w:bCs/>
                <w:i w:val="0"/>
                <w:iCs/>
                <w:sz w:val="24"/>
                <w:szCs w:val="24"/>
                <w:lang w:val="uk-UA"/>
              </w:rPr>
            </w:pPr>
            <w:r w:rsidRPr="00CD45DB">
              <w:rPr>
                <w:rFonts w:ascii="Times New Roman" w:hAnsi="Times New Roman" w:cs="Times New Roman"/>
                <w:bCs/>
                <w:i w:val="0"/>
                <w:iCs/>
                <w:sz w:val="24"/>
                <w:szCs w:val="24"/>
                <w:lang w:val="uk-UA"/>
              </w:rPr>
              <w:t>Опис дій (загальний опис)</w:t>
            </w:r>
          </w:p>
        </w:tc>
        <w:tc>
          <w:tcPr>
            <w:tcW w:w="6409" w:type="dxa"/>
            <w:gridSpan w:val="19"/>
          </w:tcPr>
          <w:p w:rsidR="00CD45DB" w:rsidRPr="00CD45DB" w:rsidRDefault="00CD45DB" w:rsidP="00CD45DB">
            <w:pPr>
              <w:pStyle w:val="a6"/>
              <w:spacing w:before="0" w:after="0" w:line="240" w:lineRule="auto"/>
              <w:ind w:firstLine="0"/>
              <w:rPr>
                <w:rFonts w:ascii="Times New Roman" w:hAnsi="Times New Roman" w:cs="Times New Roman"/>
                <w:i w:val="0"/>
                <w:sz w:val="24"/>
                <w:szCs w:val="24"/>
                <w:lang w:val="uk-UA"/>
              </w:rPr>
            </w:pPr>
            <w:proofErr w:type="spellStart"/>
            <w:r w:rsidRPr="00CD45DB">
              <w:rPr>
                <w:rFonts w:ascii="Times New Roman" w:hAnsi="Times New Roman" w:cs="Times New Roman"/>
                <w:i w:val="0"/>
                <w:sz w:val="24"/>
                <w:szCs w:val="24"/>
                <w:lang w:val="uk-UA"/>
              </w:rPr>
              <w:t>Проєктування</w:t>
            </w:r>
            <w:proofErr w:type="spellEnd"/>
            <w:r w:rsidRPr="00CD45DB">
              <w:rPr>
                <w:rFonts w:ascii="Times New Roman" w:hAnsi="Times New Roman" w:cs="Times New Roman"/>
                <w:i w:val="0"/>
                <w:sz w:val="24"/>
                <w:szCs w:val="24"/>
                <w:lang w:val="uk-UA"/>
              </w:rPr>
              <w:t>, закупівля обладнання та встановлення гібридної сонячної електростанції (СЕС) із системами накопичення енергії для Комунального некомерційного підприємства «Первомайська центральна міська багатопрофільна лікарня» (КНП «ПЦМБЛ»).</w:t>
            </w:r>
          </w:p>
        </w:tc>
      </w:tr>
      <w:tr w:rsidR="00CD45DB" w:rsidRPr="000602C7" w:rsidTr="00C55B43">
        <w:tc>
          <w:tcPr>
            <w:tcW w:w="3372" w:type="dxa"/>
            <w:gridSpan w:val="5"/>
            <w:shd w:val="clear" w:color="auto" w:fill="DBDBDB"/>
          </w:tcPr>
          <w:p w:rsidR="00CD45DB" w:rsidRPr="00CD45DB" w:rsidRDefault="00CD45DB" w:rsidP="00CD45DB">
            <w:pPr>
              <w:pStyle w:val="a6"/>
              <w:spacing w:before="0" w:after="0" w:line="240" w:lineRule="auto"/>
              <w:ind w:firstLine="0"/>
              <w:rPr>
                <w:rFonts w:ascii="Times New Roman" w:hAnsi="Times New Roman" w:cs="Times New Roman"/>
                <w:bCs/>
                <w:i w:val="0"/>
                <w:iCs/>
                <w:sz w:val="24"/>
                <w:szCs w:val="24"/>
                <w:lang w:val="uk-UA"/>
              </w:rPr>
            </w:pPr>
            <w:r w:rsidRPr="00CD45DB">
              <w:rPr>
                <w:rFonts w:ascii="Times New Roman" w:hAnsi="Times New Roman" w:cs="Times New Roman"/>
                <w:bCs/>
                <w:i w:val="0"/>
                <w:iCs/>
                <w:sz w:val="24"/>
                <w:szCs w:val="24"/>
                <w:lang w:val="uk-UA"/>
              </w:rPr>
              <w:t xml:space="preserve">Мета </w:t>
            </w:r>
          </w:p>
        </w:tc>
        <w:tc>
          <w:tcPr>
            <w:tcW w:w="6409" w:type="dxa"/>
            <w:gridSpan w:val="19"/>
          </w:tcPr>
          <w:p w:rsidR="00CD45DB" w:rsidRPr="00CD45DB" w:rsidRDefault="00CD45DB" w:rsidP="00CD45DB">
            <w:pPr>
              <w:pStyle w:val="a6"/>
              <w:spacing w:before="0" w:after="0" w:line="240" w:lineRule="auto"/>
              <w:ind w:firstLine="0"/>
              <w:rPr>
                <w:rFonts w:ascii="Times New Roman" w:hAnsi="Times New Roman" w:cs="Times New Roman"/>
                <w:i w:val="0"/>
                <w:sz w:val="24"/>
                <w:szCs w:val="24"/>
                <w:lang w:val="uk-UA"/>
              </w:rPr>
            </w:pPr>
            <w:r w:rsidRPr="00CD45DB">
              <w:rPr>
                <w:rFonts w:ascii="Times New Roman" w:hAnsi="Times New Roman" w:cs="Times New Roman"/>
                <w:i w:val="0"/>
                <w:sz w:val="24"/>
                <w:szCs w:val="24"/>
                <w:lang w:val="uk-UA"/>
              </w:rPr>
              <w:t>Забезпечення енергетичної безпеки соціальної сфери, гарантування безперебійного електропостачання медичного закладу під час відключень (</w:t>
            </w:r>
            <w:proofErr w:type="spellStart"/>
            <w:r w:rsidRPr="00CD45DB">
              <w:rPr>
                <w:rFonts w:ascii="Times New Roman" w:hAnsi="Times New Roman" w:cs="Times New Roman"/>
                <w:i w:val="0"/>
                <w:sz w:val="24"/>
                <w:szCs w:val="24"/>
                <w:lang w:val="uk-UA"/>
              </w:rPr>
              <w:t>блекаутів</w:t>
            </w:r>
            <w:proofErr w:type="spellEnd"/>
            <w:r w:rsidRPr="00CD45DB">
              <w:rPr>
                <w:rFonts w:ascii="Times New Roman" w:hAnsi="Times New Roman" w:cs="Times New Roman"/>
                <w:i w:val="0"/>
                <w:sz w:val="24"/>
                <w:szCs w:val="24"/>
                <w:lang w:val="uk-UA"/>
              </w:rPr>
              <w:t xml:space="preserve">) та часткова </w:t>
            </w:r>
            <w:proofErr w:type="spellStart"/>
            <w:r w:rsidRPr="00CD45DB">
              <w:rPr>
                <w:rFonts w:ascii="Times New Roman" w:hAnsi="Times New Roman" w:cs="Times New Roman"/>
                <w:i w:val="0"/>
                <w:sz w:val="24"/>
                <w:szCs w:val="24"/>
                <w:lang w:val="uk-UA"/>
              </w:rPr>
              <w:t>енергонезалежність</w:t>
            </w:r>
            <w:proofErr w:type="spellEnd"/>
            <w:r w:rsidRPr="00CD45DB">
              <w:rPr>
                <w:rFonts w:ascii="Times New Roman" w:hAnsi="Times New Roman" w:cs="Times New Roman"/>
                <w:i w:val="0"/>
                <w:sz w:val="24"/>
                <w:szCs w:val="24"/>
                <w:lang w:val="uk-UA"/>
              </w:rPr>
              <w:t xml:space="preserve"> об'єкта.</w:t>
            </w:r>
          </w:p>
        </w:tc>
      </w:tr>
      <w:tr w:rsidR="00CD45DB" w:rsidRPr="00606B5E" w:rsidTr="00C55B43">
        <w:tc>
          <w:tcPr>
            <w:tcW w:w="3372" w:type="dxa"/>
            <w:gridSpan w:val="5"/>
            <w:shd w:val="clear" w:color="auto" w:fill="DBDBDB"/>
          </w:tcPr>
          <w:p w:rsidR="00CD45DB" w:rsidRPr="00CD45DB" w:rsidRDefault="00CD45DB" w:rsidP="00CD45DB">
            <w:pPr>
              <w:pStyle w:val="a6"/>
              <w:spacing w:before="0" w:after="0" w:line="240" w:lineRule="auto"/>
              <w:ind w:firstLine="0"/>
              <w:rPr>
                <w:rFonts w:ascii="Times New Roman" w:hAnsi="Times New Roman" w:cs="Times New Roman"/>
                <w:bCs/>
                <w:i w:val="0"/>
                <w:iCs/>
                <w:sz w:val="24"/>
                <w:szCs w:val="24"/>
                <w:lang w:val="uk-UA"/>
              </w:rPr>
            </w:pPr>
            <w:r w:rsidRPr="00CD45DB">
              <w:rPr>
                <w:rFonts w:ascii="Times New Roman" w:hAnsi="Times New Roman" w:cs="Times New Roman"/>
                <w:bCs/>
                <w:i w:val="0"/>
                <w:iCs/>
                <w:sz w:val="24"/>
                <w:szCs w:val="24"/>
                <w:lang w:val="uk-UA"/>
              </w:rPr>
              <w:t>Сектор</w:t>
            </w:r>
          </w:p>
        </w:tc>
        <w:tc>
          <w:tcPr>
            <w:tcW w:w="6409" w:type="dxa"/>
            <w:gridSpan w:val="19"/>
          </w:tcPr>
          <w:p w:rsidR="00CD45DB" w:rsidRPr="00CD45DB" w:rsidRDefault="00CD45DB" w:rsidP="00CD45DB">
            <w:pPr>
              <w:pStyle w:val="a6"/>
              <w:spacing w:before="0" w:after="0" w:line="240" w:lineRule="auto"/>
              <w:ind w:firstLine="0"/>
              <w:rPr>
                <w:rFonts w:ascii="Times New Roman" w:hAnsi="Times New Roman" w:cs="Times New Roman"/>
                <w:i w:val="0"/>
                <w:sz w:val="24"/>
                <w:szCs w:val="24"/>
                <w:lang w:val="uk-UA"/>
              </w:rPr>
            </w:pPr>
            <w:r w:rsidRPr="00CD45DB">
              <w:rPr>
                <w:rFonts w:ascii="Times New Roman" w:hAnsi="Times New Roman" w:cs="Times New Roman"/>
                <w:i w:val="0"/>
                <w:sz w:val="24"/>
                <w:szCs w:val="24"/>
                <w:lang w:val="uk-UA"/>
              </w:rPr>
              <w:t>Будівельний фонд</w:t>
            </w:r>
          </w:p>
        </w:tc>
      </w:tr>
      <w:tr w:rsidR="00CD45DB" w:rsidRPr="00606B5E" w:rsidTr="00C55B43">
        <w:tc>
          <w:tcPr>
            <w:tcW w:w="3372" w:type="dxa"/>
            <w:gridSpan w:val="5"/>
            <w:shd w:val="clear" w:color="auto" w:fill="DBDBDB"/>
          </w:tcPr>
          <w:p w:rsidR="00CD45DB" w:rsidRPr="00CD45DB" w:rsidRDefault="00CD45DB" w:rsidP="00CD45DB">
            <w:pPr>
              <w:pStyle w:val="a6"/>
              <w:spacing w:before="0" w:after="0" w:line="240" w:lineRule="auto"/>
              <w:ind w:firstLine="0"/>
              <w:rPr>
                <w:rFonts w:ascii="Times New Roman" w:hAnsi="Times New Roman" w:cs="Times New Roman"/>
                <w:bCs/>
                <w:i w:val="0"/>
                <w:iCs/>
                <w:sz w:val="24"/>
                <w:szCs w:val="24"/>
                <w:lang w:val="uk-UA"/>
              </w:rPr>
            </w:pPr>
            <w:proofErr w:type="spellStart"/>
            <w:r w:rsidRPr="00CD45DB">
              <w:rPr>
                <w:rFonts w:ascii="Times New Roman" w:hAnsi="Times New Roman" w:cs="Times New Roman"/>
                <w:bCs/>
                <w:i w:val="0"/>
                <w:iCs/>
                <w:sz w:val="24"/>
                <w:szCs w:val="24"/>
                <w:lang w:val="uk-UA"/>
              </w:rPr>
              <w:t>Підсектор</w:t>
            </w:r>
            <w:proofErr w:type="spellEnd"/>
          </w:p>
        </w:tc>
        <w:tc>
          <w:tcPr>
            <w:tcW w:w="6409" w:type="dxa"/>
            <w:gridSpan w:val="19"/>
          </w:tcPr>
          <w:p w:rsidR="00CD45DB" w:rsidRPr="00CD45DB" w:rsidRDefault="00CD45DB" w:rsidP="00CD45DB">
            <w:pPr>
              <w:pStyle w:val="a6"/>
              <w:spacing w:before="0" w:after="0" w:line="240" w:lineRule="auto"/>
              <w:ind w:firstLine="0"/>
              <w:rPr>
                <w:rFonts w:ascii="Times New Roman" w:hAnsi="Times New Roman" w:cs="Times New Roman"/>
                <w:i w:val="0"/>
                <w:sz w:val="24"/>
                <w:szCs w:val="24"/>
                <w:lang w:val="uk-UA"/>
              </w:rPr>
            </w:pPr>
            <w:r w:rsidRPr="00CD45DB">
              <w:rPr>
                <w:rFonts w:ascii="Times New Roman" w:hAnsi="Times New Roman" w:cs="Times New Roman"/>
                <w:i w:val="0"/>
                <w:sz w:val="24"/>
                <w:szCs w:val="24"/>
                <w:lang w:val="uk-UA"/>
              </w:rPr>
              <w:t xml:space="preserve">Муніципальний </w:t>
            </w:r>
          </w:p>
        </w:tc>
      </w:tr>
      <w:tr w:rsidR="00CD45DB" w:rsidRPr="00606B5E" w:rsidTr="00C55B43">
        <w:tc>
          <w:tcPr>
            <w:tcW w:w="3372" w:type="dxa"/>
            <w:gridSpan w:val="5"/>
            <w:shd w:val="clear" w:color="auto" w:fill="DBDBDB"/>
          </w:tcPr>
          <w:p w:rsidR="00CD45DB" w:rsidRPr="00CD45DB" w:rsidRDefault="00CD45DB" w:rsidP="00CD45DB">
            <w:pPr>
              <w:pStyle w:val="a6"/>
              <w:spacing w:before="0" w:after="0" w:line="240" w:lineRule="auto"/>
              <w:ind w:firstLine="0"/>
              <w:rPr>
                <w:rFonts w:ascii="Times New Roman" w:hAnsi="Times New Roman" w:cs="Times New Roman"/>
                <w:bCs/>
                <w:i w:val="0"/>
                <w:iCs/>
                <w:sz w:val="24"/>
                <w:szCs w:val="24"/>
                <w:lang w:val="uk-UA"/>
              </w:rPr>
            </w:pPr>
            <w:r w:rsidRPr="00CD45DB">
              <w:rPr>
                <w:rFonts w:ascii="Times New Roman" w:hAnsi="Times New Roman" w:cs="Times New Roman"/>
                <w:bCs/>
                <w:i w:val="0"/>
                <w:iCs/>
                <w:sz w:val="24"/>
                <w:szCs w:val="24"/>
                <w:lang w:val="uk-UA"/>
              </w:rPr>
              <w:t>Прямий зв’язок або залежність від реалізації інших заходів</w:t>
            </w:r>
          </w:p>
        </w:tc>
        <w:tc>
          <w:tcPr>
            <w:tcW w:w="6409" w:type="dxa"/>
            <w:gridSpan w:val="19"/>
          </w:tcPr>
          <w:p w:rsidR="00CD45DB" w:rsidRPr="00CD45DB" w:rsidRDefault="00CD45DB" w:rsidP="00CD45DB">
            <w:pPr>
              <w:pStyle w:val="a6"/>
              <w:spacing w:before="0" w:after="0" w:line="240" w:lineRule="auto"/>
              <w:ind w:firstLine="0"/>
              <w:rPr>
                <w:rFonts w:ascii="Times New Roman" w:hAnsi="Times New Roman" w:cs="Times New Roman"/>
                <w:i w:val="0"/>
                <w:sz w:val="24"/>
                <w:szCs w:val="24"/>
                <w:lang w:val="uk-UA"/>
              </w:rPr>
            </w:pPr>
            <w:r w:rsidRPr="00CD45DB">
              <w:rPr>
                <w:rFonts w:ascii="Times New Roman" w:hAnsi="Times New Roman" w:cs="Times New Roman"/>
                <w:i w:val="0"/>
                <w:sz w:val="24"/>
                <w:szCs w:val="24"/>
                <w:lang w:val="uk-UA"/>
              </w:rPr>
              <w:t xml:space="preserve">Захід є відносно автономним інфраструктурним </w:t>
            </w:r>
            <w:proofErr w:type="spellStart"/>
            <w:r w:rsidRPr="00CD45DB">
              <w:rPr>
                <w:rFonts w:ascii="Times New Roman" w:hAnsi="Times New Roman" w:cs="Times New Roman"/>
                <w:i w:val="0"/>
                <w:sz w:val="24"/>
                <w:szCs w:val="24"/>
                <w:lang w:val="uk-UA"/>
              </w:rPr>
              <w:t>проєктом</w:t>
            </w:r>
            <w:proofErr w:type="spellEnd"/>
            <w:r w:rsidRPr="00CD45DB">
              <w:rPr>
                <w:rFonts w:ascii="Times New Roman" w:hAnsi="Times New Roman" w:cs="Times New Roman"/>
                <w:i w:val="0"/>
                <w:sz w:val="24"/>
                <w:szCs w:val="24"/>
                <w:lang w:val="uk-UA"/>
              </w:rPr>
              <w:t xml:space="preserve"> </w:t>
            </w:r>
          </w:p>
        </w:tc>
      </w:tr>
      <w:tr w:rsidR="00CD45DB" w:rsidRPr="00606B5E" w:rsidTr="00C55B43">
        <w:tc>
          <w:tcPr>
            <w:tcW w:w="3372" w:type="dxa"/>
            <w:gridSpan w:val="5"/>
            <w:shd w:val="clear" w:color="auto" w:fill="DBDBDB"/>
          </w:tcPr>
          <w:p w:rsidR="00CD45DB" w:rsidRPr="00CD45DB" w:rsidRDefault="00CD45DB" w:rsidP="00CD45DB">
            <w:pPr>
              <w:pStyle w:val="a6"/>
              <w:spacing w:before="0" w:after="0" w:line="240" w:lineRule="auto"/>
              <w:ind w:firstLine="0"/>
              <w:rPr>
                <w:rFonts w:ascii="Times New Roman" w:hAnsi="Times New Roman" w:cs="Times New Roman"/>
                <w:bCs/>
                <w:i w:val="0"/>
                <w:iCs/>
                <w:sz w:val="24"/>
                <w:szCs w:val="24"/>
                <w:lang w:val="uk-UA"/>
              </w:rPr>
            </w:pPr>
            <w:r w:rsidRPr="00CD45DB">
              <w:rPr>
                <w:rFonts w:ascii="Times New Roman" w:hAnsi="Times New Roman" w:cs="Times New Roman"/>
                <w:bCs/>
                <w:i w:val="0"/>
                <w:iCs/>
                <w:sz w:val="24"/>
                <w:szCs w:val="24"/>
                <w:lang w:val="uk-UA"/>
              </w:rPr>
              <w:t>Ціль</w:t>
            </w:r>
          </w:p>
        </w:tc>
        <w:tc>
          <w:tcPr>
            <w:tcW w:w="6409" w:type="dxa"/>
            <w:gridSpan w:val="19"/>
          </w:tcPr>
          <w:p w:rsidR="00CD45DB" w:rsidRPr="00CD45DB" w:rsidRDefault="00CD45DB" w:rsidP="00CD45DB">
            <w:pPr>
              <w:pStyle w:val="a6"/>
              <w:spacing w:before="0" w:after="0" w:line="240" w:lineRule="auto"/>
              <w:ind w:firstLine="0"/>
              <w:rPr>
                <w:rFonts w:ascii="Times New Roman" w:hAnsi="Times New Roman" w:cs="Times New Roman"/>
                <w:i w:val="0"/>
                <w:sz w:val="24"/>
                <w:szCs w:val="24"/>
                <w:lang w:val="uk-UA"/>
              </w:rPr>
            </w:pPr>
            <w:r w:rsidRPr="00CD45DB">
              <w:rPr>
                <w:rFonts w:ascii="Times New Roman" w:hAnsi="Times New Roman" w:cs="Times New Roman"/>
                <w:bCs/>
                <w:i w:val="0"/>
                <w:sz w:val="24"/>
                <w:szCs w:val="24"/>
                <w:lang w:val="uk-UA"/>
              </w:rPr>
              <w:t>Для заходу:</w:t>
            </w:r>
            <w:r w:rsidRPr="00CD45DB">
              <w:rPr>
                <w:rFonts w:ascii="Times New Roman" w:hAnsi="Times New Roman" w:cs="Times New Roman"/>
                <w:i w:val="0"/>
                <w:sz w:val="24"/>
                <w:szCs w:val="24"/>
                <w:lang w:val="uk-UA"/>
              </w:rPr>
              <w:t xml:space="preserve"> Забезпечити енергетичну автономність муніципальних об’єктів</w:t>
            </w:r>
          </w:p>
        </w:tc>
      </w:tr>
      <w:tr w:rsidR="00CD45DB" w:rsidRPr="00606B5E" w:rsidTr="00C55B43">
        <w:tc>
          <w:tcPr>
            <w:tcW w:w="3372" w:type="dxa"/>
            <w:gridSpan w:val="5"/>
            <w:shd w:val="clear" w:color="auto" w:fill="DBDBDB"/>
          </w:tcPr>
          <w:p w:rsidR="00CD45DB" w:rsidRPr="00C55B43" w:rsidRDefault="00CD45DB" w:rsidP="00CD45DB">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Індикатор</w:t>
            </w:r>
          </w:p>
        </w:tc>
        <w:tc>
          <w:tcPr>
            <w:tcW w:w="3029" w:type="dxa"/>
            <w:gridSpan w:val="11"/>
            <w:shd w:val="clear" w:color="auto" w:fill="DBDBDB"/>
          </w:tcPr>
          <w:p w:rsidR="00CD45DB" w:rsidRPr="00C55B43" w:rsidRDefault="00CD45DB" w:rsidP="00CD45DB">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 xml:space="preserve">Базове значення </w:t>
            </w:r>
            <w:r w:rsidRPr="00C55B43">
              <w:rPr>
                <w:rFonts w:ascii="Times New Roman" w:hAnsi="Times New Roman" w:cs="Times New Roman"/>
                <w:i w:val="0"/>
                <w:iCs/>
                <w:sz w:val="22"/>
                <w:szCs w:val="22"/>
                <w:lang w:val="uk-UA"/>
              </w:rPr>
              <w:t>(для потреб в МПЗВ)</w:t>
            </w:r>
          </w:p>
        </w:tc>
        <w:tc>
          <w:tcPr>
            <w:tcW w:w="3380" w:type="dxa"/>
            <w:gridSpan w:val="8"/>
            <w:shd w:val="clear" w:color="auto" w:fill="DBDBDB"/>
          </w:tcPr>
          <w:p w:rsidR="00CD45DB" w:rsidRPr="00C55B43" w:rsidRDefault="00CD45DB" w:rsidP="00CD45DB">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Кінцева ціль</w:t>
            </w:r>
          </w:p>
        </w:tc>
      </w:tr>
      <w:tr w:rsidR="00CD45DB" w:rsidRPr="00606B5E" w:rsidTr="00C55B43">
        <w:tc>
          <w:tcPr>
            <w:tcW w:w="3372" w:type="dxa"/>
            <w:gridSpan w:val="5"/>
            <w:shd w:val="clear" w:color="auto" w:fill="FFFFFF" w:themeFill="background1"/>
          </w:tcPr>
          <w:p w:rsidR="00CD45DB" w:rsidRPr="00C55B43" w:rsidRDefault="00CD45DB" w:rsidP="00CD45DB">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Скорочення витрат на електричну енергію, %</w:t>
            </w:r>
          </w:p>
        </w:tc>
        <w:tc>
          <w:tcPr>
            <w:tcW w:w="3029" w:type="dxa"/>
            <w:gridSpan w:val="11"/>
            <w:shd w:val="clear" w:color="auto" w:fill="FFFFFF" w:themeFill="background1"/>
          </w:tcPr>
          <w:p w:rsidR="00CD45DB" w:rsidRPr="00C55B43" w:rsidRDefault="00CD45DB" w:rsidP="00CD45DB">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0%</w:t>
            </w:r>
          </w:p>
        </w:tc>
        <w:tc>
          <w:tcPr>
            <w:tcW w:w="3380" w:type="dxa"/>
            <w:gridSpan w:val="8"/>
            <w:shd w:val="clear" w:color="auto" w:fill="FFFFFF" w:themeFill="background1"/>
          </w:tcPr>
          <w:p w:rsidR="00CD45DB" w:rsidRPr="00C55B43" w:rsidRDefault="00CD45DB" w:rsidP="00CD45DB">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≥40%</w:t>
            </w:r>
          </w:p>
        </w:tc>
      </w:tr>
      <w:tr w:rsidR="00CD45DB" w:rsidRPr="00606B5E" w:rsidTr="00C55B43">
        <w:tc>
          <w:tcPr>
            <w:tcW w:w="3372" w:type="dxa"/>
            <w:gridSpan w:val="5"/>
            <w:shd w:val="clear" w:color="auto" w:fill="FFFFFF" w:themeFill="background1"/>
          </w:tcPr>
          <w:p w:rsidR="00CD45DB" w:rsidRPr="00C55B43" w:rsidRDefault="00CD45DB" w:rsidP="00CD45DB">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Кількість персоналу</w:t>
            </w:r>
            <w:r w:rsidRPr="00C55B43">
              <w:rPr>
                <w:rFonts w:ascii="Times New Roman" w:hAnsi="Times New Roman" w:cs="Times New Roman"/>
                <w:i w:val="0"/>
                <w:sz w:val="22"/>
                <w:szCs w:val="22"/>
                <w:lang w:val="ru-RU"/>
              </w:rPr>
              <w:t xml:space="preserve"> </w:t>
            </w:r>
            <w:r w:rsidRPr="00C55B43">
              <w:rPr>
                <w:rFonts w:ascii="Times New Roman" w:hAnsi="Times New Roman" w:cs="Times New Roman"/>
                <w:i w:val="0"/>
                <w:sz w:val="22"/>
                <w:szCs w:val="22"/>
                <w:lang w:val="uk-UA"/>
              </w:rPr>
              <w:t>КНП «ПЦМБЛ», для якого буде покращено умови праці, осіб</w:t>
            </w:r>
          </w:p>
        </w:tc>
        <w:tc>
          <w:tcPr>
            <w:tcW w:w="3029" w:type="dxa"/>
            <w:gridSpan w:val="11"/>
            <w:shd w:val="clear" w:color="auto" w:fill="FFFFFF" w:themeFill="background1"/>
          </w:tcPr>
          <w:p w:rsidR="00CD45DB" w:rsidRPr="00C55B43" w:rsidRDefault="00CD45DB" w:rsidP="00CD45DB">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0</w:t>
            </w:r>
          </w:p>
        </w:tc>
        <w:tc>
          <w:tcPr>
            <w:tcW w:w="3380" w:type="dxa"/>
            <w:gridSpan w:val="8"/>
            <w:shd w:val="clear" w:color="auto" w:fill="FFFFFF" w:themeFill="background1"/>
          </w:tcPr>
          <w:p w:rsidR="00CD45DB" w:rsidRPr="00C55B43" w:rsidRDefault="00CD45DB" w:rsidP="00CD45DB">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223</w:t>
            </w:r>
          </w:p>
        </w:tc>
      </w:tr>
      <w:tr w:rsidR="00CD45DB" w:rsidTr="00C55B43">
        <w:tc>
          <w:tcPr>
            <w:tcW w:w="3372" w:type="dxa"/>
            <w:gridSpan w:val="5"/>
            <w:shd w:val="clear" w:color="auto" w:fill="FFFFFF" w:themeFill="background1"/>
          </w:tcPr>
          <w:p w:rsidR="00CD45DB" w:rsidRPr="00C55B43" w:rsidRDefault="00CD45DB" w:rsidP="00CD45DB">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Кількість відвідувачів КНП «ПЦМБЛ», для якого буде покращено умови відвідування закладу, осіб</w:t>
            </w:r>
          </w:p>
        </w:tc>
        <w:tc>
          <w:tcPr>
            <w:tcW w:w="3029" w:type="dxa"/>
            <w:gridSpan w:val="11"/>
            <w:shd w:val="clear" w:color="auto" w:fill="FFFFFF" w:themeFill="background1"/>
          </w:tcPr>
          <w:p w:rsidR="00CD45DB" w:rsidRPr="00C55B43" w:rsidRDefault="00CD45DB" w:rsidP="00CD45DB">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0</w:t>
            </w:r>
          </w:p>
        </w:tc>
        <w:tc>
          <w:tcPr>
            <w:tcW w:w="3380" w:type="dxa"/>
            <w:gridSpan w:val="8"/>
            <w:shd w:val="clear" w:color="auto" w:fill="FFFFFF" w:themeFill="background1"/>
          </w:tcPr>
          <w:p w:rsidR="00CD45DB" w:rsidRPr="00C55B43" w:rsidRDefault="00CD45DB" w:rsidP="00CD45DB">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12356</w:t>
            </w:r>
          </w:p>
        </w:tc>
      </w:tr>
      <w:tr w:rsidR="00CD45DB" w:rsidRPr="00606B5E" w:rsidTr="00C55B43">
        <w:tc>
          <w:tcPr>
            <w:tcW w:w="3372" w:type="dxa"/>
            <w:gridSpan w:val="5"/>
            <w:shd w:val="clear" w:color="auto" w:fill="DBDBDB"/>
          </w:tcPr>
          <w:p w:rsidR="00CD45DB" w:rsidRPr="00C55B43" w:rsidRDefault="00CD45DB" w:rsidP="00CD45DB">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Виклики</w:t>
            </w:r>
          </w:p>
        </w:tc>
        <w:tc>
          <w:tcPr>
            <w:tcW w:w="6409" w:type="dxa"/>
            <w:gridSpan w:val="19"/>
          </w:tcPr>
          <w:p w:rsidR="00CD45DB" w:rsidRPr="00C55B43" w:rsidRDefault="00CD45DB" w:rsidP="00CD45DB">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Дефіцит фінансування для масштабних капітальних інвестицій. Брак будівельних матеріалів та кваліфікованої робочої сили на локальному ринку через наслідки війни.</w:t>
            </w:r>
          </w:p>
        </w:tc>
      </w:tr>
      <w:tr w:rsidR="00CD45DB" w:rsidRPr="000602C7" w:rsidTr="00C55B43">
        <w:tc>
          <w:tcPr>
            <w:tcW w:w="3372" w:type="dxa"/>
            <w:gridSpan w:val="5"/>
            <w:shd w:val="clear" w:color="auto" w:fill="DBDBDB"/>
          </w:tcPr>
          <w:p w:rsidR="00CD45DB" w:rsidRPr="00C55B43" w:rsidRDefault="00CD45DB" w:rsidP="00CD45DB">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Соціально-економічний контекст (вигоди)</w:t>
            </w:r>
          </w:p>
        </w:tc>
        <w:tc>
          <w:tcPr>
            <w:tcW w:w="6409" w:type="dxa"/>
            <w:gridSpan w:val="19"/>
          </w:tcPr>
          <w:p w:rsidR="00CD45DB" w:rsidRPr="00C55B43" w:rsidRDefault="00CD45DB" w:rsidP="00CD45DB">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 xml:space="preserve">Підвищення якості та надійності надання медичних послуг. Критично важливе зниження ризиків раптової відмови </w:t>
            </w:r>
            <w:proofErr w:type="spellStart"/>
            <w:r w:rsidRPr="00C55B43">
              <w:rPr>
                <w:rFonts w:ascii="Times New Roman" w:hAnsi="Times New Roman" w:cs="Times New Roman"/>
                <w:i w:val="0"/>
                <w:sz w:val="22"/>
                <w:szCs w:val="22"/>
                <w:lang w:val="uk-UA"/>
              </w:rPr>
              <w:t>життєзабезпечувального</w:t>
            </w:r>
            <w:proofErr w:type="spellEnd"/>
            <w:r w:rsidRPr="00C55B43">
              <w:rPr>
                <w:rFonts w:ascii="Times New Roman" w:hAnsi="Times New Roman" w:cs="Times New Roman"/>
                <w:i w:val="0"/>
                <w:sz w:val="22"/>
                <w:szCs w:val="22"/>
                <w:lang w:val="uk-UA"/>
              </w:rPr>
              <w:t xml:space="preserve"> медичного обладнання (наприклад, апаратів ШВЛ) під час перебоїв електропостачання. Економія бюджетних коштів завдяки зменшенню обсягів закупівлі електроенергії з мережі.</w:t>
            </w:r>
          </w:p>
        </w:tc>
      </w:tr>
      <w:tr w:rsidR="00CD45DB" w:rsidRPr="00606B5E" w:rsidTr="00C55B43">
        <w:trPr>
          <w:trHeight w:val="334"/>
        </w:trPr>
        <w:tc>
          <w:tcPr>
            <w:tcW w:w="3372" w:type="dxa"/>
            <w:gridSpan w:val="5"/>
            <w:vMerge w:val="restart"/>
            <w:shd w:val="clear" w:color="auto" w:fill="DBDBDB"/>
          </w:tcPr>
          <w:p w:rsidR="00CD45DB" w:rsidRPr="00C55B43" w:rsidRDefault="00CD45DB" w:rsidP="00CD45DB">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Внесок у досягнення цілей сталого розвитку</w:t>
            </w:r>
          </w:p>
        </w:tc>
        <w:tc>
          <w:tcPr>
            <w:tcW w:w="2440" w:type="dxa"/>
            <w:gridSpan w:val="5"/>
            <w:vAlign w:val="center"/>
          </w:tcPr>
          <w:p w:rsidR="00CD45DB" w:rsidRPr="00C55B43" w:rsidRDefault="00CD45DB" w:rsidP="00CD45DB">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noProof/>
                <w:sz w:val="22"/>
                <w:szCs w:val="22"/>
                <w:lang w:val="ru-RU" w:eastAsia="ru-RU"/>
              </w:rPr>
              <w:drawing>
                <wp:inline distT="0" distB="0" distL="0" distR="0">
                  <wp:extent cx="643738" cy="643738"/>
                  <wp:effectExtent l="0" t="0" r="4445" b="4445"/>
                  <wp:docPr id="1312228014"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957" cy="649957"/>
                          </a:xfrm>
                          <a:prstGeom prst="rect">
                            <a:avLst/>
                          </a:prstGeom>
                          <a:noFill/>
                        </pic:spPr>
                      </pic:pic>
                    </a:graphicData>
                  </a:graphic>
                </wp:inline>
              </w:drawing>
            </w:r>
          </w:p>
        </w:tc>
        <w:tc>
          <w:tcPr>
            <w:tcW w:w="2130" w:type="dxa"/>
            <w:gridSpan w:val="12"/>
            <w:vAlign w:val="center"/>
          </w:tcPr>
          <w:p w:rsidR="00CD45DB" w:rsidRPr="00C55B43" w:rsidRDefault="00CD45DB" w:rsidP="00CD45DB">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noProof/>
                <w:sz w:val="22"/>
                <w:szCs w:val="22"/>
                <w:lang w:val="ru-RU" w:eastAsia="ru-RU"/>
              </w:rPr>
              <w:drawing>
                <wp:inline distT="0" distB="0" distL="0" distR="0">
                  <wp:extent cx="618067" cy="618067"/>
                  <wp:effectExtent l="0" t="0" r="0" b="0"/>
                  <wp:docPr id="102900916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2466" cy="622466"/>
                          </a:xfrm>
                          <a:prstGeom prst="rect">
                            <a:avLst/>
                          </a:prstGeom>
                          <a:noFill/>
                        </pic:spPr>
                      </pic:pic>
                    </a:graphicData>
                  </a:graphic>
                </wp:inline>
              </w:drawing>
            </w:r>
          </w:p>
        </w:tc>
        <w:tc>
          <w:tcPr>
            <w:tcW w:w="1839" w:type="dxa"/>
            <w:gridSpan w:val="2"/>
            <w:vAlign w:val="center"/>
          </w:tcPr>
          <w:p w:rsidR="00CD45DB" w:rsidRPr="00C55B43" w:rsidRDefault="00CD45DB" w:rsidP="00CD45DB">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noProof/>
                <w:sz w:val="22"/>
                <w:szCs w:val="22"/>
                <w:lang w:val="ru-RU" w:eastAsia="ru-RU"/>
              </w:rPr>
              <w:drawing>
                <wp:inline distT="0" distB="0" distL="0" distR="0">
                  <wp:extent cx="651934" cy="651934"/>
                  <wp:effectExtent l="0" t="0" r="0" b="0"/>
                  <wp:docPr id="848371653"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7084" cy="657084"/>
                          </a:xfrm>
                          <a:prstGeom prst="rect">
                            <a:avLst/>
                          </a:prstGeom>
                          <a:noFill/>
                        </pic:spPr>
                      </pic:pic>
                    </a:graphicData>
                  </a:graphic>
                </wp:inline>
              </w:drawing>
            </w:r>
          </w:p>
        </w:tc>
      </w:tr>
      <w:tr w:rsidR="00CD45DB" w:rsidRPr="000602C7" w:rsidTr="00C55B43">
        <w:trPr>
          <w:trHeight w:val="311"/>
        </w:trPr>
        <w:tc>
          <w:tcPr>
            <w:tcW w:w="3372" w:type="dxa"/>
            <w:gridSpan w:val="5"/>
            <w:vMerge/>
            <w:shd w:val="clear" w:color="auto" w:fill="DBDBDB"/>
          </w:tcPr>
          <w:p w:rsidR="00CD45DB" w:rsidRPr="00C55B43" w:rsidRDefault="00CD45DB" w:rsidP="00CD45DB">
            <w:pPr>
              <w:pStyle w:val="a6"/>
              <w:spacing w:before="0" w:after="0" w:line="240" w:lineRule="auto"/>
              <w:ind w:firstLine="0"/>
              <w:rPr>
                <w:rFonts w:ascii="Times New Roman" w:hAnsi="Times New Roman" w:cs="Times New Roman"/>
                <w:bCs/>
                <w:i w:val="0"/>
                <w:iCs/>
                <w:sz w:val="22"/>
                <w:szCs w:val="22"/>
                <w:lang w:val="uk-UA"/>
              </w:rPr>
            </w:pPr>
          </w:p>
        </w:tc>
        <w:tc>
          <w:tcPr>
            <w:tcW w:w="2440" w:type="dxa"/>
            <w:gridSpan w:val="5"/>
            <w:vAlign w:val="center"/>
          </w:tcPr>
          <w:p w:rsidR="00CD45DB" w:rsidRPr="00C55B43" w:rsidRDefault="00CD45DB" w:rsidP="00CD45DB">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Ціль 3. Міцне здоров’я і благополуччя</w:t>
            </w:r>
          </w:p>
        </w:tc>
        <w:tc>
          <w:tcPr>
            <w:tcW w:w="2130" w:type="dxa"/>
            <w:gridSpan w:val="12"/>
            <w:vAlign w:val="center"/>
          </w:tcPr>
          <w:p w:rsidR="00CD45DB" w:rsidRPr="00C55B43" w:rsidRDefault="00CD45DB" w:rsidP="00CD45DB">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Ціль 7. Доступна та чиста енергія</w:t>
            </w:r>
          </w:p>
        </w:tc>
        <w:tc>
          <w:tcPr>
            <w:tcW w:w="1839" w:type="dxa"/>
            <w:gridSpan w:val="2"/>
            <w:vAlign w:val="center"/>
          </w:tcPr>
          <w:p w:rsidR="00CD45DB" w:rsidRPr="00C55B43" w:rsidRDefault="00CD45DB" w:rsidP="00CD45DB">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Ціль 13. Пом’якшення наслідків зміни клімату</w:t>
            </w:r>
          </w:p>
        </w:tc>
      </w:tr>
      <w:tr w:rsidR="00CD45DB" w:rsidRPr="000602C7" w:rsidTr="00C55B43">
        <w:trPr>
          <w:trHeight w:val="235"/>
        </w:trPr>
        <w:tc>
          <w:tcPr>
            <w:tcW w:w="3372" w:type="dxa"/>
            <w:gridSpan w:val="5"/>
            <w:shd w:val="clear" w:color="auto" w:fill="DBDBDB"/>
          </w:tcPr>
          <w:p w:rsidR="00CD45DB" w:rsidRPr="00C55B43" w:rsidRDefault="00CD45DB" w:rsidP="00CD45DB">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Внесок у досягнення кліматичних або екологічних цілей</w:t>
            </w:r>
          </w:p>
        </w:tc>
        <w:tc>
          <w:tcPr>
            <w:tcW w:w="6409" w:type="dxa"/>
            <w:gridSpan w:val="19"/>
          </w:tcPr>
          <w:p w:rsidR="00CD45DB" w:rsidRPr="00C55B43" w:rsidRDefault="00CD45DB" w:rsidP="00CD45DB">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 xml:space="preserve">Пом'якшення наслідків зміни клімату завдяки частковому заміщенню споживання </w:t>
            </w:r>
            <w:proofErr w:type="spellStart"/>
            <w:r w:rsidRPr="00C55B43">
              <w:rPr>
                <w:rFonts w:ascii="Times New Roman" w:hAnsi="Times New Roman" w:cs="Times New Roman"/>
                <w:i w:val="0"/>
                <w:sz w:val="22"/>
                <w:szCs w:val="22"/>
                <w:lang w:val="uk-UA"/>
              </w:rPr>
              <w:t>вуглецевоємної</w:t>
            </w:r>
            <w:proofErr w:type="spellEnd"/>
            <w:r w:rsidRPr="00C55B43">
              <w:rPr>
                <w:rFonts w:ascii="Times New Roman" w:hAnsi="Times New Roman" w:cs="Times New Roman"/>
                <w:i w:val="0"/>
                <w:sz w:val="22"/>
                <w:szCs w:val="22"/>
                <w:lang w:val="uk-UA"/>
              </w:rPr>
              <w:t xml:space="preserve"> електроенергії з мережі чистою енергією сонця та зменшенню непрямих викидів </w:t>
            </w:r>
            <w:r w:rsidRPr="00C55B43">
              <w:rPr>
                <w:rFonts w:ascii="Times New Roman" w:hAnsi="Times New Roman" w:cs="Times New Roman"/>
                <w:i w:val="0"/>
                <w:sz w:val="22"/>
                <w:szCs w:val="22"/>
                <w:lang w:val="uk-UA"/>
              </w:rPr>
              <w:lastRenderedPageBreak/>
              <w:t>парникових газів.</w:t>
            </w:r>
          </w:p>
        </w:tc>
      </w:tr>
      <w:tr w:rsidR="002C00E1" w:rsidRPr="000602C7" w:rsidTr="00C55B43">
        <w:tc>
          <w:tcPr>
            <w:tcW w:w="2835" w:type="dxa"/>
            <w:gridSpan w:val="4"/>
            <w:shd w:val="clear" w:color="auto" w:fill="DBDBDB"/>
          </w:tcPr>
          <w:p w:rsidR="002C00E1" w:rsidRPr="002C00E1" w:rsidRDefault="002C00E1" w:rsidP="002C00E1">
            <w:pPr>
              <w:pStyle w:val="a6"/>
              <w:spacing w:before="0" w:after="0" w:line="240" w:lineRule="auto"/>
              <w:ind w:firstLine="0"/>
              <w:rPr>
                <w:rFonts w:ascii="Times New Roman" w:hAnsi="Times New Roman" w:cs="Times New Roman"/>
                <w:bCs/>
                <w:i w:val="0"/>
                <w:iCs/>
                <w:sz w:val="24"/>
                <w:szCs w:val="24"/>
                <w:lang w:val="uk-UA"/>
              </w:rPr>
            </w:pPr>
            <w:r w:rsidRPr="002C00E1">
              <w:rPr>
                <w:rFonts w:ascii="Times New Roman" w:hAnsi="Times New Roman" w:cs="Times New Roman"/>
                <w:bCs/>
                <w:i w:val="0"/>
                <w:iCs/>
                <w:sz w:val="24"/>
                <w:szCs w:val="24"/>
                <w:lang w:val="uk-UA"/>
              </w:rPr>
              <w:lastRenderedPageBreak/>
              <w:t>Захід</w:t>
            </w:r>
          </w:p>
        </w:tc>
        <w:tc>
          <w:tcPr>
            <w:tcW w:w="6946" w:type="dxa"/>
            <w:gridSpan w:val="20"/>
          </w:tcPr>
          <w:p w:rsidR="002C00E1" w:rsidRPr="002C00E1" w:rsidRDefault="002C00E1" w:rsidP="002C00E1">
            <w:pPr>
              <w:pStyle w:val="a6"/>
              <w:spacing w:before="0" w:after="0" w:line="240" w:lineRule="auto"/>
              <w:ind w:firstLine="0"/>
              <w:rPr>
                <w:rFonts w:ascii="Times New Roman" w:hAnsi="Times New Roman" w:cs="Times New Roman"/>
                <w:i w:val="0"/>
                <w:sz w:val="24"/>
                <w:szCs w:val="24"/>
                <w:lang w:val="uk-UA"/>
              </w:rPr>
            </w:pPr>
            <w:r w:rsidRPr="002C00E1">
              <w:rPr>
                <w:rFonts w:ascii="Times New Roman" w:hAnsi="Times New Roman" w:cs="Times New Roman"/>
                <w:bCs/>
                <w:i w:val="0"/>
                <w:sz w:val="24"/>
                <w:szCs w:val="24"/>
                <w:lang w:val="uk-UA"/>
              </w:rPr>
              <w:t>Захід 1.3.1.</w:t>
            </w:r>
            <w:r w:rsidRPr="002C00E1">
              <w:rPr>
                <w:rFonts w:ascii="Times New Roman" w:hAnsi="Times New Roman" w:cs="Times New Roman"/>
                <w:i w:val="0"/>
                <w:sz w:val="24"/>
                <w:szCs w:val="24"/>
                <w:lang w:val="uk-UA"/>
              </w:rPr>
              <w:t xml:space="preserve"> Проведення комплексної </w:t>
            </w:r>
            <w:proofErr w:type="spellStart"/>
            <w:r w:rsidRPr="002C00E1">
              <w:rPr>
                <w:rFonts w:ascii="Times New Roman" w:hAnsi="Times New Roman" w:cs="Times New Roman"/>
                <w:i w:val="0"/>
                <w:sz w:val="24"/>
                <w:szCs w:val="24"/>
                <w:lang w:val="uk-UA"/>
              </w:rPr>
              <w:t>термомодернізації</w:t>
            </w:r>
            <w:proofErr w:type="spellEnd"/>
            <w:r w:rsidRPr="002C00E1">
              <w:rPr>
                <w:rFonts w:ascii="Times New Roman" w:hAnsi="Times New Roman" w:cs="Times New Roman"/>
                <w:i w:val="0"/>
                <w:sz w:val="24"/>
                <w:szCs w:val="24"/>
                <w:lang w:val="uk-UA"/>
              </w:rPr>
              <w:t xml:space="preserve"> будівель </w:t>
            </w:r>
            <w:proofErr w:type="spellStart"/>
            <w:r w:rsidRPr="002C00E1">
              <w:rPr>
                <w:rFonts w:ascii="Times New Roman" w:hAnsi="Times New Roman" w:cs="Times New Roman"/>
                <w:i w:val="0"/>
                <w:sz w:val="24"/>
                <w:szCs w:val="24"/>
                <w:lang w:val="uk-UA"/>
              </w:rPr>
              <w:t>КП</w:t>
            </w:r>
            <w:proofErr w:type="spellEnd"/>
            <w:r w:rsidRPr="002C00E1">
              <w:rPr>
                <w:rFonts w:ascii="Times New Roman" w:hAnsi="Times New Roman" w:cs="Times New Roman"/>
                <w:i w:val="0"/>
                <w:sz w:val="24"/>
                <w:szCs w:val="24"/>
                <w:lang w:val="uk-UA"/>
              </w:rPr>
              <w:t xml:space="preserve"> «ПМЦПМСД»</w:t>
            </w:r>
          </w:p>
        </w:tc>
      </w:tr>
      <w:tr w:rsidR="002C00E1" w:rsidRPr="00606B5E" w:rsidTr="00C55B43">
        <w:tc>
          <w:tcPr>
            <w:tcW w:w="2835" w:type="dxa"/>
            <w:gridSpan w:val="4"/>
            <w:shd w:val="clear" w:color="auto" w:fill="DBDBDB"/>
          </w:tcPr>
          <w:p w:rsidR="002C00E1" w:rsidRPr="00C55B43" w:rsidRDefault="002C00E1" w:rsidP="002C00E1">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Опис дій (загальний опис)</w:t>
            </w:r>
          </w:p>
        </w:tc>
        <w:tc>
          <w:tcPr>
            <w:tcW w:w="6946" w:type="dxa"/>
            <w:gridSpan w:val="20"/>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 xml:space="preserve">Комплексна </w:t>
            </w:r>
            <w:proofErr w:type="spellStart"/>
            <w:r w:rsidRPr="00C55B43">
              <w:rPr>
                <w:rFonts w:ascii="Times New Roman" w:hAnsi="Times New Roman" w:cs="Times New Roman"/>
                <w:i w:val="0"/>
                <w:sz w:val="22"/>
                <w:szCs w:val="22"/>
                <w:lang w:val="uk-UA"/>
              </w:rPr>
              <w:t>термомодернізація</w:t>
            </w:r>
            <w:proofErr w:type="spellEnd"/>
            <w:r w:rsidRPr="00C55B43">
              <w:rPr>
                <w:rFonts w:ascii="Times New Roman" w:hAnsi="Times New Roman" w:cs="Times New Roman"/>
                <w:i w:val="0"/>
                <w:sz w:val="22"/>
                <w:szCs w:val="22"/>
                <w:lang w:val="uk-UA"/>
              </w:rPr>
              <w:t xml:space="preserve"> 5 будівель (закладів охорони здоров'я) Комунального підприємства «Первомайський міський центр первинної медико-санітарної допомоги» (</w:t>
            </w:r>
            <w:proofErr w:type="spellStart"/>
            <w:r w:rsidRPr="00C55B43">
              <w:rPr>
                <w:rFonts w:ascii="Times New Roman" w:hAnsi="Times New Roman" w:cs="Times New Roman"/>
                <w:i w:val="0"/>
                <w:sz w:val="22"/>
                <w:szCs w:val="22"/>
                <w:lang w:val="uk-UA"/>
              </w:rPr>
              <w:t>КП</w:t>
            </w:r>
            <w:proofErr w:type="spellEnd"/>
            <w:r w:rsidRPr="00C55B43">
              <w:rPr>
                <w:rFonts w:ascii="Times New Roman" w:hAnsi="Times New Roman" w:cs="Times New Roman"/>
                <w:i w:val="0"/>
                <w:sz w:val="22"/>
                <w:szCs w:val="22"/>
                <w:lang w:val="uk-UA"/>
              </w:rPr>
              <w:t xml:space="preserve"> «ПМЦПМСД»). Роботи включатимуть утеплення фасадів, горищ та підвальних приміщень, заміну вікон і дверей на </w:t>
            </w:r>
            <w:proofErr w:type="spellStart"/>
            <w:r w:rsidRPr="00C55B43">
              <w:rPr>
                <w:rFonts w:ascii="Times New Roman" w:hAnsi="Times New Roman" w:cs="Times New Roman"/>
                <w:i w:val="0"/>
                <w:sz w:val="22"/>
                <w:szCs w:val="22"/>
                <w:lang w:val="uk-UA"/>
              </w:rPr>
              <w:t>енергоефективні</w:t>
            </w:r>
            <w:proofErr w:type="spellEnd"/>
            <w:r w:rsidRPr="00C55B43">
              <w:rPr>
                <w:rFonts w:ascii="Times New Roman" w:hAnsi="Times New Roman" w:cs="Times New Roman"/>
                <w:i w:val="0"/>
                <w:sz w:val="22"/>
                <w:szCs w:val="22"/>
                <w:lang w:val="uk-UA"/>
              </w:rPr>
              <w:t xml:space="preserve"> тощо.</w:t>
            </w:r>
          </w:p>
        </w:tc>
      </w:tr>
      <w:tr w:rsidR="002C00E1" w:rsidRPr="000602C7" w:rsidTr="00C55B43">
        <w:tc>
          <w:tcPr>
            <w:tcW w:w="2835" w:type="dxa"/>
            <w:gridSpan w:val="4"/>
            <w:shd w:val="clear" w:color="auto" w:fill="DBDBDB"/>
          </w:tcPr>
          <w:p w:rsidR="002C00E1" w:rsidRPr="00C55B43" w:rsidRDefault="002C00E1" w:rsidP="002C00E1">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 xml:space="preserve">Мета </w:t>
            </w:r>
          </w:p>
        </w:tc>
        <w:tc>
          <w:tcPr>
            <w:tcW w:w="6946" w:type="dxa"/>
            <w:gridSpan w:val="20"/>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 xml:space="preserve">Забезпечити </w:t>
            </w:r>
            <w:proofErr w:type="spellStart"/>
            <w:r w:rsidRPr="00C55B43">
              <w:rPr>
                <w:rFonts w:ascii="Times New Roman" w:hAnsi="Times New Roman" w:cs="Times New Roman"/>
                <w:i w:val="0"/>
                <w:sz w:val="22"/>
                <w:szCs w:val="22"/>
                <w:lang w:val="uk-UA"/>
              </w:rPr>
              <w:t>термомодернізацію</w:t>
            </w:r>
            <w:proofErr w:type="spellEnd"/>
            <w:r w:rsidRPr="00C55B43">
              <w:rPr>
                <w:rFonts w:ascii="Times New Roman" w:hAnsi="Times New Roman" w:cs="Times New Roman"/>
                <w:i w:val="0"/>
                <w:sz w:val="22"/>
                <w:szCs w:val="22"/>
                <w:lang w:val="uk-UA"/>
              </w:rPr>
              <w:t xml:space="preserve"> об'єктів охорони здоров'я, створити комфортний мікроклімат для лікування пацієнтів та роботи персоналу, а також суттєво знизити енерговитрати закладів.</w:t>
            </w:r>
          </w:p>
        </w:tc>
      </w:tr>
      <w:tr w:rsidR="002C00E1" w:rsidRPr="00606B5E" w:rsidTr="00C55B43">
        <w:tc>
          <w:tcPr>
            <w:tcW w:w="2835" w:type="dxa"/>
            <w:gridSpan w:val="4"/>
            <w:shd w:val="clear" w:color="auto" w:fill="DBDBDB"/>
          </w:tcPr>
          <w:p w:rsidR="002C00E1" w:rsidRPr="00C55B43" w:rsidRDefault="002C00E1" w:rsidP="002C00E1">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Сектор</w:t>
            </w:r>
          </w:p>
        </w:tc>
        <w:tc>
          <w:tcPr>
            <w:tcW w:w="6946" w:type="dxa"/>
            <w:gridSpan w:val="20"/>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Будівельний фонд</w:t>
            </w:r>
          </w:p>
        </w:tc>
      </w:tr>
      <w:tr w:rsidR="002C00E1" w:rsidRPr="00606B5E" w:rsidTr="00C55B43">
        <w:tc>
          <w:tcPr>
            <w:tcW w:w="2835" w:type="dxa"/>
            <w:gridSpan w:val="4"/>
            <w:shd w:val="clear" w:color="auto" w:fill="DBDBDB"/>
          </w:tcPr>
          <w:p w:rsidR="002C00E1" w:rsidRPr="00C55B43" w:rsidRDefault="002C00E1" w:rsidP="002C00E1">
            <w:pPr>
              <w:pStyle w:val="a6"/>
              <w:spacing w:before="0" w:after="0" w:line="240" w:lineRule="auto"/>
              <w:ind w:firstLine="0"/>
              <w:rPr>
                <w:rFonts w:ascii="Times New Roman" w:hAnsi="Times New Roman" w:cs="Times New Roman"/>
                <w:bCs/>
                <w:i w:val="0"/>
                <w:iCs/>
                <w:sz w:val="22"/>
                <w:szCs w:val="22"/>
                <w:lang w:val="uk-UA"/>
              </w:rPr>
            </w:pPr>
            <w:proofErr w:type="spellStart"/>
            <w:r w:rsidRPr="00C55B43">
              <w:rPr>
                <w:rFonts w:ascii="Times New Roman" w:hAnsi="Times New Roman" w:cs="Times New Roman"/>
                <w:bCs/>
                <w:i w:val="0"/>
                <w:iCs/>
                <w:sz w:val="22"/>
                <w:szCs w:val="22"/>
                <w:lang w:val="uk-UA"/>
              </w:rPr>
              <w:t>Підсектор</w:t>
            </w:r>
            <w:proofErr w:type="spellEnd"/>
          </w:p>
        </w:tc>
        <w:tc>
          <w:tcPr>
            <w:tcW w:w="6946" w:type="dxa"/>
            <w:gridSpan w:val="20"/>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 xml:space="preserve">Муніципальний </w:t>
            </w:r>
          </w:p>
        </w:tc>
      </w:tr>
      <w:tr w:rsidR="002C00E1" w:rsidRPr="00606B5E" w:rsidTr="00C55B43">
        <w:tc>
          <w:tcPr>
            <w:tcW w:w="2835" w:type="dxa"/>
            <w:gridSpan w:val="4"/>
            <w:shd w:val="clear" w:color="auto" w:fill="DBDBDB"/>
          </w:tcPr>
          <w:p w:rsidR="002C00E1" w:rsidRPr="00C55B43" w:rsidRDefault="002C00E1" w:rsidP="002C00E1">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Прямий зв’язок або залежність від реалізації інших заходів</w:t>
            </w:r>
          </w:p>
        </w:tc>
        <w:tc>
          <w:tcPr>
            <w:tcW w:w="6946" w:type="dxa"/>
            <w:gridSpan w:val="20"/>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 xml:space="preserve">Захід концептуально пов'язаний із Заходом 1.2.1 (Будівництво СЕС для лікарні). Разом вони утворюють комплексний підхід громади до реновації медичного сектору, роблячи його </w:t>
            </w:r>
            <w:proofErr w:type="spellStart"/>
            <w:r w:rsidRPr="00C55B43">
              <w:rPr>
                <w:rFonts w:ascii="Times New Roman" w:hAnsi="Times New Roman" w:cs="Times New Roman"/>
                <w:i w:val="0"/>
                <w:sz w:val="22"/>
                <w:szCs w:val="22"/>
                <w:lang w:val="uk-UA"/>
              </w:rPr>
              <w:t>енергоефективним</w:t>
            </w:r>
            <w:proofErr w:type="spellEnd"/>
            <w:r w:rsidRPr="00C55B43">
              <w:rPr>
                <w:rFonts w:ascii="Times New Roman" w:hAnsi="Times New Roman" w:cs="Times New Roman"/>
                <w:i w:val="0"/>
                <w:sz w:val="22"/>
                <w:szCs w:val="22"/>
                <w:lang w:val="uk-UA"/>
              </w:rPr>
              <w:t xml:space="preserve"> та стійким в умовах </w:t>
            </w:r>
            <w:proofErr w:type="spellStart"/>
            <w:r w:rsidRPr="00C55B43">
              <w:rPr>
                <w:rFonts w:ascii="Times New Roman" w:hAnsi="Times New Roman" w:cs="Times New Roman"/>
                <w:i w:val="0"/>
                <w:sz w:val="22"/>
                <w:szCs w:val="22"/>
                <w:lang w:val="uk-UA"/>
              </w:rPr>
              <w:t>блекаутів</w:t>
            </w:r>
            <w:proofErr w:type="spellEnd"/>
            <w:r w:rsidRPr="00C55B43">
              <w:rPr>
                <w:rFonts w:ascii="Times New Roman" w:hAnsi="Times New Roman" w:cs="Times New Roman"/>
                <w:i w:val="0"/>
                <w:sz w:val="22"/>
                <w:szCs w:val="22"/>
                <w:lang w:val="uk-UA"/>
              </w:rPr>
              <w:t>.</w:t>
            </w:r>
          </w:p>
        </w:tc>
      </w:tr>
      <w:tr w:rsidR="002C00E1" w:rsidRPr="00606B5E" w:rsidTr="00C55B43">
        <w:tc>
          <w:tcPr>
            <w:tcW w:w="2835" w:type="dxa"/>
            <w:gridSpan w:val="4"/>
            <w:shd w:val="clear" w:color="auto" w:fill="DBDBDB"/>
          </w:tcPr>
          <w:p w:rsidR="002C00E1" w:rsidRPr="00C55B43" w:rsidRDefault="002C00E1" w:rsidP="002C00E1">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Ціль</w:t>
            </w:r>
          </w:p>
        </w:tc>
        <w:tc>
          <w:tcPr>
            <w:tcW w:w="6946" w:type="dxa"/>
            <w:gridSpan w:val="20"/>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bCs/>
                <w:i w:val="0"/>
                <w:sz w:val="22"/>
                <w:szCs w:val="22"/>
                <w:lang w:val="uk-UA"/>
              </w:rPr>
              <w:t>Для заходу:</w:t>
            </w:r>
            <w:r w:rsidRPr="00C55B43">
              <w:rPr>
                <w:rFonts w:ascii="Times New Roman" w:hAnsi="Times New Roman" w:cs="Times New Roman"/>
                <w:i w:val="0"/>
                <w:sz w:val="22"/>
                <w:szCs w:val="22"/>
                <w:lang w:val="uk-UA"/>
              </w:rPr>
              <w:t xml:space="preserve"> Забезпечити </w:t>
            </w:r>
            <w:proofErr w:type="spellStart"/>
            <w:r w:rsidRPr="00C55B43">
              <w:rPr>
                <w:rFonts w:ascii="Times New Roman" w:hAnsi="Times New Roman" w:cs="Times New Roman"/>
                <w:i w:val="0"/>
                <w:sz w:val="22"/>
                <w:szCs w:val="22"/>
                <w:lang w:val="uk-UA"/>
              </w:rPr>
              <w:t>термомодернізацію</w:t>
            </w:r>
            <w:proofErr w:type="spellEnd"/>
            <w:r w:rsidRPr="00C55B43">
              <w:rPr>
                <w:rFonts w:ascii="Times New Roman" w:hAnsi="Times New Roman" w:cs="Times New Roman"/>
                <w:i w:val="0"/>
                <w:sz w:val="22"/>
                <w:szCs w:val="22"/>
                <w:lang w:val="uk-UA"/>
              </w:rPr>
              <w:t xml:space="preserve"> об’єктів охорони здоров’я</w:t>
            </w:r>
          </w:p>
        </w:tc>
      </w:tr>
      <w:tr w:rsidR="002C00E1" w:rsidRPr="00606B5E" w:rsidTr="00C55B43">
        <w:tc>
          <w:tcPr>
            <w:tcW w:w="2835" w:type="dxa"/>
            <w:gridSpan w:val="4"/>
            <w:shd w:val="clear" w:color="auto" w:fill="DBDBDB"/>
          </w:tcPr>
          <w:p w:rsidR="002C00E1" w:rsidRPr="00C55B43" w:rsidRDefault="002C00E1" w:rsidP="002C00E1">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Індикатор</w:t>
            </w:r>
          </w:p>
        </w:tc>
        <w:tc>
          <w:tcPr>
            <w:tcW w:w="3642" w:type="dxa"/>
            <w:gridSpan w:val="14"/>
            <w:shd w:val="clear" w:color="auto" w:fill="DBDBDB"/>
          </w:tcPr>
          <w:p w:rsidR="002C00E1" w:rsidRPr="00C55B43" w:rsidRDefault="002C00E1" w:rsidP="002C00E1">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 xml:space="preserve">Базове значення </w:t>
            </w:r>
            <w:r w:rsidRPr="00C55B43">
              <w:rPr>
                <w:rFonts w:ascii="Times New Roman" w:hAnsi="Times New Roman" w:cs="Times New Roman"/>
                <w:i w:val="0"/>
                <w:iCs/>
                <w:sz w:val="22"/>
                <w:szCs w:val="22"/>
                <w:lang w:val="uk-UA"/>
              </w:rPr>
              <w:t>(для потреб в МПЗВ)</w:t>
            </w:r>
          </w:p>
        </w:tc>
        <w:tc>
          <w:tcPr>
            <w:tcW w:w="3304" w:type="dxa"/>
            <w:gridSpan w:val="6"/>
            <w:shd w:val="clear" w:color="auto" w:fill="DBDBDB"/>
          </w:tcPr>
          <w:p w:rsidR="002C00E1" w:rsidRPr="00C55B43" w:rsidRDefault="002C00E1" w:rsidP="002C00E1">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Кінцева ціль</w:t>
            </w:r>
          </w:p>
        </w:tc>
      </w:tr>
      <w:tr w:rsidR="002C00E1" w:rsidRPr="00606B5E" w:rsidTr="00C55B43">
        <w:tc>
          <w:tcPr>
            <w:tcW w:w="2835" w:type="dxa"/>
            <w:gridSpan w:val="4"/>
            <w:shd w:val="clear" w:color="auto" w:fill="FFFFFF" w:themeFill="background1"/>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Скорочення витрат на теплову енергію, %</w:t>
            </w:r>
          </w:p>
        </w:tc>
        <w:tc>
          <w:tcPr>
            <w:tcW w:w="3642" w:type="dxa"/>
            <w:gridSpan w:val="14"/>
            <w:shd w:val="clear" w:color="auto" w:fill="FFFFFF" w:themeFill="background1"/>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0%</w:t>
            </w:r>
          </w:p>
        </w:tc>
        <w:tc>
          <w:tcPr>
            <w:tcW w:w="3304" w:type="dxa"/>
            <w:gridSpan w:val="6"/>
            <w:shd w:val="clear" w:color="auto" w:fill="FFFFFF" w:themeFill="background1"/>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≥30%</w:t>
            </w:r>
          </w:p>
        </w:tc>
      </w:tr>
      <w:tr w:rsidR="002C00E1" w:rsidRPr="00606B5E" w:rsidTr="00C55B43">
        <w:tc>
          <w:tcPr>
            <w:tcW w:w="2835" w:type="dxa"/>
            <w:gridSpan w:val="4"/>
            <w:shd w:val="clear" w:color="auto" w:fill="FFFFFF" w:themeFill="background1"/>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Кількість персоналу</w:t>
            </w:r>
            <w:r w:rsidRPr="00C55B43">
              <w:rPr>
                <w:rFonts w:ascii="Times New Roman" w:hAnsi="Times New Roman" w:cs="Times New Roman"/>
                <w:i w:val="0"/>
                <w:sz w:val="22"/>
                <w:szCs w:val="22"/>
                <w:lang w:val="ru-RU"/>
              </w:rPr>
              <w:t xml:space="preserve"> </w:t>
            </w:r>
            <w:proofErr w:type="spellStart"/>
            <w:r w:rsidRPr="00C55B43">
              <w:rPr>
                <w:rFonts w:ascii="Times New Roman" w:hAnsi="Times New Roman" w:cs="Times New Roman"/>
                <w:i w:val="0"/>
                <w:sz w:val="22"/>
                <w:szCs w:val="22"/>
                <w:lang w:val="uk-UA"/>
              </w:rPr>
              <w:t>КП</w:t>
            </w:r>
            <w:proofErr w:type="spellEnd"/>
            <w:r w:rsidRPr="00C55B43">
              <w:rPr>
                <w:rFonts w:ascii="Times New Roman" w:hAnsi="Times New Roman" w:cs="Times New Roman"/>
                <w:i w:val="0"/>
                <w:sz w:val="22"/>
                <w:szCs w:val="22"/>
                <w:lang w:val="uk-UA"/>
              </w:rPr>
              <w:t> «ПМЦПМСД», для якого буде покращено умови праці, осіб</w:t>
            </w:r>
          </w:p>
        </w:tc>
        <w:tc>
          <w:tcPr>
            <w:tcW w:w="3642" w:type="dxa"/>
            <w:gridSpan w:val="14"/>
            <w:shd w:val="clear" w:color="auto" w:fill="FFFFFF" w:themeFill="background1"/>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0</w:t>
            </w:r>
          </w:p>
        </w:tc>
        <w:tc>
          <w:tcPr>
            <w:tcW w:w="3304" w:type="dxa"/>
            <w:gridSpan w:val="6"/>
            <w:shd w:val="clear" w:color="auto" w:fill="FFFFFF" w:themeFill="background1"/>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101</w:t>
            </w:r>
          </w:p>
        </w:tc>
      </w:tr>
      <w:tr w:rsidR="002C00E1" w:rsidTr="00C55B43">
        <w:tc>
          <w:tcPr>
            <w:tcW w:w="2835" w:type="dxa"/>
            <w:gridSpan w:val="4"/>
            <w:shd w:val="clear" w:color="auto" w:fill="FFFFFF" w:themeFill="background1"/>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Кількість пацієнтів</w:t>
            </w:r>
            <w:r w:rsidRPr="00C55B43">
              <w:rPr>
                <w:rFonts w:ascii="Times New Roman" w:hAnsi="Times New Roman" w:cs="Times New Roman"/>
                <w:i w:val="0"/>
                <w:sz w:val="22"/>
                <w:szCs w:val="22"/>
                <w:lang w:val="ru-RU"/>
              </w:rPr>
              <w:t xml:space="preserve"> </w:t>
            </w:r>
            <w:proofErr w:type="spellStart"/>
            <w:r w:rsidRPr="00C55B43">
              <w:rPr>
                <w:rFonts w:ascii="Times New Roman" w:hAnsi="Times New Roman" w:cs="Times New Roman"/>
                <w:i w:val="0"/>
                <w:sz w:val="22"/>
                <w:szCs w:val="22"/>
                <w:lang w:val="uk-UA"/>
              </w:rPr>
              <w:t>КП</w:t>
            </w:r>
            <w:proofErr w:type="spellEnd"/>
            <w:r w:rsidRPr="00C55B43">
              <w:rPr>
                <w:rFonts w:ascii="Times New Roman" w:hAnsi="Times New Roman" w:cs="Times New Roman"/>
                <w:i w:val="0"/>
                <w:sz w:val="22"/>
                <w:szCs w:val="22"/>
                <w:lang w:val="uk-UA"/>
              </w:rPr>
              <w:t> «ПМЦПМСД», для якого буде покращено умови відвідування закладу, осіб</w:t>
            </w:r>
          </w:p>
        </w:tc>
        <w:tc>
          <w:tcPr>
            <w:tcW w:w="3642" w:type="dxa"/>
            <w:gridSpan w:val="14"/>
            <w:shd w:val="clear" w:color="auto" w:fill="FFFFFF" w:themeFill="background1"/>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0</w:t>
            </w:r>
          </w:p>
        </w:tc>
        <w:tc>
          <w:tcPr>
            <w:tcW w:w="3304" w:type="dxa"/>
            <w:gridSpan w:val="6"/>
            <w:shd w:val="clear" w:color="auto" w:fill="FFFFFF" w:themeFill="background1"/>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75164 (приблизне річне значення)</w:t>
            </w:r>
          </w:p>
        </w:tc>
      </w:tr>
      <w:tr w:rsidR="002C00E1" w:rsidRPr="00606B5E" w:rsidTr="00C55B43">
        <w:tc>
          <w:tcPr>
            <w:tcW w:w="2835" w:type="dxa"/>
            <w:gridSpan w:val="4"/>
            <w:shd w:val="clear" w:color="auto" w:fill="DBDBDB"/>
          </w:tcPr>
          <w:p w:rsidR="002C00E1" w:rsidRPr="00C55B43" w:rsidRDefault="002C00E1" w:rsidP="002C00E1">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Виклики</w:t>
            </w:r>
          </w:p>
        </w:tc>
        <w:tc>
          <w:tcPr>
            <w:tcW w:w="6946" w:type="dxa"/>
            <w:gridSpan w:val="20"/>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Дефіцит фінансування для масштабних інвестицій. Брак будівельних матеріалів та кваліфікованої робочої сили на локальному ринку через наслідки війни.</w:t>
            </w:r>
          </w:p>
        </w:tc>
      </w:tr>
      <w:tr w:rsidR="002C00E1" w:rsidRPr="00606B5E" w:rsidTr="00C55B43">
        <w:tc>
          <w:tcPr>
            <w:tcW w:w="2835" w:type="dxa"/>
            <w:gridSpan w:val="4"/>
            <w:shd w:val="clear" w:color="auto" w:fill="DBDBDB"/>
          </w:tcPr>
          <w:p w:rsidR="002C00E1" w:rsidRPr="00C55B43" w:rsidRDefault="002C00E1" w:rsidP="002C00E1">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Соціально-економічний контекст (вигоди)</w:t>
            </w:r>
          </w:p>
        </w:tc>
        <w:tc>
          <w:tcPr>
            <w:tcW w:w="6946" w:type="dxa"/>
            <w:gridSpan w:val="20"/>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 xml:space="preserve">Покращення санітарно-гігієнічних умов та мікроклімату в амбулаторіях, що сприяє якіснішому наданню медичних послуг. Значна економія бюджетних коштів громади завдяки зменшенню витрат на опалення та утримання муніципальних будівель, що дозволить </w:t>
            </w:r>
            <w:proofErr w:type="spellStart"/>
            <w:r w:rsidRPr="00C55B43">
              <w:rPr>
                <w:rFonts w:ascii="Times New Roman" w:hAnsi="Times New Roman" w:cs="Times New Roman"/>
                <w:i w:val="0"/>
                <w:sz w:val="22"/>
                <w:szCs w:val="22"/>
                <w:lang w:val="uk-UA"/>
              </w:rPr>
              <w:t>перенаправити</w:t>
            </w:r>
            <w:proofErr w:type="spellEnd"/>
            <w:r w:rsidRPr="00C55B43">
              <w:rPr>
                <w:rFonts w:ascii="Times New Roman" w:hAnsi="Times New Roman" w:cs="Times New Roman"/>
                <w:i w:val="0"/>
                <w:sz w:val="22"/>
                <w:szCs w:val="22"/>
                <w:lang w:val="uk-UA"/>
              </w:rPr>
              <w:t xml:space="preserve"> вивільнені кошти на розвиток медицини.</w:t>
            </w:r>
          </w:p>
        </w:tc>
      </w:tr>
      <w:tr w:rsidR="002C00E1" w:rsidRPr="00606B5E" w:rsidTr="00C55B43">
        <w:trPr>
          <w:trHeight w:val="334"/>
        </w:trPr>
        <w:tc>
          <w:tcPr>
            <w:tcW w:w="2835" w:type="dxa"/>
            <w:gridSpan w:val="4"/>
            <w:vMerge w:val="restart"/>
            <w:shd w:val="clear" w:color="auto" w:fill="DBDBDB"/>
          </w:tcPr>
          <w:p w:rsidR="002C00E1" w:rsidRPr="00C55B43" w:rsidRDefault="002C00E1" w:rsidP="002C00E1">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Внесок у досягнення цілей сталого розвитку</w:t>
            </w:r>
          </w:p>
        </w:tc>
        <w:tc>
          <w:tcPr>
            <w:tcW w:w="2256" w:type="dxa"/>
            <w:gridSpan w:val="5"/>
            <w:vAlign w:val="center"/>
          </w:tcPr>
          <w:p w:rsidR="002C00E1" w:rsidRPr="00C55B43" w:rsidRDefault="002C00E1" w:rsidP="002C00E1">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noProof/>
                <w:sz w:val="22"/>
                <w:szCs w:val="22"/>
                <w:lang w:val="ru-RU" w:eastAsia="ru-RU"/>
              </w:rPr>
              <w:drawing>
                <wp:inline distT="0" distB="0" distL="0" distR="0">
                  <wp:extent cx="643738" cy="643738"/>
                  <wp:effectExtent l="0" t="0" r="4445" b="4445"/>
                  <wp:docPr id="1412050955"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957" cy="649957"/>
                          </a:xfrm>
                          <a:prstGeom prst="rect">
                            <a:avLst/>
                          </a:prstGeom>
                          <a:noFill/>
                        </pic:spPr>
                      </pic:pic>
                    </a:graphicData>
                  </a:graphic>
                </wp:inline>
              </w:drawing>
            </w:r>
          </w:p>
        </w:tc>
        <w:tc>
          <w:tcPr>
            <w:tcW w:w="2873" w:type="dxa"/>
            <w:gridSpan w:val="14"/>
            <w:vAlign w:val="center"/>
          </w:tcPr>
          <w:p w:rsidR="002C00E1" w:rsidRPr="00C55B43" w:rsidRDefault="002C00E1" w:rsidP="002C00E1">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noProof/>
                <w:sz w:val="22"/>
                <w:szCs w:val="22"/>
                <w:lang w:val="ru-RU" w:eastAsia="ru-RU"/>
              </w:rPr>
              <w:drawing>
                <wp:inline distT="0" distB="0" distL="0" distR="0">
                  <wp:extent cx="618067" cy="618067"/>
                  <wp:effectExtent l="0" t="0" r="0" b="0"/>
                  <wp:docPr id="753511880"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2466" cy="622466"/>
                          </a:xfrm>
                          <a:prstGeom prst="rect">
                            <a:avLst/>
                          </a:prstGeom>
                          <a:noFill/>
                        </pic:spPr>
                      </pic:pic>
                    </a:graphicData>
                  </a:graphic>
                </wp:inline>
              </w:drawing>
            </w:r>
          </w:p>
        </w:tc>
        <w:tc>
          <w:tcPr>
            <w:tcW w:w="1817" w:type="dxa"/>
            <w:vAlign w:val="center"/>
          </w:tcPr>
          <w:p w:rsidR="002C00E1" w:rsidRPr="00C55B43" w:rsidRDefault="002C00E1" w:rsidP="002C00E1">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noProof/>
                <w:sz w:val="22"/>
                <w:szCs w:val="22"/>
                <w:lang w:val="ru-RU" w:eastAsia="ru-RU"/>
              </w:rPr>
              <w:drawing>
                <wp:inline distT="0" distB="0" distL="0" distR="0">
                  <wp:extent cx="651934" cy="651934"/>
                  <wp:effectExtent l="0" t="0" r="0" b="0"/>
                  <wp:docPr id="195139249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7084" cy="657084"/>
                          </a:xfrm>
                          <a:prstGeom prst="rect">
                            <a:avLst/>
                          </a:prstGeom>
                          <a:noFill/>
                        </pic:spPr>
                      </pic:pic>
                    </a:graphicData>
                  </a:graphic>
                </wp:inline>
              </w:drawing>
            </w:r>
          </w:p>
        </w:tc>
      </w:tr>
      <w:tr w:rsidR="002C00E1" w:rsidRPr="000602C7" w:rsidTr="00C55B43">
        <w:trPr>
          <w:trHeight w:val="311"/>
        </w:trPr>
        <w:tc>
          <w:tcPr>
            <w:tcW w:w="2835" w:type="dxa"/>
            <w:gridSpan w:val="4"/>
            <w:vMerge/>
            <w:shd w:val="clear" w:color="auto" w:fill="DBDBDB"/>
          </w:tcPr>
          <w:p w:rsidR="002C00E1" w:rsidRPr="00C55B43" w:rsidRDefault="002C00E1" w:rsidP="002C00E1">
            <w:pPr>
              <w:pStyle w:val="a6"/>
              <w:spacing w:before="0" w:after="0" w:line="240" w:lineRule="auto"/>
              <w:ind w:firstLine="0"/>
              <w:rPr>
                <w:rFonts w:ascii="Times New Roman" w:hAnsi="Times New Roman" w:cs="Times New Roman"/>
                <w:bCs/>
                <w:i w:val="0"/>
                <w:iCs/>
                <w:sz w:val="22"/>
                <w:szCs w:val="22"/>
                <w:lang w:val="uk-UA"/>
              </w:rPr>
            </w:pPr>
          </w:p>
        </w:tc>
        <w:tc>
          <w:tcPr>
            <w:tcW w:w="2256" w:type="dxa"/>
            <w:gridSpan w:val="5"/>
            <w:vAlign w:val="center"/>
          </w:tcPr>
          <w:p w:rsidR="002C00E1" w:rsidRPr="00C55B43" w:rsidRDefault="002C00E1" w:rsidP="002C00E1">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Ціль 3. Міцне здоров’я і благополуччя</w:t>
            </w:r>
          </w:p>
        </w:tc>
        <w:tc>
          <w:tcPr>
            <w:tcW w:w="2873" w:type="dxa"/>
            <w:gridSpan w:val="14"/>
            <w:vAlign w:val="center"/>
          </w:tcPr>
          <w:p w:rsidR="002C00E1" w:rsidRPr="00C55B43" w:rsidRDefault="002C00E1" w:rsidP="002C00E1">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Ціль 7. Доступна та чиста енергія</w:t>
            </w:r>
          </w:p>
        </w:tc>
        <w:tc>
          <w:tcPr>
            <w:tcW w:w="1817" w:type="dxa"/>
            <w:vAlign w:val="center"/>
          </w:tcPr>
          <w:p w:rsidR="002C00E1" w:rsidRPr="00C55B43" w:rsidRDefault="002C00E1" w:rsidP="002C00E1">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Ціль 13. Пом’якшення наслідків зміни клімату</w:t>
            </w:r>
          </w:p>
        </w:tc>
      </w:tr>
      <w:tr w:rsidR="002C00E1" w:rsidRPr="00606B5E" w:rsidTr="00C55B43">
        <w:tc>
          <w:tcPr>
            <w:tcW w:w="2835" w:type="dxa"/>
            <w:gridSpan w:val="4"/>
            <w:shd w:val="clear" w:color="auto" w:fill="DBDBDB"/>
          </w:tcPr>
          <w:p w:rsidR="002C00E1" w:rsidRPr="00C55B43" w:rsidRDefault="002C00E1" w:rsidP="002C00E1">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Внесок у досягнення кліматичних або екологічних цілей</w:t>
            </w:r>
          </w:p>
        </w:tc>
        <w:tc>
          <w:tcPr>
            <w:tcW w:w="6946" w:type="dxa"/>
            <w:gridSpan w:val="20"/>
          </w:tcPr>
          <w:p w:rsidR="002C00E1" w:rsidRPr="00C55B43" w:rsidRDefault="002C00E1" w:rsidP="002C00E1">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Пом'якшення наслідків зміни клімату шляхом значного зниження енергоспоживання на опалення (за рахунок комплексного утеплення). Це призведе до прямого скорочення викидів парникових газів (CO</w:t>
            </w:r>
            <w:r w:rsidRPr="00C55B43">
              <w:rPr>
                <w:rFonts w:ascii="Times New Roman" w:hAnsi="Times New Roman" w:cs="Times New Roman"/>
                <w:i w:val="0"/>
                <w:sz w:val="22"/>
                <w:szCs w:val="22"/>
                <w:vertAlign w:val="subscript"/>
                <w:lang w:val="uk-UA"/>
              </w:rPr>
              <w:t>2</w:t>
            </w:r>
            <w:r w:rsidRPr="00C55B43">
              <w:rPr>
                <w:rFonts w:ascii="Times New Roman" w:hAnsi="Times New Roman" w:cs="Times New Roman"/>
                <w:i w:val="0"/>
                <w:sz w:val="22"/>
                <w:szCs w:val="22"/>
                <w:lang w:val="uk-UA"/>
              </w:rPr>
              <w:t>), пов'язаних із генерацією теплової енергії.</w:t>
            </w:r>
          </w:p>
        </w:tc>
      </w:tr>
      <w:tr w:rsidR="006F071C" w:rsidRPr="006F071C" w:rsidTr="00C55B43">
        <w:tc>
          <w:tcPr>
            <w:tcW w:w="2405" w:type="dxa"/>
            <w:gridSpan w:val="2"/>
            <w:shd w:val="clear" w:color="auto" w:fill="AAD8D8"/>
          </w:tcPr>
          <w:p w:rsidR="006F071C" w:rsidRPr="002C00E1" w:rsidRDefault="006F071C" w:rsidP="002C00E1">
            <w:pPr>
              <w:pStyle w:val="a6"/>
              <w:spacing w:before="0" w:after="0" w:line="240" w:lineRule="auto"/>
              <w:ind w:firstLine="0"/>
              <w:rPr>
                <w:rFonts w:ascii="Times New Roman" w:hAnsi="Times New Roman" w:cs="Times New Roman"/>
                <w:bCs/>
                <w:i w:val="0"/>
                <w:iCs/>
                <w:sz w:val="24"/>
                <w:szCs w:val="24"/>
                <w:lang w:val="uk-UA"/>
              </w:rPr>
            </w:pPr>
            <w:r w:rsidRPr="002C00E1">
              <w:rPr>
                <w:rFonts w:ascii="Times New Roman" w:hAnsi="Times New Roman" w:cs="Times New Roman"/>
                <w:bCs/>
                <w:i w:val="0"/>
                <w:iCs/>
                <w:sz w:val="24"/>
                <w:szCs w:val="24"/>
                <w:lang w:val="uk-UA"/>
              </w:rPr>
              <w:lastRenderedPageBreak/>
              <w:t>Комплекс заходів</w:t>
            </w:r>
          </w:p>
        </w:tc>
        <w:tc>
          <w:tcPr>
            <w:tcW w:w="7376" w:type="dxa"/>
            <w:gridSpan w:val="22"/>
          </w:tcPr>
          <w:p w:rsidR="006F071C" w:rsidRPr="00C55B43" w:rsidRDefault="006F071C" w:rsidP="002C00E1">
            <w:pPr>
              <w:pStyle w:val="a6"/>
              <w:spacing w:before="0" w:after="0" w:line="240" w:lineRule="auto"/>
              <w:ind w:firstLine="0"/>
              <w:rPr>
                <w:rFonts w:ascii="Times New Roman" w:hAnsi="Times New Roman" w:cs="Times New Roman"/>
                <w:i w:val="0"/>
                <w:sz w:val="24"/>
                <w:szCs w:val="24"/>
                <w:lang w:val="uk-UA"/>
              </w:rPr>
            </w:pPr>
            <w:r w:rsidRPr="00C55B43">
              <w:rPr>
                <w:rFonts w:ascii="Times New Roman" w:hAnsi="Times New Roman" w:cs="Times New Roman"/>
                <w:bCs/>
                <w:i w:val="0"/>
                <w:sz w:val="24"/>
                <w:szCs w:val="24"/>
                <w:lang w:val="uk-UA"/>
              </w:rPr>
              <w:t xml:space="preserve">Захід 2.1.1. </w:t>
            </w:r>
            <w:r w:rsidRPr="00C55B43">
              <w:rPr>
                <w:rFonts w:ascii="Times New Roman" w:hAnsi="Times New Roman" w:cs="Times New Roman"/>
                <w:i w:val="0"/>
                <w:sz w:val="24"/>
                <w:szCs w:val="24"/>
                <w:lang w:val="uk-UA"/>
              </w:rPr>
              <w:t>Комплексне відновлення ВНС ІІ-го підйому</w:t>
            </w:r>
          </w:p>
          <w:p w:rsidR="006F071C" w:rsidRPr="00C55B43" w:rsidRDefault="006F071C" w:rsidP="002C00E1">
            <w:pPr>
              <w:pStyle w:val="a6"/>
              <w:spacing w:before="0" w:after="0" w:line="240" w:lineRule="auto"/>
              <w:ind w:firstLine="0"/>
              <w:rPr>
                <w:rFonts w:ascii="Times New Roman" w:hAnsi="Times New Roman" w:cs="Times New Roman"/>
                <w:i w:val="0"/>
                <w:sz w:val="24"/>
                <w:szCs w:val="24"/>
                <w:lang w:val="uk-UA"/>
              </w:rPr>
            </w:pPr>
            <w:r w:rsidRPr="00C55B43">
              <w:rPr>
                <w:rFonts w:ascii="Times New Roman" w:hAnsi="Times New Roman" w:cs="Times New Roman"/>
                <w:bCs/>
                <w:i w:val="0"/>
                <w:sz w:val="24"/>
                <w:szCs w:val="24"/>
                <w:lang w:val="uk-UA"/>
              </w:rPr>
              <w:t>Захід 2.1.2.</w:t>
            </w:r>
            <w:r w:rsidRPr="00C55B43">
              <w:rPr>
                <w:rFonts w:ascii="Times New Roman" w:hAnsi="Times New Roman" w:cs="Times New Roman"/>
                <w:i w:val="0"/>
                <w:sz w:val="24"/>
                <w:szCs w:val="24"/>
                <w:lang w:val="uk-UA"/>
              </w:rPr>
              <w:t xml:space="preserve"> Будівництво СЕС для ВНС ІІ-го підйому очисних споруд</w:t>
            </w:r>
          </w:p>
        </w:tc>
      </w:tr>
      <w:tr w:rsidR="006F071C" w:rsidRPr="006F071C" w:rsidTr="00C55B43">
        <w:tc>
          <w:tcPr>
            <w:tcW w:w="2405" w:type="dxa"/>
            <w:gridSpan w:val="2"/>
            <w:shd w:val="clear" w:color="auto" w:fill="AAD8D8"/>
          </w:tcPr>
          <w:p w:rsidR="006F071C" w:rsidRPr="002C00E1" w:rsidRDefault="006F071C" w:rsidP="002C00E1">
            <w:pPr>
              <w:pStyle w:val="a6"/>
              <w:spacing w:before="0" w:after="0" w:line="240" w:lineRule="auto"/>
              <w:ind w:firstLine="0"/>
              <w:rPr>
                <w:rFonts w:ascii="Times New Roman" w:hAnsi="Times New Roman" w:cs="Times New Roman"/>
                <w:bCs/>
                <w:i w:val="0"/>
                <w:iCs/>
                <w:sz w:val="24"/>
                <w:szCs w:val="24"/>
                <w:lang w:val="uk-UA"/>
              </w:rPr>
            </w:pPr>
            <w:r w:rsidRPr="002C00E1">
              <w:rPr>
                <w:rFonts w:ascii="Times New Roman" w:hAnsi="Times New Roman" w:cs="Times New Roman"/>
                <w:bCs/>
                <w:i w:val="0"/>
                <w:iCs/>
                <w:sz w:val="24"/>
                <w:szCs w:val="24"/>
                <w:lang w:val="uk-UA"/>
              </w:rPr>
              <w:t>Опис дій (загальний опис)</w:t>
            </w:r>
          </w:p>
        </w:tc>
        <w:tc>
          <w:tcPr>
            <w:tcW w:w="7376" w:type="dxa"/>
            <w:gridSpan w:val="22"/>
          </w:tcPr>
          <w:p w:rsidR="006F071C" w:rsidRPr="00C55B43" w:rsidRDefault="006F071C" w:rsidP="002C00E1">
            <w:pPr>
              <w:pStyle w:val="a6"/>
              <w:spacing w:before="0" w:after="0" w:line="240" w:lineRule="auto"/>
              <w:ind w:firstLine="0"/>
              <w:rPr>
                <w:rFonts w:ascii="Times New Roman" w:hAnsi="Times New Roman" w:cs="Times New Roman"/>
                <w:i w:val="0"/>
                <w:sz w:val="24"/>
                <w:szCs w:val="24"/>
                <w:lang w:val="uk-UA"/>
              </w:rPr>
            </w:pPr>
            <w:r w:rsidRPr="00C55B43">
              <w:rPr>
                <w:rFonts w:ascii="Times New Roman" w:hAnsi="Times New Roman" w:cs="Times New Roman"/>
                <w:i w:val="0"/>
                <w:sz w:val="24"/>
                <w:szCs w:val="24"/>
                <w:lang w:val="uk-UA"/>
              </w:rPr>
              <w:t xml:space="preserve">Реконструкція водопровідної насосної станції (ВНС) ІІ-го підйому із повною заміною технічно зношеного насосного обладнання на сучасне </w:t>
            </w:r>
            <w:proofErr w:type="spellStart"/>
            <w:r w:rsidRPr="00C55B43">
              <w:rPr>
                <w:rFonts w:ascii="Times New Roman" w:hAnsi="Times New Roman" w:cs="Times New Roman"/>
                <w:i w:val="0"/>
                <w:sz w:val="24"/>
                <w:szCs w:val="24"/>
                <w:lang w:val="uk-UA"/>
              </w:rPr>
              <w:t>енергоефективне</w:t>
            </w:r>
            <w:proofErr w:type="spellEnd"/>
            <w:r w:rsidRPr="00C55B43">
              <w:rPr>
                <w:rFonts w:ascii="Times New Roman" w:hAnsi="Times New Roman" w:cs="Times New Roman"/>
                <w:i w:val="0"/>
                <w:sz w:val="24"/>
                <w:szCs w:val="24"/>
                <w:lang w:val="uk-UA"/>
              </w:rPr>
              <w:t xml:space="preserve"> (із частотними перетворювачами). Паралельно передбачається будівництво сонячної електростанції (СЕС) для забезпечення автономного живлення цієї ВНС.</w:t>
            </w:r>
          </w:p>
        </w:tc>
      </w:tr>
      <w:tr w:rsidR="006F071C" w:rsidRPr="000602C7" w:rsidTr="00C55B43">
        <w:tc>
          <w:tcPr>
            <w:tcW w:w="2405" w:type="dxa"/>
            <w:gridSpan w:val="2"/>
            <w:shd w:val="clear" w:color="auto" w:fill="AAD8D8"/>
          </w:tcPr>
          <w:p w:rsidR="006F071C" w:rsidRPr="002C00E1" w:rsidRDefault="006F071C" w:rsidP="002C00E1">
            <w:pPr>
              <w:pStyle w:val="a6"/>
              <w:spacing w:before="0" w:after="0" w:line="240" w:lineRule="auto"/>
              <w:ind w:firstLine="0"/>
              <w:rPr>
                <w:rFonts w:ascii="Times New Roman" w:hAnsi="Times New Roman" w:cs="Times New Roman"/>
                <w:bCs/>
                <w:i w:val="0"/>
                <w:iCs/>
                <w:sz w:val="24"/>
                <w:szCs w:val="24"/>
                <w:lang w:val="uk-UA"/>
              </w:rPr>
            </w:pPr>
            <w:r w:rsidRPr="002C00E1">
              <w:rPr>
                <w:rFonts w:ascii="Times New Roman" w:hAnsi="Times New Roman" w:cs="Times New Roman"/>
                <w:bCs/>
                <w:i w:val="0"/>
                <w:iCs/>
                <w:sz w:val="24"/>
                <w:szCs w:val="24"/>
                <w:lang w:val="uk-UA"/>
              </w:rPr>
              <w:t xml:space="preserve">Мета </w:t>
            </w:r>
          </w:p>
        </w:tc>
        <w:tc>
          <w:tcPr>
            <w:tcW w:w="7376" w:type="dxa"/>
            <w:gridSpan w:val="22"/>
          </w:tcPr>
          <w:p w:rsidR="006F071C" w:rsidRPr="00C55B43" w:rsidRDefault="006F071C" w:rsidP="002C00E1">
            <w:pPr>
              <w:pStyle w:val="a6"/>
              <w:spacing w:before="0" w:after="0" w:line="240" w:lineRule="auto"/>
              <w:ind w:firstLine="0"/>
              <w:rPr>
                <w:rFonts w:ascii="Times New Roman" w:hAnsi="Times New Roman" w:cs="Times New Roman"/>
                <w:i w:val="0"/>
                <w:sz w:val="24"/>
                <w:szCs w:val="24"/>
                <w:lang w:val="uk-UA"/>
              </w:rPr>
            </w:pPr>
            <w:r w:rsidRPr="00C55B43">
              <w:rPr>
                <w:rFonts w:ascii="Times New Roman" w:hAnsi="Times New Roman" w:cs="Times New Roman"/>
                <w:i w:val="0"/>
                <w:sz w:val="24"/>
                <w:szCs w:val="24"/>
                <w:lang w:val="uk-UA"/>
              </w:rPr>
              <w:t xml:space="preserve">Підвищення надійності централізованого водопостачання, суттєве зниження енергоємності процесу транспортування питної води та забезпечення </w:t>
            </w:r>
            <w:proofErr w:type="spellStart"/>
            <w:r w:rsidRPr="00C55B43">
              <w:rPr>
                <w:rFonts w:ascii="Times New Roman" w:hAnsi="Times New Roman" w:cs="Times New Roman"/>
                <w:i w:val="0"/>
                <w:sz w:val="24"/>
                <w:szCs w:val="24"/>
                <w:lang w:val="uk-UA"/>
              </w:rPr>
              <w:t>енергонезалежності</w:t>
            </w:r>
            <w:proofErr w:type="spellEnd"/>
            <w:r w:rsidRPr="00C55B43">
              <w:rPr>
                <w:rFonts w:ascii="Times New Roman" w:hAnsi="Times New Roman" w:cs="Times New Roman"/>
                <w:i w:val="0"/>
                <w:sz w:val="24"/>
                <w:szCs w:val="24"/>
                <w:lang w:val="uk-UA"/>
              </w:rPr>
              <w:t xml:space="preserve"> критичного об'єкта під час відключень електроенергії.</w:t>
            </w:r>
          </w:p>
        </w:tc>
      </w:tr>
      <w:tr w:rsidR="006F071C" w:rsidRPr="006F071C" w:rsidTr="00C55B43">
        <w:tc>
          <w:tcPr>
            <w:tcW w:w="2405" w:type="dxa"/>
            <w:gridSpan w:val="2"/>
            <w:shd w:val="clear" w:color="auto" w:fill="AAD8D8"/>
          </w:tcPr>
          <w:p w:rsidR="006F071C" w:rsidRPr="002C00E1" w:rsidRDefault="006F071C" w:rsidP="002C00E1">
            <w:pPr>
              <w:pStyle w:val="a6"/>
              <w:spacing w:before="0" w:after="0" w:line="240" w:lineRule="auto"/>
              <w:ind w:firstLine="0"/>
              <w:rPr>
                <w:rFonts w:ascii="Times New Roman" w:hAnsi="Times New Roman" w:cs="Times New Roman"/>
                <w:bCs/>
                <w:i w:val="0"/>
                <w:iCs/>
                <w:sz w:val="24"/>
                <w:szCs w:val="24"/>
                <w:lang w:val="uk-UA"/>
              </w:rPr>
            </w:pPr>
            <w:r w:rsidRPr="002C00E1">
              <w:rPr>
                <w:rFonts w:ascii="Times New Roman" w:hAnsi="Times New Roman" w:cs="Times New Roman"/>
                <w:bCs/>
                <w:i w:val="0"/>
                <w:iCs/>
                <w:sz w:val="24"/>
                <w:szCs w:val="24"/>
                <w:lang w:val="uk-UA"/>
              </w:rPr>
              <w:t>Сектор</w:t>
            </w:r>
          </w:p>
        </w:tc>
        <w:tc>
          <w:tcPr>
            <w:tcW w:w="7376" w:type="dxa"/>
            <w:gridSpan w:val="22"/>
          </w:tcPr>
          <w:p w:rsidR="006F071C" w:rsidRPr="00C55B43" w:rsidRDefault="006F071C" w:rsidP="002C00E1">
            <w:pPr>
              <w:pStyle w:val="a6"/>
              <w:spacing w:before="0" w:after="0" w:line="240" w:lineRule="auto"/>
              <w:ind w:firstLine="0"/>
              <w:rPr>
                <w:rFonts w:ascii="Times New Roman" w:hAnsi="Times New Roman" w:cs="Times New Roman"/>
                <w:i w:val="0"/>
                <w:sz w:val="24"/>
                <w:szCs w:val="24"/>
                <w:lang w:val="uk-UA"/>
              </w:rPr>
            </w:pPr>
            <w:r w:rsidRPr="00C55B43">
              <w:rPr>
                <w:rFonts w:ascii="Times New Roman" w:hAnsi="Times New Roman" w:cs="Times New Roman"/>
                <w:i w:val="0"/>
                <w:sz w:val="24"/>
                <w:szCs w:val="24"/>
                <w:lang w:val="uk-UA"/>
              </w:rPr>
              <w:t>Водопровідно-каналізаційне господарство</w:t>
            </w:r>
          </w:p>
        </w:tc>
      </w:tr>
      <w:tr w:rsidR="006F071C" w:rsidRPr="006F071C" w:rsidTr="00C55B43">
        <w:tc>
          <w:tcPr>
            <w:tcW w:w="2405" w:type="dxa"/>
            <w:gridSpan w:val="2"/>
            <w:shd w:val="clear" w:color="auto" w:fill="AAD8D8"/>
          </w:tcPr>
          <w:p w:rsidR="006F071C" w:rsidRPr="002C00E1" w:rsidRDefault="006F071C" w:rsidP="002C00E1">
            <w:pPr>
              <w:pStyle w:val="a6"/>
              <w:spacing w:before="0" w:after="0" w:line="240" w:lineRule="auto"/>
              <w:ind w:firstLine="0"/>
              <w:rPr>
                <w:rFonts w:ascii="Times New Roman" w:hAnsi="Times New Roman" w:cs="Times New Roman"/>
                <w:bCs/>
                <w:i w:val="0"/>
                <w:iCs/>
                <w:sz w:val="24"/>
                <w:szCs w:val="24"/>
                <w:lang w:val="uk-UA"/>
              </w:rPr>
            </w:pPr>
            <w:proofErr w:type="spellStart"/>
            <w:r w:rsidRPr="002C00E1">
              <w:rPr>
                <w:rFonts w:ascii="Times New Roman" w:hAnsi="Times New Roman" w:cs="Times New Roman"/>
                <w:bCs/>
                <w:i w:val="0"/>
                <w:iCs/>
                <w:sz w:val="24"/>
                <w:szCs w:val="24"/>
                <w:lang w:val="uk-UA"/>
              </w:rPr>
              <w:t>Підсектор</w:t>
            </w:r>
            <w:proofErr w:type="spellEnd"/>
          </w:p>
        </w:tc>
        <w:tc>
          <w:tcPr>
            <w:tcW w:w="7376" w:type="dxa"/>
            <w:gridSpan w:val="22"/>
          </w:tcPr>
          <w:p w:rsidR="006F071C" w:rsidRPr="00C55B43" w:rsidRDefault="006F071C" w:rsidP="002C00E1">
            <w:pPr>
              <w:pStyle w:val="a6"/>
              <w:spacing w:before="0" w:after="0" w:line="240" w:lineRule="auto"/>
              <w:ind w:firstLine="0"/>
              <w:rPr>
                <w:rFonts w:ascii="Times New Roman" w:hAnsi="Times New Roman" w:cs="Times New Roman"/>
                <w:i w:val="0"/>
                <w:sz w:val="24"/>
                <w:szCs w:val="24"/>
                <w:lang w:val="uk-UA"/>
              </w:rPr>
            </w:pPr>
            <w:r w:rsidRPr="00C55B43">
              <w:rPr>
                <w:rFonts w:ascii="Times New Roman" w:hAnsi="Times New Roman" w:cs="Times New Roman"/>
                <w:i w:val="0"/>
                <w:sz w:val="24"/>
                <w:szCs w:val="24"/>
                <w:lang w:val="uk-UA"/>
              </w:rPr>
              <w:t>Водопостачання</w:t>
            </w:r>
          </w:p>
        </w:tc>
      </w:tr>
      <w:tr w:rsidR="006F071C" w:rsidRPr="006F071C" w:rsidTr="00C55B43">
        <w:tc>
          <w:tcPr>
            <w:tcW w:w="2405" w:type="dxa"/>
            <w:gridSpan w:val="2"/>
            <w:shd w:val="clear" w:color="auto" w:fill="AAD8D8"/>
          </w:tcPr>
          <w:p w:rsidR="006F071C" w:rsidRPr="002C00E1" w:rsidRDefault="006F071C" w:rsidP="002C00E1">
            <w:pPr>
              <w:pStyle w:val="a6"/>
              <w:spacing w:before="0" w:after="0" w:line="240" w:lineRule="auto"/>
              <w:ind w:firstLine="0"/>
              <w:rPr>
                <w:rFonts w:ascii="Times New Roman" w:hAnsi="Times New Roman" w:cs="Times New Roman"/>
                <w:bCs/>
                <w:i w:val="0"/>
                <w:iCs/>
                <w:sz w:val="24"/>
                <w:szCs w:val="24"/>
                <w:lang w:val="uk-UA"/>
              </w:rPr>
            </w:pPr>
            <w:r w:rsidRPr="002C00E1">
              <w:rPr>
                <w:rFonts w:ascii="Times New Roman" w:hAnsi="Times New Roman" w:cs="Times New Roman"/>
                <w:bCs/>
                <w:i w:val="0"/>
                <w:iCs/>
                <w:sz w:val="24"/>
                <w:szCs w:val="24"/>
                <w:lang w:val="uk-UA"/>
              </w:rPr>
              <w:t>Прямий зв’язок або залежність від реалізації інших заходів</w:t>
            </w:r>
          </w:p>
        </w:tc>
        <w:tc>
          <w:tcPr>
            <w:tcW w:w="7376" w:type="dxa"/>
            <w:gridSpan w:val="22"/>
          </w:tcPr>
          <w:p w:rsidR="006F071C" w:rsidRPr="00C55B43" w:rsidRDefault="006F071C" w:rsidP="002C00E1">
            <w:pPr>
              <w:pStyle w:val="a6"/>
              <w:spacing w:before="0" w:after="0" w:line="240" w:lineRule="auto"/>
              <w:ind w:firstLine="0"/>
              <w:rPr>
                <w:rFonts w:ascii="Times New Roman" w:hAnsi="Times New Roman" w:cs="Times New Roman"/>
                <w:i w:val="0"/>
                <w:sz w:val="24"/>
                <w:szCs w:val="24"/>
                <w:lang w:val="uk-UA"/>
              </w:rPr>
            </w:pPr>
            <w:r w:rsidRPr="00C55B43">
              <w:rPr>
                <w:rFonts w:ascii="Times New Roman" w:hAnsi="Times New Roman" w:cs="Times New Roman"/>
                <w:i w:val="0"/>
                <w:sz w:val="24"/>
                <w:szCs w:val="24"/>
                <w:lang w:val="uk-UA"/>
              </w:rPr>
              <w:t>Цей комплекс є базовим етапом модернізації та має прямий функціональний зв'язок із Заходом 2.1.3 (Будівництво ВНС ІІІ-го підйому з РЧВ), оскільки вода транспортується ланцюгом від ВНС-ІІ до ВНС-ІІІ. Також навантаження на ці об'єкти зросте після реалізації Заходу 1.1.1 (будівництво житла для ВПО).</w:t>
            </w:r>
          </w:p>
        </w:tc>
      </w:tr>
      <w:tr w:rsidR="006F071C" w:rsidRPr="006F071C" w:rsidTr="00C55B43">
        <w:tc>
          <w:tcPr>
            <w:tcW w:w="2405" w:type="dxa"/>
            <w:gridSpan w:val="2"/>
            <w:shd w:val="clear" w:color="auto" w:fill="AAD8D8"/>
          </w:tcPr>
          <w:p w:rsidR="006F071C" w:rsidRPr="002C00E1" w:rsidRDefault="006F071C" w:rsidP="002C00E1">
            <w:pPr>
              <w:pStyle w:val="a6"/>
              <w:spacing w:before="0" w:after="0" w:line="240" w:lineRule="auto"/>
              <w:ind w:firstLine="0"/>
              <w:rPr>
                <w:rFonts w:ascii="Times New Roman" w:hAnsi="Times New Roman" w:cs="Times New Roman"/>
                <w:bCs/>
                <w:i w:val="0"/>
                <w:iCs/>
                <w:sz w:val="24"/>
                <w:szCs w:val="24"/>
                <w:lang w:val="uk-UA"/>
              </w:rPr>
            </w:pPr>
            <w:r w:rsidRPr="002C00E1">
              <w:rPr>
                <w:rFonts w:ascii="Times New Roman" w:hAnsi="Times New Roman" w:cs="Times New Roman"/>
                <w:bCs/>
                <w:i w:val="0"/>
                <w:iCs/>
                <w:sz w:val="24"/>
                <w:szCs w:val="24"/>
                <w:lang w:val="uk-UA"/>
              </w:rPr>
              <w:t xml:space="preserve">Ціль </w:t>
            </w:r>
          </w:p>
        </w:tc>
        <w:tc>
          <w:tcPr>
            <w:tcW w:w="7376" w:type="dxa"/>
            <w:gridSpan w:val="22"/>
          </w:tcPr>
          <w:p w:rsidR="006F071C" w:rsidRPr="00C55B43" w:rsidRDefault="006F071C" w:rsidP="002C00E1">
            <w:pPr>
              <w:pStyle w:val="a6"/>
              <w:spacing w:before="0" w:after="0" w:line="240" w:lineRule="auto"/>
              <w:ind w:firstLine="0"/>
              <w:rPr>
                <w:rFonts w:ascii="Times New Roman" w:hAnsi="Times New Roman" w:cs="Times New Roman"/>
                <w:i w:val="0"/>
                <w:sz w:val="24"/>
                <w:szCs w:val="24"/>
                <w:lang w:val="uk-UA"/>
              </w:rPr>
            </w:pPr>
            <w:r w:rsidRPr="00C55B43">
              <w:rPr>
                <w:rFonts w:ascii="Times New Roman" w:hAnsi="Times New Roman" w:cs="Times New Roman"/>
                <w:bCs/>
                <w:i w:val="0"/>
                <w:sz w:val="24"/>
                <w:szCs w:val="24"/>
                <w:lang w:val="uk-UA"/>
              </w:rPr>
              <w:t>Для комплексу заходів:</w:t>
            </w:r>
            <w:r w:rsidRPr="00C55B43">
              <w:rPr>
                <w:rFonts w:ascii="Times New Roman" w:hAnsi="Times New Roman" w:cs="Times New Roman"/>
                <w:i w:val="0"/>
                <w:sz w:val="24"/>
                <w:szCs w:val="24"/>
                <w:lang w:val="uk-UA"/>
              </w:rPr>
              <w:t xml:space="preserve"> Забезпечити населення якісною питною водою та знизити енергоємність транспортування води</w:t>
            </w:r>
          </w:p>
        </w:tc>
      </w:tr>
      <w:tr w:rsidR="006F071C" w:rsidRPr="006F071C" w:rsidTr="00C55B43">
        <w:tc>
          <w:tcPr>
            <w:tcW w:w="2405" w:type="dxa"/>
            <w:gridSpan w:val="2"/>
            <w:shd w:val="clear" w:color="auto" w:fill="AAD8D8"/>
          </w:tcPr>
          <w:p w:rsidR="006F071C" w:rsidRPr="002C00E1" w:rsidRDefault="006F071C" w:rsidP="002C00E1">
            <w:pPr>
              <w:pStyle w:val="a6"/>
              <w:spacing w:before="0" w:after="0" w:line="240" w:lineRule="auto"/>
              <w:ind w:firstLine="0"/>
              <w:rPr>
                <w:rFonts w:ascii="Times New Roman" w:hAnsi="Times New Roman" w:cs="Times New Roman"/>
                <w:bCs/>
                <w:i w:val="0"/>
                <w:iCs/>
                <w:sz w:val="24"/>
                <w:szCs w:val="24"/>
                <w:lang w:val="uk-UA"/>
              </w:rPr>
            </w:pPr>
            <w:r w:rsidRPr="002C00E1">
              <w:rPr>
                <w:rFonts w:ascii="Times New Roman" w:hAnsi="Times New Roman" w:cs="Times New Roman"/>
                <w:bCs/>
                <w:i w:val="0"/>
                <w:iCs/>
                <w:sz w:val="24"/>
                <w:szCs w:val="24"/>
                <w:lang w:val="uk-UA"/>
              </w:rPr>
              <w:t>Індикатор</w:t>
            </w:r>
          </w:p>
        </w:tc>
        <w:tc>
          <w:tcPr>
            <w:tcW w:w="3906" w:type="dxa"/>
            <w:gridSpan w:val="12"/>
            <w:shd w:val="clear" w:color="auto" w:fill="AAD8D8"/>
          </w:tcPr>
          <w:p w:rsidR="006F071C" w:rsidRPr="00C55B43" w:rsidRDefault="006F071C" w:rsidP="002C00E1">
            <w:pPr>
              <w:pStyle w:val="a6"/>
              <w:spacing w:before="0" w:after="0" w:line="240" w:lineRule="auto"/>
              <w:ind w:firstLine="0"/>
              <w:rPr>
                <w:rFonts w:ascii="Times New Roman" w:hAnsi="Times New Roman" w:cs="Times New Roman"/>
                <w:bCs/>
                <w:i w:val="0"/>
                <w:iCs/>
                <w:sz w:val="24"/>
                <w:szCs w:val="24"/>
                <w:lang w:val="uk-UA"/>
              </w:rPr>
            </w:pPr>
            <w:r w:rsidRPr="00C55B43">
              <w:rPr>
                <w:rFonts w:ascii="Times New Roman" w:hAnsi="Times New Roman" w:cs="Times New Roman"/>
                <w:bCs/>
                <w:i w:val="0"/>
                <w:iCs/>
                <w:sz w:val="24"/>
                <w:szCs w:val="24"/>
                <w:lang w:val="uk-UA"/>
              </w:rPr>
              <w:t xml:space="preserve">Базове значення </w:t>
            </w:r>
            <w:r w:rsidRPr="00C55B43">
              <w:rPr>
                <w:rFonts w:ascii="Times New Roman" w:hAnsi="Times New Roman" w:cs="Times New Roman"/>
                <w:i w:val="0"/>
                <w:iCs/>
                <w:sz w:val="24"/>
                <w:szCs w:val="24"/>
                <w:lang w:val="uk-UA"/>
              </w:rPr>
              <w:t>(для потреб в МПЗВ)</w:t>
            </w:r>
          </w:p>
        </w:tc>
        <w:tc>
          <w:tcPr>
            <w:tcW w:w="3470" w:type="dxa"/>
            <w:gridSpan w:val="10"/>
            <w:shd w:val="clear" w:color="auto" w:fill="AAD8D8"/>
          </w:tcPr>
          <w:p w:rsidR="006F071C" w:rsidRPr="00C55B43" w:rsidRDefault="006F071C" w:rsidP="002C00E1">
            <w:pPr>
              <w:pStyle w:val="a6"/>
              <w:spacing w:before="0" w:after="0" w:line="240" w:lineRule="auto"/>
              <w:ind w:firstLine="0"/>
              <w:rPr>
                <w:rFonts w:ascii="Times New Roman" w:hAnsi="Times New Roman" w:cs="Times New Roman"/>
                <w:bCs/>
                <w:i w:val="0"/>
                <w:iCs/>
                <w:sz w:val="24"/>
                <w:szCs w:val="24"/>
                <w:lang w:val="uk-UA"/>
              </w:rPr>
            </w:pPr>
            <w:r w:rsidRPr="00C55B43">
              <w:rPr>
                <w:rFonts w:ascii="Times New Roman" w:hAnsi="Times New Roman" w:cs="Times New Roman"/>
                <w:bCs/>
                <w:i w:val="0"/>
                <w:iCs/>
                <w:sz w:val="24"/>
                <w:szCs w:val="24"/>
                <w:lang w:val="uk-UA"/>
              </w:rPr>
              <w:t>Кінцева ціль</w:t>
            </w:r>
          </w:p>
        </w:tc>
      </w:tr>
      <w:tr w:rsidR="006F071C" w:rsidRPr="006F071C" w:rsidTr="00C55B43">
        <w:tc>
          <w:tcPr>
            <w:tcW w:w="2405" w:type="dxa"/>
            <w:gridSpan w:val="2"/>
            <w:shd w:val="clear" w:color="auto" w:fill="FFFFFF" w:themeFill="background1"/>
          </w:tcPr>
          <w:p w:rsidR="006F071C" w:rsidRPr="002C00E1" w:rsidRDefault="006F071C" w:rsidP="002C00E1">
            <w:pPr>
              <w:pStyle w:val="a6"/>
              <w:spacing w:before="0" w:after="0" w:line="240" w:lineRule="auto"/>
              <w:ind w:firstLine="0"/>
              <w:rPr>
                <w:rFonts w:ascii="Times New Roman" w:hAnsi="Times New Roman" w:cs="Times New Roman"/>
                <w:i w:val="0"/>
                <w:sz w:val="24"/>
                <w:szCs w:val="24"/>
                <w:lang w:val="uk-UA"/>
              </w:rPr>
            </w:pPr>
            <w:r w:rsidRPr="002C00E1">
              <w:rPr>
                <w:rFonts w:ascii="Times New Roman" w:hAnsi="Times New Roman" w:cs="Times New Roman"/>
                <w:i w:val="0"/>
                <w:sz w:val="24"/>
                <w:szCs w:val="24"/>
                <w:lang w:val="uk-UA"/>
              </w:rPr>
              <w:t>Зниження витрат електричної енергії, %</w:t>
            </w:r>
          </w:p>
        </w:tc>
        <w:tc>
          <w:tcPr>
            <w:tcW w:w="3906" w:type="dxa"/>
            <w:gridSpan w:val="12"/>
            <w:shd w:val="clear" w:color="auto" w:fill="FFFFFF" w:themeFill="background1"/>
          </w:tcPr>
          <w:p w:rsidR="006F071C" w:rsidRPr="00C55B43" w:rsidRDefault="006F071C" w:rsidP="002C00E1">
            <w:pPr>
              <w:pStyle w:val="a6"/>
              <w:spacing w:before="0" w:after="0" w:line="240" w:lineRule="auto"/>
              <w:ind w:firstLine="0"/>
              <w:rPr>
                <w:rFonts w:ascii="Times New Roman" w:hAnsi="Times New Roman" w:cs="Times New Roman"/>
                <w:i w:val="0"/>
                <w:sz w:val="24"/>
                <w:szCs w:val="24"/>
                <w:lang w:val="uk-UA"/>
              </w:rPr>
            </w:pPr>
            <w:r w:rsidRPr="00C55B43">
              <w:rPr>
                <w:rFonts w:ascii="Times New Roman" w:hAnsi="Times New Roman" w:cs="Times New Roman"/>
                <w:i w:val="0"/>
                <w:sz w:val="24"/>
                <w:szCs w:val="24"/>
                <w:lang w:val="uk-UA"/>
              </w:rPr>
              <w:t>0%</w:t>
            </w:r>
          </w:p>
        </w:tc>
        <w:tc>
          <w:tcPr>
            <w:tcW w:w="3470" w:type="dxa"/>
            <w:gridSpan w:val="10"/>
            <w:shd w:val="clear" w:color="auto" w:fill="FFFFFF" w:themeFill="background1"/>
          </w:tcPr>
          <w:p w:rsidR="006F071C" w:rsidRPr="00C55B43" w:rsidRDefault="006F071C" w:rsidP="002C00E1">
            <w:pPr>
              <w:pStyle w:val="a6"/>
              <w:spacing w:before="0" w:after="0" w:line="240" w:lineRule="auto"/>
              <w:ind w:firstLine="0"/>
              <w:rPr>
                <w:rFonts w:ascii="Times New Roman" w:hAnsi="Times New Roman" w:cs="Times New Roman"/>
                <w:i w:val="0"/>
                <w:sz w:val="24"/>
                <w:szCs w:val="24"/>
                <w:lang w:val="uk-UA"/>
              </w:rPr>
            </w:pPr>
            <w:r w:rsidRPr="00C55B43">
              <w:rPr>
                <w:rFonts w:ascii="Times New Roman" w:hAnsi="Times New Roman" w:cs="Times New Roman"/>
                <w:i w:val="0"/>
                <w:sz w:val="24"/>
                <w:szCs w:val="24"/>
                <w:lang w:val="uk-UA"/>
              </w:rPr>
              <w:t>≥30% (для кожного об’єкту)</w:t>
            </w:r>
          </w:p>
        </w:tc>
      </w:tr>
      <w:tr w:rsidR="006F071C" w:rsidRPr="006F071C" w:rsidTr="00C55B43">
        <w:tc>
          <w:tcPr>
            <w:tcW w:w="2405" w:type="dxa"/>
            <w:gridSpan w:val="2"/>
            <w:shd w:val="clear" w:color="auto" w:fill="AAD8D8"/>
          </w:tcPr>
          <w:p w:rsidR="006F071C" w:rsidRPr="002C00E1" w:rsidRDefault="006F071C" w:rsidP="002C00E1">
            <w:pPr>
              <w:pStyle w:val="a6"/>
              <w:spacing w:before="0" w:after="0" w:line="240" w:lineRule="auto"/>
              <w:ind w:firstLine="0"/>
              <w:rPr>
                <w:rFonts w:ascii="Times New Roman" w:hAnsi="Times New Roman" w:cs="Times New Roman"/>
                <w:bCs/>
                <w:i w:val="0"/>
                <w:iCs/>
                <w:sz w:val="24"/>
                <w:szCs w:val="24"/>
                <w:lang w:val="uk-UA"/>
              </w:rPr>
            </w:pPr>
            <w:r w:rsidRPr="002C00E1">
              <w:rPr>
                <w:rFonts w:ascii="Times New Roman" w:hAnsi="Times New Roman" w:cs="Times New Roman"/>
                <w:bCs/>
                <w:i w:val="0"/>
                <w:iCs/>
                <w:sz w:val="24"/>
                <w:szCs w:val="24"/>
                <w:lang w:val="uk-UA"/>
              </w:rPr>
              <w:t>Виклики</w:t>
            </w:r>
          </w:p>
        </w:tc>
        <w:tc>
          <w:tcPr>
            <w:tcW w:w="7376" w:type="dxa"/>
            <w:gridSpan w:val="22"/>
          </w:tcPr>
          <w:p w:rsidR="006F071C" w:rsidRPr="002C00E1" w:rsidRDefault="006F071C" w:rsidP="002C00E1">
            <w:pPr>
              <w:pStyle w:val="a6"/>
              <w:spacing w:before="0" w:after="0" w:line="240" w:lineRule="auto"/>
              <w:ind w:firstLine="0"/>
              <w:rPr>
                <w:rFonts w:ascii="Times New Roman" w:hAnsi="Times New Roman" w:cs="Times New Roman"/>
                <w:i w:val="0"/>
                <w:sz w:val="24"/>
                <w:szCs w:val="24"/>
                <w:lang w:val="uk-UA"/>
              </w:rPr>
            </w:pPr>
            <w:r w:rsidRPr="002C00E1">
              <w:rPr>
                <w:rFonts w:ascii="Times New Roman" w:hAnsi="Times New Roman" w:cs="Times New Roman"/>
                <w:i w:val="0"/>
                <w:sz w:val="24"/>
                <w:szCs w:val="24"/>
                <w:lang w:val="uk-UA"/>
              </w:rPr>
              <w:t>Критична зношеність існуючої інфраструктури (технічний знос основних водозаборів становить 70-90%). Перебої в електропостачанні, що спричиняють гідроудари. Висока вартість сучасного насосного обладнання та сонячних панелей.</w:t>
            </w:r>
          </w:p>
        </w:tc>
      </w:tr>
      <w:tr w:rsidR="006F071C" w:rsidRPr="006F071C" w:rsidTr="00C55B43">
        <w:tc>
          <w:tcPr>
            <w:tcW w:w="2405" w:type="dxa"/>
            <w:gridSpan w:val="2"/>
            <w:shd w:val="clear" w:color="auto" w:fill="AAD8D8"/>
          </w:tcPr>
          <w:p w:rsidR="006F071C" w:rsidRPr="002C00E1" w:rsidRDefault="006F071C" w:rsidP="002C00E1">
            <w:pPr>
              <w:pStyle w:val="a6"/>
              <w:spacing w:before="0" w:after="0" w:line="240" w:lineRule="auto"/>
              <w:ind w:firstLine="0"/>
              <w:rPr>
                <w:rFonts w:ascii="Times New Roman" w:hAnsi="Times New Roman" w:cs="Times New Roman"/>
                <w:bCs/>
                <w:i w:val="0"/>
                <w:iCs/>
                <w:sz w:val="24"/>
                <w:szCs w:val="24"/>
                <w:lang w:val="uk-UA"/>
              </w:rPr>
            </w:pPr>
            <w:r w:rsidRPr="002C00E1">
              <w:rPr>
                <w:rFonts w:ascii="Times New Roman" w:hAnsi="Times New Roman" w:cs="Times New Roman"/>
                <w:bCs/>
                <w:i w:val="0"/>
                <w:iCs/>
                <w:sz w:val="24"/>
                <w:szCs w:val="24"/>
                <w:lang w:val="uk-UA"/>
              </w:rPr>
              <w:t>Соціально-економічний контекст (вигоди)</w:t>
            </w:r>
          </w:p>
        </w:tc>
        <w:tc>
          <w:tcPr>
            <w:tcW w:w="7376" w:type="dxa"/>
            <w:gridSpan w:val="22"/>
          </w:tcPr>
          <w:p w:rsidR="006F071C" w:rsidRPr="002C00E1" w:rsidRDefault="006F071C" w:rsidP="002C00E1">
            <w:pPr>
              <w:pStyle w:val="a6"/>
              <w:spacing w:before="0" w:after="0" w:line="240" w:lineRule="auto"/>
              <w:ind w:firstLine="0"/>
              <w:rPr>
                <w:rFonts w:ascii="Times New Roman" w:hAnsi="Times New Roman" w:cs="Times New Roman"/>
                <w:i w:val="0"/>
                <w:sz w:val="24"/>
                <w:szCs w:val="24"/>
                <w:lang w:val="uk-UA"/>
              </w:rPr>
            </w:pPr>
            <w:r w:rsidRPr="002C00E1">
              <w:rPr>
                <w:rFonts w:ascii="Times New Roman" w:hAnsi="Times New Roman" w:cs="Times New Roman"/>
                <w:i w:val="0"/>
                <w:sz w:val="24"/>
                <w:szCs w:val="24"/>
                <w:lang w:val="uk-UA"/>
              </w:rPr>
              <w:t xml:space="preserve">Гарантування безперебійного доступу мешканців до питної води навіть під час тривалих </w:t>
            </w:r>
            <w:proofErr w:type="spellStart"/>
            <w:r w:rsidRPr="002C00E1">
              <w:rPr>
                <w:rFonts w:ascii="Times New Roman" w:hAnsi="Times New Roman" w:cs="Times New Roman"/>
                <w:i w:val="0"/>
                <w:sz w:val="24"/>
                <w:szCs w:val="24"/>
                <w:lang w:val="uk-UA"/>
              </w:rPr>
              <w:t>блекаутів</w:t>
            </w:r>
            <w:proofErr w:type="spellEnd"/>
            <w:r w:rsidRPr="002C00E1">
              <w:rPr>
                <w:rFonts w:ascii="Times New Roman" w:hAnsi="Times New Roman" w:cs="Times New Roman"/>
                <w:i w:val="0"/>
                <w:sz w:val="24"/>
                <w:szCs w:val="24"/>
                <w:lang w:val="uk-UA"/>
              </w:rPr>
              <w:t>. Зниження собівартості послуг водопостачання завдяки економії дорогої електричної енергії, що стримає зростання тарифів для населення.</w:t>
            </w:r>
          </w:p>
        </w:tc>
      </w:tr>
      <w:tr w:rsidR="006F071C" w:rsidRPr="006F071C" w:rsidTr="00C55B43">
        <w:trPr>
          <w:trHeight w:val="357"/>
        </w:trPr>
        <w:tc>
          <w:tcPr>
            <w:tcW w:w="2405" w:type="dxa"/>
            <w:gridSpan w:val="2"/>
            <w:vMerge w:val="restart"/>
            <w:shd w:val="clear" w:color="auto" w:fill="AAD8D8"/>
          </w:tcPr>
          <w:p w:rsidR="006F071C" w:rsidRPr="002C00E1" w:rsidRDefault="006F071C" w:rsidP="002C00E1">
            <w:pPr>
              <w:pStyle w:val="a6"/>
              <w:spacing w:before="0" w:after="0" w:line="240" w:lineRule="auto"/>
              <w:ind w:firstLine="0"/>
              <w:rPr>
                <w:rFonts w:ascii="Times New Roman" w:hAnsi="Times New Roman" w:cs="Times New Roman"/>
                <w:bCs/>
                <w:i w:val="0"/>
                <w:iCs/>
                <w:sz w:val="24"/>
                <w:szCs w:val="24"/>
                <w:lang w:val="uk-UA"/>
              </w:rPr>
            </w:pPr>
            <w:r w:rsidRPr="002C00E1">
              <w:rPr>
                <w:rFonts w:ascii="Times New Roman" w:hAnsi="Times New Roman" w:cs="Times New Roman"/>
                <w:bCs/>
                <w:i w:val="0"/>
                <w:iCs/>
                <w:sz w:val="24"/>
                <w:szCs w:val="24"/>
                <w:lang w:val="uk-UA"/>
              </w:rPr>
              <w:t>Внесок у досягнення цілей сталого розвитку</w:t>
            </w:r>
          </w:p>
        </w:tc>
        <w:tc>
          <w:tcPr>
            <w:tcW w:w="1661" w:type="dxa"/>
            <w:gridSpan w:val="5"/>
            <w:tcBorders>
              <w:bottom w:val="single" w:sz="4" w:space="0" w:color="FFFFFF" w:themeColor="text1"/>
              <w:right w:val="single" w:sz="4" w:space="0" w:color="FFFFFF" w:themeColor="text1"/>
            </w:tcBorders>
            <w:vAlign w:val="center"/>
          </w:tcPr>
          <w:p w:rsidR="006F071C" w:rsidRPr="002C00E1" w:rsidRDefault="006F071C" w:rsidP="002C00E1">
            <w:pPr>
              <w:pStyle w:val="a6"/>
              <w:spacing w:before="0" w:after="0" w:line="240" w:lineRule="auto"/>
              <w:ind w:firstLine="0"/>
              <w:jc w:val="center"/>
              <w:rPr>
                <w:rFonts w:ascii="Times New Roman" w:hAnsi="Times New Roman" w:cs="Times New Roman"/>
                <w:i w:val="0"/>
                <w:sz w:val="24"/>
                <w:szCs w:val="24"/>
                <w:lang w:val="uk-UA"/>
              </w:rPr>
            </w:pPr>
            <w:r w:rsidRPr="002C00E1">
              <w:rPr>
                <w:rFonts w:ascii="Times New Roman" w:hAnsi="Times New Roman" w:cs="Times New Roman"/>
                <w:i w:val="0"/>
                <w:noProof/>
                <w:sz w:val="24"/>
                <w:szCs w:val="24"/>
                <w:lang w:val="ru-RU" w:eastAsia="ru-RU"/>
              </w:rPr>
              <w:drawing>
                <wp:inline distT="0" distB="0" distL="0" distR="0">
                  <wp:extent cx="753466" cy="753466"/>
                  <wp:effectExtent l="0" t="0" r="8890" b="8890"/>
                  <wp:docPr id="1907637579"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1262" cy="761262"/>
                          </a:xfrm>
                          <a:prstGeom prst="rect">
                            <a:avLst/>
                          </a:prstGeom>
                          <a:noFill/>
                        </pic:spPr>
                      </pic:pic>
                    </a:graphicData>
                  </a:graphic>
                </wp:inline>
              </w:drawing>
            </w:r>
          </w:p>
        </w:tc>
        <w:tc>
          <w:tcPr>
            <w:tcW w:w="1961" w:type="dxa"/>
            <w:gridSpan w:val="5"/>
            <w:tcBorders>
              <w:left w:val="single" w:sz="4" w:space="0" w:color="FFFFFF" w:themeColor="text1"/>
              <w:bottom w:val="single" w:sz="4" w:space="0" w:color="FFFFFF" w:themeColor="text1"/>
              <w:right w:val="single" w:sz="4" w:space="0" w:color="FFFFFF" w:themeColor="text1"/>
            </w:tcBorders>
            <w:vAlign w:val="center"/>
          </w:tcPr>
          <w:p w:rsidR="006F071C" w:rsidRPr="002C00E1" w:rsidRDefault="006F071C" w:rsidP="002C00E1">
            <w:pPr>
              <w:pStyle w:val="a6"/>
              <w:spacing w:before="0" w:after="0" w:line="240" w:lineRule="auto"/>
              <w:ind w:firstLine="0"/>
              <w:jc w:val="center"/>
              <w:rPr>
                <w:rFonts w:ascii="Times New Roman" w:hAnsi="Times New Roman" w:cs="Times New Roman"/>
                <w:i w:val="0"/>
                <w:sz w:val="24"/>
                <w:szCs w:val="24"/>
                <w:lang w:val="uk-UA"/>
              </w:rPr>
            </w:pPr>
            <w:r w:rsidRPr="002C00E1">
              <w:rPr>
                <w:rFonts w:ascii="Times New Roman" w:hAnsi="Times New Roman" w:cs="Times New Roman"/>
                <w:i w:val="0"/>
                <w:noProof/>
                <w:sz w:val="24"/>
                <w:szCs w:val="24"/>
                <w:lang w:val="ru-RU" w:eastAsia="ru-RU"/>
              </w:rPr>
              <w:drawing>
                <wp:inline distT="0" distB="0" distL="0" distR="0">
                  <wp:extent cx="756818" cy="756818"/>
                  <wp:effectExtent l="0" t="0" r="5715" b="5715"/>
                  <wp:docPr id="1210335760"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3187" cy="763187"/>
                          </a:xfrm>
                          <a:prstGeom prst="rect">
                            <a:avLst/>
                          </a:prstGeom>
                          <a:noFill/>
                        </pic:spPr>
                      </pic:pic>
                    </a:graphicData>
                  </a:graphic>
                </wp:inline>
              </w:drawing>
            </w:r>
          </w:p>
        </w:tc>
        <w:tc>
          <w:tcPr>
            <w:tcW w:w="1902" w:type="dxa"/>
            <w:gridSpan w:val="9"/>
            <w:tcBorders>
              <w:left w:val="single" w:sz="4" w:space="0" w:color="FFFFFF" w:themeColor="text1"/>
              <w:bottom w:val="single" w:sz="4" w:space="0" w:color="FFFFFF" w:themeColor="text1"/>
              <w:right w:val="single" w:sz="4" w:space="0" w:color="FFFFFF" w:themeColor="text1"/>
            </w:tcBorders>
            <w:vAlign w:val="center"/>
          </w:tcPr>
          <w:p w:rsidR="006F071C" w:rsidRPr="002C00E1" w:rsidRDefault="006F071C" w:rsidP="002C00E1">
            <w:pPr>
              <w:pStyle w:val="a6"/>
              <w:spacing w:before="0" w:after="0" w:line="240" w:lineRule="auto"/>
              <w:ind w:firstLine="0"/>
              <w:jc w:val="center"/>
              <w:rPr>
                <w:rFonts w:ascii="Times New Roman" w:hAnsi="Times New Roman" w:cs="Times New Roman"/>
                <w:i w:val="0"/>
                <w:sz w:val="24"/>
                <w:szCs w:val="24"/>
                <w:lang w:val="uk-UA"/>
              </w:rPr>
            </w:pPr>
            <w:r w:rsidRPr="002C00E1">
              <w:rPr>
                <w:rFonts w:ascii="Times New Roman" w:hAnsi="Times New Roman" w:cs="Times New Roman"/>
                <w:i w:val="0"/>
                <w:noProof/>
                <w:sz w:val="24"/>
                <w:szCs w:val="24"/>
                <w:lang w:val="ru-RU" w:eastAsia="ru-RU"/>
              </w:rPr>
              <w:drawing>
                <wp:inline distT="0" distB="0" distL="0" distR="0">
                  <wp:extent cx="745287" cy="745287"/>
                  <wp:effectExtent l="0" t="0" r="0" b="0"/>
                  <wp:docPr id="1902541878"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5598" cy="755598"/>
                          </a:xfrm>
                          <a:prstGeom prst="rect">
                            <a:avLst/>
                          </a:prstGeom>
                          <a:noFill/>
                        </pic:spPr>
                      </pic:pic>
                    </a:graphicData>
                  </a:graphic>
                </wp:inline>
              </w:drawing>
            </w:r>
          </w:p>
        </w:tc>
        <w:tc>
          <w:tcPr>
            <w:tcW w:w="1852" w:type="dxa"/>
            <w:gridSpan w:val="3"/>
            <w:tcBorders>
              <w:left w:val="single" w:sz="4" w:space="0" w:color="FFFFFF" w:themeColor="text1"/>
              <w:bottom w:val="single" w:sz="4" w:space="0" w:color="FFFFFF" w:themeColor="text1"/>
            </w:tcBorders>
            <w:vAlign w:val="center"/>
          </w:tcPr>
          <w:p w:rsidR="006F071C" w:rsidRPr="002C00E1" w:rsidRDefault="006F071C" w:rsidP="002C00E1">
            <w:pPr>
              <w:pStyle w:val="a6"/>
              <w:spacing w:before="0" w:after="0" w:line="240" w:lineRule="auto"/>
              <w:ind w:firstLine="0"/>
              <w:jc w:val="center"/>
              <w:rPr>
                <w:rFonts w:ascii="Times New Roman" w:hAnsi="Times New Roman" w:cs="Times New Roman"/>
                <w:i w:val="0"/>
                <w:sz w:val="24"/>
                <w:szCs w:val="24"/>
                <w:lang w:val="uk-UA"/>
              </w:rPr>
            </w:pPr>
            <w:r w:rsidRPr="002C00E1">
              <w:rPr>
                <w:rFonts w:ascii="Times New Roman" w:hAnsi="Times New Roman" w:cs="Times New Roman"/>
                <w:i w:val="0"/>
                <w:noProof/>
                <w:sz w:val="24"/>
                <w:szCs w:val="24"/>
                <w:lang w:val="ru-RU" w:eastAsia="ru-RU"/>
              </w:rPr>
              <w:drawing>
                <wp:inline distT="0" distB="0" distL="0" distR="0">
                  <wp:extent cx="749503" cy="749503"/>
                  <wp:effectExtent l="0" t="0" r="0" b="0"/>
                  <wp:docPr id="104148574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2722" cy="752722"/>
                          </a:xfrm>
                          <a:prstGeom prst="rect">
                            <a:avLst/>
                          </a:prstGeom>
                          <a:noFill/>
                        </pic:spPr>
                      </pic:pic>
                    </a:graphicData>
                  </a:graphic>
                </wp:inline>
              </w:drawing>
            </w:r>
          </w:p>
        </w:tc>
      </w:tr>
      <w:tr w:rsidR="006F071C" w:rsidRPr="006F071C" w:rsidTr="00C55B43">
        <w:trPr>
          <w:trHeight w:val="288"/>
        </w:trPr>
        <w:tc>
          <w:tcPr>
            <w:tcW w:w="2405" w:type="dxa"/>
            <w:gridSpan w:val="2"/>
            <w:vMerge/>
            <w:shd w:val="clear" w:color="auto" w:fill="AAD8D8"/>
          </w:tcPr>
          <w:p w:rsidR="006F071C" w:rsidRPr="002C00E1" w:rsidRDefault="006F071C" w:rsidP="002C00E1">
            <w:pPr>
              <w:pStyle w:val="a6"/>
              <w:spacing w:before="0" w:after="0" w:line="240" w:lineRule="auto"/>
              <w:ind w:firstLine="0"/>
              <w:rPr>
                <w:rFonts w:ascii="Times New Roman" w:hAnsi="Times New Roman" w:cs="Times New Roman"/>
                <w:bCs/>
                <w:i w:val="0"/>
                <w:iCs/>
                <w:sz w:val="24"/>
                <w:szCs w:val="24"/>
                <w:lang w:val="uk-UA"/>
              </w:rPr>
            </w:pPr>
          </w:p>
        </w:tc>
        <w:tc>
          <w:tcPr>
            <w:tcW w:w="1661" w:type="dxa"/>
            <w:gridSpan w:val="5"/>
            <w:tcBorders>
              <w:top w:val="single" w:sz="4" w:space="0" w:color="FFFFFF" w:themeColor="text1"/>
              <w:right w:val="single" w:sz="4" w:space="0" w:color="FFFFFF" w:themeColor="text1"/>
            </w:tcBorders>
            <w:vAlign w:val="center"/>
          </w:tcPr>
          <w:p w:rsidR="006F071C" w:rsidRPr="002C00E1" w:rsidRDefault="006F071C" w:rsidP="002C00E1">
            <w:pPr>
              <w:pStyle w:val="a6"/>
              <w:spacing w:before="0" w:after="0" w:line="240" w:lineRule="auto"/>
              <w:ind w:firstLine="0"/>
              <w:jc w:val="center"/>
              <w:rPr>
                <w:rFonts w:ascii="Times New Roman" w:hAnsi="Times New Roman" w:cs="Times New Roman"/>
                <w:i w:val="0"/>
                <w:sz w:val="24"/>
                <w:szCs w:val="24"/>
                <w:lang w:val="uk-UA"/>
              </w:rPr>
            </w:pPr>
            <w:r w:rsidRPr="002C00E1">
              <w:rPr>
                <w:rFonts w:ascii="Times New Roman" w:hAnsi="Times New Roman" w:cs="Times New Roman"/>
                <w:i w:val="0"/>
                <w:sz w:val="24"/>
                <w:szCs w:val="24"/>
                <w:lang w:val="uk-UA"/>
              </w:rPr>
              <w:t>Ціль 6. Чиста вода та належні санітарні умови</w:t>
            </w:r>
          </w:p>
        </w:tc>
        <w:tc>
          <w:tcPr>
            <w:tcW w:w="1961" w:type="dxa"/>
            <w:gridSpan w:val="5"/>
            <w:tcBorders>
              <w:top w:val="single" w:sz="4" w:space="0" w:color="FFFFFF" w:themeColor="text1"/>
              <w:left w:val="single" w:sz="4" w:space="0" w:color="FFFFFF" w:themeColor="text1"/>
              <w:right w:val="single" w:sz="4" w:space="0" w:color="FFFFFF" w:themeColor="text1"/>
            </w:tcBorders>
            <w:vAlign w:val="center"/>
          </w:tcPr>
          <w:p w:rsidR="006F071C" w:rsidRPr="002C00E1" w:rsidRDefault="006F071C" w:rsidP="002C00E1">
            <w:pPr>
              <w:pStyle w:val="a6"/>
              <w:spacing w:before="0" w:after="0" w:line="240" w:lineRule="auto"/>
              <w:ind w:firstLine="0"/>
              <w:jc w:val="center"/>
              <w:rPr>
                <w:rFonts w:ascii="Times New Roman" w:hAnsi="Times New Roman" w:cs="Times New Roman"/>
                <w:i w:val="0"/>
                <w:sz w:val="24"/>
                <w:szCs w:val="24"/>
                <w:lang w:val="uk-UA"/>
              </w:rPr>
            </w:pPr>
            <w:r w:rsidRPr="002C00E1">
              <w:rPr>
                <w:rFonts w:ascii="Times New Roman" w:hAnsi="Times New Roman" w:cs="Times New Roman"/>
                <w:i w:val="0"/>
                <w:sz w:val="24"/>
                <w:szCs w:val="24"/>
                <w:lang w:val="uk-UA"/>
              </w:rPr>
              <w:t>Ціль 9. Промисловість, інновації та інфраструктура</w:t>
            </w:r>
          </w:p>
        </w:tc>
        <w:tc>
          <w:tcPr>
            <w:tcW w:w="1902" w:type="dxa"/>
            <w:gridSpan w:val="9"/>
            <w:tcBorders>
              <w:top w:val="single" w:sz="4" w:space="0" w:color="FFFFFF" w:themeColor="text1"/>
              <w:left w:val="single" w:sz="4" w:space="0" w:color="FFFFFF" w:themeColor="text1"/>
              <w:right w:val="single" w:sz="4" w:space="0" w:color="FFFFFF" w:themeColor="text1"/>
            </w:tcBorders>
            <w:vAlign w:val="center"/>
          </w:tcPr>
          <w:p w:rsidR="006F071C" w:rsidRPr="002C00E1" w:rsidRDefault="006F071C" w:rsidP="002C00E1">
            <w:pPr>
              <w:pStyle w:val="a6"/>
              <w:spacing w:before="0" w:after="0" w:line="240" w:lineRule="auto"/>
              <w:ind w:firstLine="0"/>
              <w:jc w:val="center"/>
              <w:rPr>
                <w:rFonts w:ascii="Times New Roman" w:hAnsi="Times New Roman" w:cs="Times New Roman"/>
                <w:i w:val="0"/>
                <w:sz w:val="24"/>
                <w:szCs w:val="24"/>
                <w:lang w:val="uk-UA"/>
              </w:rPr>
            </w:pPr>
            <w:r w:rsidRPr="002C00E1">
              <w:rPr>
                <w:rFonts w:ascii="Times New Roman" w:hAnsi="Times New Roman" w:cs="Times New Roman"/>
                <w:i w:val="0"/>
                <w:sz w:val="24"/>
                <w:szCs w:val="24"/>
                <w:lang w:val="uk-UA"/>
              </w:rPr>
              <w:t>Ціль 11. Сталий розвиток міст і громад</w:t>
            </w:r>
          </w:p>
        </w:tc>
        <w:tc>
          <w:tcPr>
            <w:tcW w:w="1852" w:type="dxa"/>
            <w:gridSpan w:val="3"/>
            <w:tcBorders>
              <w:top w:val="single" w:sz="4" w:space="0" w:color="FFFFFF" w:themeColor="text1"/>
              <w:left w:val="single" w:sz="4" w:space="0" w:color="FFFFFF" w:themeColor="text1"/>
            </w:tcBorders>
            <w:vAlign w:val="center"/>
          </w:tcPr>
          <w:p w:rsidR="006F071C" w:rsidRPr="002C00E1" w:rsidRDefault="006F071C" w:rsidP="002C00E1">
            <w:pPr>
              <w:pStyle w:val="a6"/>
              <w:spacing w:before="0" w:after="0" w:line="240" w:lineRule="auto"/>
              <w:ind w:firstLine="0"/>
              <w:jc w:val="center"/>
              <w:rPr>
                <w:rFonts w:ascii="Times New Roman" w:hAnsi="Times New Roman" w:cs="Times New Roman"/>
                <w:i w:val="0"/>
                <w:sz w:val="24"/>
                <w:szCs w:val="24"/>
                <w:lang w:val="uk-UA"/>
              </w:rPr>
            </w:pPr>
            <w:r w:rsidRPr="002C00E1">
              <w:rPr>
                <w:rFonts w:ascii="Times New Roman" w:hAnsi="Times New Roman" w:cs="Times New Roman"/>
                <w:i w:val="0"/>
                <w:sz w:val="24"/>
                <w:szCs w:val="24"/>
                <w:lang w:val="uk-UA"/>
              </w:rPr>
              <w:t>Ціль 12. Відповідальне споживання та виробництво</w:t>
            </w:r>
          </w:p>
        </w:tc>
      </w:tr>
      <w:tr w:rsidR="006F071C" w:rsidRPr="000602C7" w:rsidTr="00C55B43">
        <w:tc>
          <w:tcPr>
            <w:tcW w:w="2405" w:type="dxa"/>
            <w:gridSpan w:val="2"/>
            <w:shd w:val="clear" w:color="auto" w:fill="AAD8D8"/>
          </w:tcPr>
          <w:p w:rsidR="006F071C" w:rsidRPr="002C00E1" w:rsidRDefault="006F071C" w:rsidP="002C00E1">
            <w:pPr>
              <w:pStyle w:val="a6"/>
              <w:spacing w:before="0" w:after="0" w:line="240" w:lineRule="auto"/>
              <w:ind w:firstLine="0"/>
              <w:rPr>
                <w:rFonts w:ascii="Times New Roman" w:hAnsi="Times New Roman" w:cs="Times New Roman"/>
                <w:bCs/>
                <w:i w:val="0"/>
                <w:iCs/>
                <w:sz w:val="24"/>
                <w:szCs w:val="24"/>
                <w:lang w:val="uk-UA"/>
              </w:rPr>
            </w:pPr>
            <w:r w:rsidRPr="002C00E1">
              <w:rPr>
                <w:rFonts w:ascii="Times New Roman" w:hAnsi="Times New Roman" w:cs="Times New Roman"/>
                <w:bCs/>
                <w:i w:val="0"/>
                <w:iCs/>
                <w:sz w:val="24"/>
                <w:szCs w:val="24"/>
                <w:lang w:val="uk-UA"/>
              </w:rPr>
              <w:t>Внесок у досягнення кліматичних або екологічних цілей</w:t>
            </w:r>
          </w:p>
        </w:tc>
        <w:tc>
          <w:tcPr>
            <w:tcW w:w="7376" w:type="dxa"/>
            <w:gridSpan w:val="22"/>
          </w:tcPr>
          <w:p w:rsidR="006F071C" w:rsidRPr="002C00E1" w:rsidRDefault="006F071C" w:rsidP="002C00E1">
            <w:pPr>
              <w:pStyle w:val="a6"/>
              <w:spacing w:before="0" w:after="0" w:line="240" w:lineRule="auto"/>
              <w:ind w:firstLine="0"/>
              <w:rPr>
                <w:rFonts w:ascii="Times New Roman" w:hAnsi="Times New Roman" w:cs="Times New Roman"/>
                <w:i w:val="0"/>
                <w:sz w:val="24"/>
                <w:szCs w:val="24"/>
                <w:lang w:val="uk-UA"/>
              </w:rPr>
            </w:pPr>
            <w:r w:rsidRPr="002C00E1">
              <w:rPr>
                <w:rFonts w:ascii="Times New Roman" w:hAnsi="Times New Roman" w:cs="Times New Roman"/>
                <w:i w:val="0"/>
                <w:sz w:val="24"/>
                <w:szCs w:val="24"/>
                <w:lang w:val="uk-UA"/>
              </w:rPr>
              <w:t>Пом'якшення наслідків зміни клімату шляхом зменшення споживання електроенергії з мережі (насоси нового покоління) та використання ВДЕ (сонячної енергії), що разом суттєво скоротить викиди парникових газів (CO</w:t>
            </w:r>
            <w:r w:rsidRPr="002C00E1">
              <w:rPr>
                <w:rFonts w:ascii="Times New Roman" w:hAnsi="Times New Roman" w:cs="Times New Roman"/>
                <w:i w:val="0"/>
                <w:sz w:val="24"/>
                <w:szCs w:val="24"/>
                <w:vertAlign w:val="subscript"/>
                <w:lang w:val="uk-UA"/>
              </w:rPr>
              <w:t>2</w:t>
            </w:r>
            <w:r w:rsidRPr="002C00E1">
              <w:rPr>
                <w:rFonts w:ascii="Times New Roman" w:hAnsi="Times New Roman" w:cs="Times New Roman"/>
                <w:i w:val="0"/>
                <w:sz w:val="24"/>
                <w:szCs w:val="24"/>
                <w:lang w:val="uk-UA"/>
              </w:rPr>
              <w:t>) у секторі водопостачання.</w:t>
            </w:r>
          </w:p>
        </w:tc>
      </w:tr>
      <w:tr w:rsidR="006F071C" w:rsidRPr="000602C7" w:rsidTr="00C55B43">
        <w:tc>
          <w:tcPr>
            <w:tcW w:w="2405" w:type="dxa"/>
            <w:gridSpan w:val="2"/>
            <w:shd w:val="clear" w:color="auto" w:fill="AAD8D8"/>
          </w:tcPr>
          <w:p w:rsidR="006F071C"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lastRenderedPageBreak/>
              <w:t>Захід</w:t>
            </w:r>
          </w:p>
          <w:p w:rsidR="00C55B43" w:rsidRPr="00BE1848" w:rsidRDefault="00C55B43" w:rsidP="00BE1848">
            <w:pPr>
              <w:pStyle w:val="a6"/>
              <w:spacing w:before="0" w:after="0" w:line="240" w:lineRule="auto"/>
              <w:ind w:firstLine="0"/>
              <w:rPr>
                <w:rFonts w:ascii="Times New Roman" w:hAnsi="Times New Roman" w:cs="Times New Roman"/>
                <w:bCs/>
                <w:i w:val="0"/>
                <w:iCs/>
                <w:sz w:val="24"/>
                <w:szCs w:val="24"/>
                <w:lang w:val="uk-UA"/>
              </w:rPr>
            </w:pPr>
          </w:p>
        </w:tc>
        <w:tc>
          <w:tcPr>
            <w:tcW w:w="7376" w:type="dxa"/>
            <w:gridSpan w:val="22"/>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bCs/>
                <w:i w:val="0"/>
                <w:sz w:val="24"/>
                <w:szCs w:val="24"/>
                <w:lang w:val="uk-UA"/>
              </w:rPr>
              <w:t>Захід 2.1.3.</w:t>
            </w:r>
            <w:r w:rsidRPr="00BE1848">
              <w:rPr>
                <w:rFonts w:ascii="Times New Roman" w:hAnsi="Times New Roman" w:cs="Times New Roman"/>
                <w:i w:val="0"/>
                <w:sz w:val="24"/>
                <w:szCs w:val="24"/>
                <w:lang w:val="uk-UA"/>
              </w:rPr>
              <w:t xml:space="preserve"> Будівництво 1 комплексу ВНС ІІІ-го </w:t>
            </w:r>
            <w:proofErr w:type="spellStart"/>
            <w:r w:rsidRPr="00BE1848">
              <w:rPr>
                <w:rFonts w:ascii="Times New Roman" w:hAnsi="Times New Roman" w:cs="Times New Roman"/>
                <w:i w:val="0"/>
                <w:sz w:val="24"/>
                <w:szCs w:val="24"/>
                <w:lang w:val="uk-UA"/>
              </w:rPr>
              <w:t>під-йому</w:t>
            </w:r>
            <w:proofErr w:type="spellEnd"/>
            <w:r w:rsidRPr="00BE1848">
              <w:rPr>
                <w:rFonts w:ascii="Times New Roman" w:hAnsi="Times New Roman" w:cs="Times New Roman"/>
                <w:i w:val="0"/>
                <w:sz w:val="24"/>
                <w:szCs w:val="24"/>
                <w:lang w:val="uk-UA"/>
              </w:rPr>
              <w:t xml:space="preserve"> з РЧВ</w:t>
            </w:r>
          </w:p>
        </w:tc>
      </w:tr>
      <w:tr w:rsidR="006F071C" w:rsidRPr="006F071C" w:rsidTr="00C55B43">
        <w:tc>
          <w:tcPr>
            <w:tcW w:w="2405" w:type="dxa"/>
            <w:gridSpan w:val="2"/>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Опис дій (загальний опис)</w:t>
            </w:r>
          </w:p>
        </w:tc>
        <w:tc>
          <w:tcPr>
            <w:tcW w:w="7376" w:type="dxa"/>
            <w:gridSpan w:val="22"/>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 xml:space="preserve">Будівництво нової водопровідної насосної станції (ВНС) III-го підйому в єдиному комплексі з резервуаром чистої води (РЧВ) загальним об'ємом 6 000 м³. </w:t>
            </w:r>
            <w:proofErr w:type="spellStart"/>
            <w:r w:rsidRPr="00BE1848">
              <w:rPr>
                <w:rFonts w:ascii="Times New Roman" w:hAnsi="Times New Roman" w:cs="Times New Roman"/>
                <w:i w:val="0"/>
                <w:sz w:val="24"/>
                <w:szCs w:val="24"/>
                <w:lang w:val="uk-UA"/>
              </w:rPr>
              <w:t>Проєкт</w:t>
            </w:r>
            <w:proofErr w:type="spellEnd"/>
            <w:r w:rsidRPr="00BE1848">
              <w:rPr>
                <w:rFonts w:ascii="Times New Roman" w:hAnsi="Times New Roman" w:cs="Times New Roman"/>
                <w:i w:val="0"/>
                <w:sz w:val="24"/>
                <w:szCs w:val="24"/>
                <w:lang w:val="uk-UA"/>
              </w:rPr>
              <w:t xml:space="preserve"> передбачає повний цикл будівельно-монтажних робіт та інтеграцію нового вузла в існуючу мережу.</w:t>
            </w:r>
          </w:p>
        </w:tc>
      </w:tr>
      <w:tr w:rsidR="006F071C" w:rsidRPr="000602C7" w:rsidTr="00C55B43">
        <w:tc>
          <w:tcPr>
            <w:tcW w:w="2405" w:type="dxa"/>
            <w:gridSpan w:val="2"/>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 xml:space="preserve">Мета </w:t>
            </w:r>
          </w:p>
        </w:tc>
        <w:tc>
          <w:tcPr>
            <w:tcW w:w="7376" w:type="dxa"/>
            <w:gridSpan w:val="22"/>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Створення стратегічного запасу питної води для громади, вирівнювання (оптимізація) гідравлічного режиму роботи водопровідної мережі та забезпечення безперебійної подачі води споживачам у періоди пікового розбору або при аваріях на магістралях.</w:t>
            </w:r>
          </w:p>
        </w:tc>
      </w:tr>
      <w:tr w:rsidR="006F071C" w:rsidRPr="006F071C" w:rsidTr="00C55B43">
        <w:tc>
          <w:tcPr>
            <w:tcW w:w="2405" w:type="dxa"/>
            <w:gridSpan w:val="2"/>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Сектор</w:t>
            </w:r>
          </w:p>
        </w:tc>
        <w:tc>
          <w:tcPr>
            <w:tcW w:w="7376" w:type="dxa"/>
            <w:gridSpan w:val="22"/>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Водопровідно-каналізаційне господарство</w:t>
            </w:r>
          </w:p>
        </w:tc>
      </w:tr>
      <w:tr w:rsidR="006F071C" w:rsidRPr="006F071C" w:rsidTr="00C55B43">
        <w:tc>
          <w:tcPr>
            <w:tcW w:w="2405" w:type="dxa"/>
            <w:gridSpan w:val="2"/>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proofErr w:type="spellStart"/>
            <w:r w:rsidRPr="00BE1848">
              <w:rPr>
                <w:rFonts w:ascii="Times New Roman" w:hAnsi="Times New Roman" w:cs="Times New Roman"/>
                <w:bCs/>
                <w:i w:val="0"/>
                <w:iCs/>
                <w:sz w:val="24"/>
                <w:szCs w:val="24"/>
                <w:lang w:val="uk-UA"/>
              </w:rPr>
              <w:t>Підсектор</w:t>
            </w:r>
            <w:proofErr w:type="spellEnd"/>
          </w:p>
        </w:tc>
        <w:tc>
          <w:tcPr>
            <w:tcW w:w="7376" w:type="dxa"/>
            <w:gridSpan w:val="22"/>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Водопостачання</w:t>
            </w:r>
          </w:p>
        </w:tc>
      </w:tr>
      <w:tr w:rsidR="006F071C" w:rsidRPr="006F071C" w:rsidTr="00C55B43">
        <w:tc>
          <w:tcPr>
            <w:tcW w:w="2405" w:type="dxa"/>
            <w:gridSpan w:val="2"/>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Прямий зв’язок або залежність від реалізації інших заходів</w:t>
            </w:r>
          </w:p>
        </w:tc>
        <w:tc>
          <w:tcPr>
            <w:tcW w:w="7376" w:type="dxa"/>
            <w:gridSpan w:val="22"/>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Технологічно залежить від стабільної роботи ВНС ІІ-го підйому (Заходи 2.1.1 та 2.1.2). Крім того, будівництво РЧВ та додаткової насосної потужності є необхідною передумовою для надання якісних послуг новим мікрорайонам, зокрема новобудовам для ВПО (Захід 1.1.1).</w:t>
            </w:r>
          </w:p>
        </w:tc>
      </w:tr>
      <w:tr w:rsidR="006F071C" w:rsidRPr="006F071C" w:rsidTr="00C55B43">
        <w:tc>
          <w:tcPr>
            <w:tcW w:w="2405" w:type="dxa"/>
            <w:gridSpan w:val="2"/>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 xml:space="preserve">Ціль </w:t>
            </w:r>
          </w:p>
        </w:tc>
        <w:tc>
          <w:tcPr>
            <w:tcW w:w="7376" w:type="dxa"/>
            <w:gridSpan w:val="22"/>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bCs/>
                <w:i w:val="0"/>
                <w:sz w:val="24"/>
                <w:szCs w:val="24"/>
                <w:lang w:val="uk-UA"/>
              </w:rPr>
              <w:t>Для заходу:</w:t>
            </w:r>
            <w:r w:rsidRPr="00BE1848">
              <w:rPr>
                <w:rFonts w:ascii="Times New Roman" w:hAnsi="Times New Roman" w:cs="Times New Roman"/>
                <w:i w:val="0"/>
                <w:sz w:val="24"/>
                <w:szCs w:val="24"/>
                <w:lang w:val="uk-UA"/>
              </w:rPr>
              <w:t xml:space="preserve"> Забезпечити населення якісною питною водою та знизити енергоємність транспортування води</w:t>
            </w:r>
          </w:p>
        </w:tc>
      </w:tr>
      <w:tr w:rsidR="006F071C" w:rsidRPr="006F071C" w:rsidTr="00C55B43">
        <w:tc>
          <w:tcPr>
            <w:tcW w:w="2405" w:type="dxa"/>
            <w:gridSpan w:val="2"/>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Індикатор</w:t>
            </w:r>
          </w:p>
        </w:tc>
        <w:tc>
          <w:tcPr>
            <w:tcW w:w="4047" w:type="dxa"/>
            <w:gridSpan w:val="15"/>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 xml:space="preserve">Базове значення </w:t>
            </w:r>
            <w:r w:rsidRPr="00BE1848">
              <w:rPr>
                <w:rFonts w:ascii="Times New Roman" w:hAnsi="Times New Roman" w:cs="Times New Roman"/>
                <w:i w:val="0"/>
                <w:iCs/>
                <w:sz w:val="24"/>
                <w:szCs w:val="24"/>
                <w:lang w:val="uk-UA"/>
              </w:rPr>
              <w:t>(для потреб в МПЗВ)</w:t>
            </w:r>
          </w:p>
        </w:tc>
        <w:tc>
          <w:tcPr>
            <w:tcW w:w="3329" w:type="dxa"/>
            <w:gridSpan w:val="7"/>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Кінцева ціль</w:t>
            </w:r>
          </w:p>
        </w:tc>
      </w:tr>
      <w:tr w:rsidR="006F071C" w:rsidRPr="006F071C" w:rsidTr="00C55B43">
        <w:tc>
          <w:tcPr>
            <w:tcW w:w="2405" w:type="dxa"/>
            <w:gridSpan w:val="2"/>
            <w:shd w:val="clear" w:color="auto" w:fill="FFFFFF" w:themeFill="background1"/>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Кількість споживачів, які одержать покращені послуги, осіб</w:t>
            </w:r>
          </w:p>
        </w:tc>
        <w:tc>
          <w:tcPr>
            <w:tcW w:w="4047" w:type="dxa"/>
            <w:gridSpan w:val="15"/>
            <w:shd w:val="clear" w:color="auto" w:fill="FFFFFF" w:themeFill="background1"/>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0</w:t>
            </w:r>
          </w:p>
        </w:tc>
        <w:tc>
          <w:tcPr>
            <w:tcW w:w="3329" w:type="dxa"/>
            <w:gridSpan w:val="7"/>
            <w:shd w:val="clear" w:color="auto" w:fill="FFFFFF" w:themeFill="background1"/>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14500 (залежно від демографічної динаміки та міграційних процесів)</w:t>
            </w:r>
          </w:p>
        </w:tc>
      </w:tr>
      <w:tr w:rsidR="006F071C" w:rsidRPr="006F071C" w:rsidTr="00C55B43">
        <w:tc>
          <w:tcPr>
            <w:tcW w:w="2405" w:type="dxa"/>
            <w:gridSpan w:val="2"/>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Виклики</w:t>
            </w:r>
          </w:p>
        </w:tc>
        <w:tc>
          <w:tcPr>
            <w:tcW w:w="7376" w:type="dxa"/>
            <w:gridSpan w:val="22"/>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Масштабність та висока вартість капітального будівництва. Складність проведення земляних робіт та інтеграції нових споруд (РЧВ) у щільно забудовану чи зношену інфраструктуру міста.</w:t>
            </w:r>
          </w:p>
        </w:tc>
      </w:tr>
      <w:tr w:rsidR="006F071C" w:rsidRPr="006F071C" w:rsidTr="00C55B43">
        <w:tc>
          <w:tcPr>
            <w:tcW w:w="2405" w:type="dxa"/>
            <w:gridSpan w:val="2"/>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Соціально-економічний контекст (вигоди)</w:t>
            </w:r>
          </w:p>
        </w:tc>
        <w:tc>
          <w:tcPr>
            <w:tcW w:w="7376" w:type="dxa"/>
            <w:gridSpan w:val="22"/>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Вирішення проблеми недостатнього тиску води та частих перебоїв (що є секторальними проблемами згідно з опитуванням населення громади). Створення безпечного резерву чистої води на випадок надзвичайних ситуацій воєнного чи техногенного характеру.</w:t>
            </w:r>
          </w:p>
        </w:tc>
      </w:tr>
      <w:tr w:rsidR="006F071C" w:rsidRPr="006F071C" w:rsidTr="00C55B43">
        <w:trPr>
          <w:trHeight w:val="357"/>
        </w:trPr>
        <w:tc>
          <w:tcPr>
            <w:tcW w:w="2405" w:type="dxa"/>
            <w:gridSpan w:val="2"/>
            <w:vMerge w:val="restart"/>
            <w:shd w:val="clear" w:color="auto" w:fill="AAD8D8"/>
          </w:tcPr>
          <w:p w:rsidR="006F071C" w:rsidRPr="00C55B43"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C55B43">
              <w:rPr>
                <w:rFonts w:ascii="Times New Roman" w:hAnsi="Times New Roman" w:cs="Times New Roman"/>
                <w:bCs/>
                <w:i w:val="0"/>
                <w:iCs/>
                <w:sz w:val="24"/>
                <w:szCs w:val="24"/>
                <w:lang w:val="uk-UA"/>
              </w:rPr>
              <w:t>Внесок у досягнення цілей сталого розвитку</w:t>
            </w:r>
          </w:p>
        </w:tc>
        <w:tc>
          <w:tcPr>
            <w:tcW w:w="1661" w:type="dxa"/>
            <w:gridSpan w:val="5"/>
            <w:tcBorders>
              <w:bottom w:val="single" w:sz="4" w:space="0" w:color="FFFFFF" w:themeColor="text1"/>
              <w:right w:val="single" w:sz="4" w:space="0" w:color="FFFFFF" w:themeColor="text1"/>
            </w:tcBorders>
            <w:vAlign w:val="center"/>
          </w:tcPr>
          <w:p w:rsidR="006F071C" w:rsidRPr="00C55B43" w:rsidRDefault="006F071C" w:rsidP="00BE1848">
            <w:pPr>
              <w:pStyle w:val="a6"/>
              <w:spacing w:before="0" w:after="0" w:line="240" w:lineRule="auto"/>
              <w:ind w:firstLine="0"/>
              <w:jc w:val="center"/>
              <w:rPr>
                <w:rFonts w:ascii="Times New Roman" w:hAnsi="Times New Roman" w:cs="Times New Roman"/>
                <w:i w:val="0"/>
                <w:sz w:val="24"/>
                <w:szCs w:val="24"/>
                <w:lang w:val="uk-UA"/>
              </w:rPr>
            </w:pPr>
            <w:r w:rsidRPr="00C55B43">
              <w:rPr>
                <w:rFonts w:ascii="Times New Roman" w:hAnsi="Times New Roman" w:cs="Times New Roman"/>
                <w:i w:val="0"/>
                <w:noProof/>
                <w:sz w:val="24"/>
                <w:szCs w:val="24"/>
                <w:lang w:val="ru-RU" w:eastAsia="ru-RU"/>
              </w:rPr>
              <w:drawing>
                <wp:inline distT="0" distB="0" distL="0" distR="0">
                  <wp:extent cx="753466" cy="753466"/>
                  <wp:effectExtent l="0" t="0" r="8890" b="8890"/>
                  <wp:docPr id="116699576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1262" cy="761262"/>
                          </a:xfrm>
                          <a:prstGeom prst="rect">
                            <a:avLst/>
                          </a:prstGeom>
                          <a:noFill/>
                        </pic:spPr>
                      </pic:pic>
                    </a:graphicData>
                  </a:graphic>
                </wp:inline>
              </w:drawing>
            </w:r>
          </w:p>
        </w:tc>
        <w:tc>
          <w:tcPr>
            <w:tcW w:w="1961" w:type="dxa"/>
            <w:gridSpan w:val="5"/>
            <w:tcBorders>
              <w:left w:val="single" w:sz="4" w:space="0" w:color="FFFFFF" w:themeColor="text1"/>
              <w:bottom w:val="single" w:sz="4" w:space="0" w:color="FFFFFF" w:themeColor="text1"/>
              <w:right w:val="single" w:sz="4" w:space="0" w:color="FFFFFF" w:themeColor="text1"/>
            </w:tcBorders>
            <w:vAlign w:val="center"/>
          </w:tcPr>
          <w:p w:rsidR="006F071C" w:rsidRPr="00C55B43" w:rsidRDefault="006F071C" w:rsidP="00BE1848">
            <w:pPr>
              <w:pStyle w:val="a6"/>
              <w:spacing w:before="0" w:after="0" w:line="240" w:lineRule="auto"/>
              <w:ind w:firstLine="0"/>
              <w:jc w:val="center"/>
              <w:rPr>
                <w:rFonts w:ascii="Times New Roman" w:hAnsi="Times New Roman" w:cs="Times New Roman"/>
                <w:i w:val="0"/>
                <w:sz w:val="24"/>
                <w:szCs w:val="24"/>
                <w:lang w:val="uk-UA"/>
              </w:rPr>
            </w:pPr>
            <w:r w:rsidRPr="00C55B43">
              <w:rPr>
                <w:rFonts w:ascii="Times New Roman" w:hAnsi="Times New Roman" w:cs="Times New Roman"/>
                <w:i w:val="0"/>
                <w:noProof/>
                <w:sz w:val="24"/>
                <w:szCs w:val="24"/>
                <w:lang w:val="ru-RU" w:eastAsia="ru-RU"/>
              </w:rPr>
              <w:drawing>
                <wp:inline distT="0" distB="0" distL="0" distR="0">
                  <wp:extent cx="756818" cy="756818"/>
                  <wp:effectExtent l="0" t="0" r="5715" b="5715"/>
                  <wp:docPr id="95012431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3187" cy="763187"/>
                          </a:xfrm>
                          <a:prstGeom prst="rect">
                            <a:avLst/>
                          </a:prstGeom>
                          <a:noFill/>
                        </pic:spPr>
                      </pic:pic>
                    </a:graphicData>
                  </a:graphic>
                </wp:inline>
              </w:drawing>
            </w:r>
          </w:p>
        </w:tc>
        <w:tc>
          <w:tcPr>
            <w:tcW w:w="1902" w:type="dxa"/>
            <w:gridSpan w:val="9"/>
            <w:tcBorders>
              <w:left w:val="single" w:sz="4" w:space="0" w:color="FFFFFF" w:themeColor="text1"/>
              <w:bottom w:val="single" w:sz="4" w:space="0" w:color="FFFFFF" w:themeColor="text1"/>
              <w:right w:val="single" w:sz="4" w:space="0" w:color="FFFFFF" w:themeColor="text1"/>
            </w:tcBorders>
            <w:vAlign w:val="center"/>
          </w:tcPr>
          <w:p w:rsidR="006F071C" w:rsidRPr="00C55B43" w:rsidRDefault="006F071C" w:rsidP="00BE1848">
            <w:pPr>
              <w:pStyle w:val="a6"/>
              <w:spacing w:before="0" w:after="0" w:line="240" w:lineRule="auto"/>
              <w:ind w:firstLine="0"/>
              <w:jc w:val="center"/>
              <w:rPr>
                <w:rFonts w:ascii="Times New Roman" w:hAnsi="Times New Roman" w:cs="Times New Roman"/>
                <w:i w:val="0"/>
                <w:sz w:val="24"/>
                <w:szCs w:val="24"/>
                <w:lang w:val="uk-UA"/>
              </w:rPr>
            </w:pPr>
            <w:r w:rsidRPr="00C55B43">
              <w:rPr>
                <w:rFonts w:ascii="Times New Roman" w:hAnsi="Times New Roman" w:cs="Times New Roman"/>
                <w:i w:val="0"/>
                <w:noProof/>
                <w:sz w:val="24"/>
                <w:szCs w:val="24"/>
                <w:lang w:val="ru-RU" w:eastAsia="ru-RU"/>
              </w:rPr>
              <w:drawing>
                <wp:inline distT="0" distB="0" distL="0" distR="0">
                  <wp:extent cx="745287" cy="745287"/>
                  <wp:effectExtent l="0" t="0" r="0" b="0"/>
                  <wp:docPr id="1675955132"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5598" cy="755598"/>
                          </a:xfrm>
                          <a:prstGeom prst="rect">
                            <a:avLst/>
                          </a:prstGeom>
                          <a:noFill/>
                        </pic:spPr>
                      </pic:pic>
                    </a:graphicData>
                  </a:graphic>
                </wp:inline>
              </w:drawing>
            </w:r>
          </w:p>
        </w:tc>
        <w:tc>
          <w:tcPr>
            <w:tcW w:w="1852" w:type="dxa"/>
            <w:gridSpan w:val="3"/>
            <w:tcBorders>
              <w:left w:val="single" w:sz="4" w:space="0" w:color="FFFFFF" w:themeColor="text1"/>
              <w:bottom w:val="single" w:sz="4" w:space="0" w:color="FFFFFF" w:themeColor="text1"/>
            </w:tcBorders>
            <w:vAlign w:val="center"/>
          </w:tcPr>
          <w:p w:rsidR="006F071C" w:rsidRPr="00C55B43" w:rsidRDefault="006F071C" w:rsidP="00BE1848">
            <w:pPr>
              <w:pStyle w:val="a6"/>
              <w:spacing w:before="0" w:after="0" w:line="240" w:lineRule="auto"/>
              <w:ind w:firstLine="0"/>
              <w:jc w:val="center"/>
              <w:rPr>
                <w:rFonts w:ascii="Times New Roman" w:hAnsi="Times New Roman" w:cs="Times New Roman"/>
                <w:i w:val="0"/>
                <w:sz w:val="24"/>
                <w:szCs w:val="24"/>
                <w:lang w:val="uk-UA"/>
              </w:rPr>
            </w:pPr>
            <w:r w:rsidRPr="00C55B43">
              <w:rPr>
                <w:rFonts w:ascii="Times New Roman" w:hAnsi="Times New Roman" w:cs="Times New Roman"/>
                <w:i w:val="0"/>
                <w:noProof/>
                <w:sz w:val="24"/>
                <w:szCs w:val="24"/>
                <w:lang w:val="ru-RU" w:eastAsia="ru-RU"/>
              </w:rPr>
              <w:drawing>
                <wp:inline distT="0" distB="0" distL="0" distR="0">
                  <wp:extent cx="749503" cy="749503"/>
                  <wp:effectExtent l="0" t="0" r="0" b="0"/>
                  <wp:docPr id="1947664599"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2722" cy="752722"/>
                          </a:xfrm>
                          <a:prstGeom prst="rect">
                            <a:avLst/>
                          </a:prstGeom>
                          <a:noFill/>
                        </pic:spPr>
                      </pic:pic>
                    </a:graphicData>
                  </a:graphic>
                </wp:inline>
              </w:drawing>
            </w:r>
          </w:p>
        </w:tc>
      </w:tr>
      <w:tr w:rsidR="006F071C" w:rsidRPr="006F071C" w:rsidTr="00C55B43">
        <w:trPr>
          <w:trHeight w:val="288"/>
        </w:trPr>
        <w:tc>
          <w:tcPr>
            <w:tcW w:w="2405" w:type="dxa"/>
            <w:gridSpan w:val="2"/>
            <w:vMerge/>
            <w:shd w:val="clear" w:color="auto" w:fill="AAD8D8"/>
          </w:tcPr>
          <w:p w:rsidR="006F071C" w:rsidRPr="00C55B43" w:rsidRDefault="006F071C" w:rsidP="00BE1848">
            <w:pPr>
              <w:pStyle w:val="a6"/>
              <w:spacing w:before="0" w:after="0" w:line="240" w:lineRule="auto"/>
              <w:ind w:firstLine="0"/>
              <w:rPr>
                <w:rFonts w:ascii="Times New Roman" w:hAnsi="Times New Roman" w:cs="Times New Roman"/>
                <w:bCs/>
                <w:i w:val="0"/>
                <w:iCs/>
                <w:sz w:val="24"/>
                <w:szCs w:val="24"/>
                <w:lang w:val="uk-UA"/>
              </w:rPr>
            </w:pPr>
          </w:p>
        </w:tc>
        <w:tc>
          <w:tcPr>
            <w:tcW w:w="1661" w:type="dxa"/>
            <w:gridSpan w:val="5"/>
            <w:tcBorders>
              <w:top w:val="single" w:sz="4" w:space="0" w:color="FFFFFF" w:themeColor="text1"/>
              <w:right w:val="single" w:sz="4" w:space="0" w:color="FFFFFF" w:themeColor="text1"/>
            </w:tcBorders>
            <w:vAlign w:val="center"/>
          </w:tcPr>
          <w:p w:rsidR="006F071C" w:rsidRPr="00C55B43" w:rsidRDefault="006F071C" w:rsidP="00BE1848">
            <w:pPr>
              <w:pStyle w:val="a6"/>
              <w:spacing w:before="0" w:after="0" w:line="240" w:lineRule="auto"/>
              <w:ind w:firstLine="0"/>
              <w:jc w:val="center"/>
              <w:rPr>
                <w:rFonts w:ascii="Times New Roman" w:hAnsi="Times New Roman" w:cs="Times New Roman"/>
                <w:i w:val="0"/>
                <w:sz w:val="24"/>
                <w:szCs w:val="24"/>
                <w:lang w:val="uk-UA"/>
              </w:rPr>
            </w:pPr>
            <w:r w:rsidRPr="00C55B43">
              <w:rPr>
                <w:rFonts w:ascii="Times New Roman" w:hAnsi="Times New Roman" w:cs="Times New Roman"/>
                <w:i w:val="0"/>
                <w:sz w:val="24"/>
                <w:szCs w:val="24"/>
                <w:lang w:val="uk-UA"/>
              </w:rPr>
              <w:t>Ціль 6. Чиста вода та належні санітарні умови</w:t>
            </w:r>
          </w:p>
        </w:tc>
        <w:tc>
          <w:tcPr>
            <w:tcW w:w="1961" w:type="dxa"/>
            <w:gridSpan w:val="5"/>
            <w:tcBorders>
              <w:top w:val="single" w:sz="4" w:space="0" w:color="FFFFFF" w:themeColor="text1"/>
              <w:left w:val="single" w:sz="4" w:space="0" w:color="FFFFFF" w:themeColor="text1"/>
              <w:right w:val="single" w:sz="4" w:space="0" w:color="FFFFFF" w:themeColor="text1"/>
            </w:tcBorders>
            <w:vAlign w:val="center"/>
          </w:tcPr>
          <w:p w:rsidR="006F071C" w:rsidRPr="00C55B43" w:rsidRDefault="006F071C" w:rsidP="00BE1848">
            <w:pPr>
              <w:pStyle w:val="a6"/>
              <w:spacing w:before="0" w:after="0" w:line="240" w:lineRule="auto"/>
              <w:ind w:firstLine="0"/>
              <w:jc w:val="center"/>
              <w:rPr>
                <w:rFonts w:ascii="Times New Roman" w:hAnsi="Times New Roman" w:cs="Times New Roman"/>
                <w:i w:val="0"/>
                <w:sz w:val="24"/>
                <w:szCs w:val="24"/>
                <w:lang w:val="uk-UA"/>
              </w:rPr>
            </w:pPr>
            <w:r w:rsidRPr="00C55B43">
              <w:rPr>
                <w:rFonts w:ascii="Times New Roman" w:hAnsi="Times New Roman" w:cs="Times New Roman"/>
                <w:i w:val="0"/>
                <w:sz w:val="24"/>
                <w:szCs w:val="24"/>
                <w:lang w:val="uk-UA"/>
              </w:rPr>
              <w:t>Ціль 9. Промисловість, інновації та інфраструктура</w:t>
            </w:r>
          </w:p>
        </w:tc>
        <w:tc>
          <w:tcPr>
            <w:tcW w:w="1902" w:type="dxa"/>
            <w:gridSpan w:val="9"/>
            <w:tcBorders>
              <w:top w:val="single" w:sz="4" w:space="0" w:color="FFFFFF" w:themeColor="text1"/>
              <w:left w:val="single" w:sz="4" w:space="0" w:color="FFFFFF" w:themeColor="text1"/>
              <w:right w:val="single" w:sz="4" w:space="0" w:color="FFFFFF" w:themeColor="text1"/>
            </w:tcBorders>
            <w:vAlign w:val="center"/>
          </w:tcPr>
          <w:p w:rsidR="006F071C" w:rsidRPr="00C55B43" w:rsidRDefault="006F071C" w:rsidP="00BE1848">
            <w:pPr>
              <w:pStyle w:val="a6"/>
              <w:spacing w:before="0" w:after="0" w:line="240" w:lineRule="auto"/>
              <w:ind w:firstLine="0"/>
              <w:jc w:val="center"/>
              <w:rPr>
                <w:rFonts w:ascii="Times New Roman" w:hAnsi="Times New Roman" w:cs="Times New Roman"/>
                <w:i w:val="0"/>
                <w:sz w:val="24"/>
                <w:szCs w:val="24"/>
                <w:lang w:val="uk-UA"/>
              </w:rPr>
            </w:pPr>
            <w:r w:rsidRPr="00C55B43">
              <w:rPr>
                <w:rFonts w:ascii="Times New Roman" w:hAnsi="Times New Roman" w:cs="Times New Roman"/>
                <w:i w:val="0"/>
                <w:sz w:val="24"/>
                <w:szCs w:val="24"/>
                <w:lang w:val="uk-UA"/>
              </w:rPr>
              <w:t>Ціль 11. Сталий розвиток міст і громад</w:t>
            </w:r>
          </w:p>
        </w:tc>
        <w:tc>
          <w:tcPr>
            <w:tcW w:w="1852" w:type="dxa"/>
            <w:gridSpan w:val="3"/>
            <w:tcBorders>
              <w:top w:val="single" w:sz="4" w:space="0" w:color="FFFFFF" w:themeColor="text1"/>
              <w:left w:val="single" w:sz="4" w:space="0" w:color="FFFFFF" w:themeColor="text1"/>
            </w:tcBorders>
            <w:vAlign w:val="center"/>
          </w:tcPr>
          <w:p w:rsidR="006F071C" w:rsidRPr="00C55B43" w:rsidRDefault="006F071C" w:rsidP="00BE1848">
            <w:pPr>
              <w:pStyle w:val="a6"/>
              <w:spacing w:before="0" w:after="0" w:line="240" w:lineRule="auto"/>
              <w:ind w:firstLine="0"/>
              <w:jc w:val="center"/>
              <w:rPr>
                <w:rFonts w:ascii="Times New Roman" w:hAnsi="Times New Roman" w:cs="Times New Roman"/>
                <w:i w:val="0"/>
                <w:sz w:val="24"/>
                <w:szCs w:val="24"/>
                <w:lang w:val="uk-UA"/>
              </w:rPr>
            </w:pPr>
            <w:r w:rsidRPr="00C55B43">
              <w:rPr>
                <w:rFonts w:ascii="Times New Roman" w:hAnsi="Times New Roman" w:cs="Times New Roman"/>
                <w:i w:val="0"/>
                <w:sz w:val="24"/>
                <w:szCs w:val="24"/>
                <w:lang w:val="uk-UA"/>
              </w:rPr>
              <w:t>Ціль 12. Відповідальне споживання та виробництво</w:t>
            </w:r>
          </w:p>
        </w:tc>
      </w:tr>
      <w:tr w:rsidR="006F071C" w:rsidRPr="006F071C" w:rsidTr="00C55B43">
        <w:tc>
          <w:tcPr>
            <w:tcW w:w="2405" w:type="dxa"/>
            <w:gridSpan w:val="2"/>
            <w:shd w:val="clear" w:color="auto" w:fill="AAD8D8"/>
          </w:tcPr>
          <w:p w:rsidR="006F071C" w:rsidRPr="00C55B43" w:rsidRDefault="006F071C" w:rsidP="00BE1848">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Внесок у досягнення кліматичних або екологічних цілей</w:t>
            </w:r>
          </w:p>
        </w:tc>
        <w:tc>
          <w:tcPr>
            <w:tcW w:w="7376" w:type="dxa"/>
            <w:gridSpan w:val="22"/>
          </w:tcPr>
          <w:p w:rsidR="006F071C" w:rsidRPr="00C55B43" w:rsidRDefault="006F071C" w:rsidP="00BE1848">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 xml:space="preserve">Адаптація громади до наслідків зміни клімату (зокрема, до посух, обміління річок Південний Буг та Синюха або температурних аномалій) шляхом створення надійного резервуару (РЧВ). Також зменшення аварійності (поривів) у мережі за рахунок вирівнювання тиску скоротить </w:t>
            </w:r>
            <w:r w:rsidRPr="00C55B43">
              <w:rPr>
                <w:rFonts w:ascii="Times New Roman" w:hAnsi="Times New Roman" w:cs="Times New Roman"/>
                <w:i w:val="0"/>
                <w:sz w:val="22"/>
                <w:szCs w:val="22"/>
                <w:lang w:val="uk-UA"/>
              </w:rPr>
              <w:lastRenderedPageBreak/>
              <w:t>втрати обробленої питної води.</w:t>
            </w:r>
          </w:p>
        </w:tc>
      </w:tr>
      <w:tr w:rsidR="006F071C" w:rsidRPr="006F071C" w:rsidTr="00C55B43">
        <w:tc>
          <w:tcPr>
            <w:tcW w:w="2007" w:type="dxa"/>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lastRenderedPageBreak/>
              <w:t>Захід</w:t>
            </w:r>
          </w:p>
        </w:tc>
        <w:tc>
          <w:tcPr>
            <w:tcW w:w="7774" w:type="dxa"/>
            <w:gridSpan w:val="23"/>
          </w:tcPr>
          <w:p w:rsidR="006F071C"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bCs/>
                <w:i w:val="0"/>
                <w:sz w:val="24"/>
                <w:szCs w:val="24"/>
                <w:lang w:val="uk-UA"/>
              </w:rPr>
              <w:t xml:space="preserve">Захід 2.2.1. </w:t>
            </w:r>
            <w:r w:rsidRPr="00BE1848">
              <w:rPr>
                <w:rFonts w:ascii="Times New Roman" w:hAnsi="Times New Roman" w:cs="Times New Roman"/>
                <w:i w:val="0"/>
                <w:sz w:val="24"/>
                <w:szCs w:val="24"/>
                <w:lang w:val="uk-UA"/>
              </w:rPr>
              <w:t>Відновлення очисних споруд каналізації (ОСК)</w:t>
            </w:r>
          </w:p>
          <w:p w:rsidR="00BE1848" w:rsidRPr="00BE1848" w:rsidRDefault="00BE1848" w:rsidP="00BE1848">
            <w:pPr>
              <w:pStyle w:val="a6"/>
              <w:spacing w:before="0" w:after="0" w:line="240" w:lineRule="auto"/>
              <w:ind w:firstLine="0"/>
              <w:rPr>
                <w:rFonts w:ascii="Times New Roman" w:hAnsi="Times New Roman" w:cs="Times New Roman"/>
                <w:i w:val="0"/>
                <w:sz w:val="24"/>
                <w:szCs w:val="24"/>
                <w:lang w:val="uk-UA"/>
              </w:rPr>
            </w:pPr>
          </w:p>
        </w:tc>
      </w:tr>
      <w:tr w:rsidR="006F071C" w:rsidRPr="000602C7" w:rsidTr="00C55B43">
        <w:tc>
          <w:tcPr>
            <w:tcW w:w="2007" w:type="dxa"/>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Опис дій (загальний опис)</w:t>
            </w:r>
          </w:p>
        </w:tc>
        <w:tc>
          <w:tcPr>
            <w:tcW w:w="7774" w:type="dxa"/>
            <w:gridSpan w:val="23"/>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 xml:space="preserve">Комплексна реконструкція міських очисних споруд каналізації потужністю 30 тис. м³/добу (введених в експлуатацію у 1975 році). </w:t>
            </w:r>
            <w:proofErr w:type="spellStart"/>
            <w:r w:rsidRPr="00BE1848">
              <w:rPr>
                <w:rFonts w:ascii="Times New Roman" w:hAnsi="Times New Roman" w:cs="Times New Roman"/>
                <w:i w:val="0"/>
                <w:sz w:val="24"/>
                <w:szCs w:val="24"/>
                <w:lang w:val="uk-UA"/>
              </w:rPr>
              <w:t>Проєкт</w:t>
            </w:r>
            <w:proofErr w:type="spellEnd"/>
            <w:r w:rsidRPr="00BE1848">
              <w:rPr>
                <w:rFonts w:ascii="Times New Roman" w:hAnsi="Times New Roman" w:cs="Times New Roman"/>
                <w:i w:val="0"/>
                <w:sz w:val="24"/>
                <w:szCs w:val="24"/>
                <w:lang w:val="uk-UA"/>
              </w:rPr>
              <w:t xml:space="preserve"> передбачає заміну застарілого насосного обладнання (знос якого становить 85-100%) на сучасне </w:t>
            </w:r>
            <w:proofErr w:type="spellStart"/>
            <w:r w:rsidRPr="00BE1848">
              <w:rPr>
                <w:rFonts w:ascii="Times New Roman" w:hAnsi="Times New Roman" w:cs="Times New Roman"/>
                <w:i w:val="0"/>
                <w:sz w:val="24"/>
                <w:szCs w:val="24"/>
                <w:lang w:val="uk-UA"/>
              </w:rPr>
              <w:t>енергоефективне</w:t>
            </w:r>
            <w:proofErr w:type="spellEnd"/>
            <w:r w:rsidRPr="00BE1848">
              <w:rPr>
                <w:rFonts w:ascii="Times New Roman" w:hAnsi="Times New Roman" w:cs="Times New Roman"/>
                <w:i w:val="0"/>
                <w:sz w:val="24"/>
                <w:szCs w:val="24"/>
                <w:lang w:val="uk-UA"/>
              </w:rPr>
              <w:t>, оновлення будівельних конструкцій та впровадження новітніх технологій глибокого біологічного очищення стічних вод.</w:t>
            </w:r>
          </w:p>
        </w:tc>
      </w:tr>
      <w:tr w:rsidR="006F071C" w:rsidRPr="000602C7" w:rsidTr="00C55B43">
        <w:tc>
          <w:tcPr>
            <w:tcW w:w="2007" w:type="dxa"/>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 xml:space="preserve">Мета </w:t>
            </w:r>
          </w:p>
        </w:tc>
        <w:tc>
          <w:tcPr>
            <w:tcW w:w="7774" w:type="dxa"/>
            <w:gridSpan w:val="23"/>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 xml:space="preserve">Забезпечення належного очищення близько 2 </w:t>
            </w:r>
            <w:proofErr w:type="spellStart"/>
            <w:r w:rsidRPr="00BE1848">
              <w:rPr>
                <w:rFonts w:ascii="Times New Roman" w:hAnsi="Times New Roman" w:cs="Times New Roman"/>
                <w:i w:val="0"/>
                <w:sz w:val="24"/>
                <w:szCs w:val="24"/>
                <w:lang w:val="uk-UA"/>
              </w:rPr>
              <w:t>млн</w:t>
            </w:r>
            <w:proofErr w:type="spellEnd"/>
            <w:r w:rsidRPr="00BE1848">
              <w:rPr>
                <w:rFonts w:ascii="Times New Roman" w:hAnsi="Times New Roman" w:cs="Times New Roman"/>
                <w:i w:val="0"/>
                <w:sz w:val="24"/>
                <w:szCs w:val="24"/>
                <w:lang w:val="uk-UA"/>
              </w:rPr>
              <w:t xml:space="preserve"> м³ каналізаційних стоків щорічно до нормативних показників перед їх скиданням у навколишнє середовище, усунення загрози екологічної катастрофи та забруднення ґрунтових і поверхневих вод (річки Південний Буг).</w:t>
            </w:r>
          </w:p>
        </w:tc>
      </w:tr>
      <w:tr w:rsidR="006F071C" w:rsidRPr="006F071C" w:rsidTr="00C55B43">
        <w:tc>
          <w:tcPr>
            <w:tcW w:w="2007" w:type="dxa"/>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Сектор</w:t>
            </w:r>
          </w:p>
        </w:tc>
        <w:tc>
          <w:tcPr>
            <w:tcW w:w="7774" w:type="dxa"/>
            <w:gridSpan w:val="23"/>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Водопровідно-каналізаційне господарство</w:t>
            </w:r>
          </w:p>
        </w:tc>
      </w:tr>
      <w:tr w:rsidR="006F071C" w:rsidRPr="006F071C" w:rsidTr="00C55B43">
        <w:tc>
          <w:tcPr>
            <w:tcW w:w="2007" w:type="dxa"/>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proofErr w:type="spellStart"/>
            <w:r w:rsidRPr="00BE1848">
              <w:rPr>
                <w:rFonts w:ascii="Times New Roman" w:hAnsi="Times New Roman" w:cs="Times New Roman"/>
                <w:bCs/>
                <w:i w:val="0"/>
                <w:iCs/>
                <w:sz w:val="24"/>
                <w:szCs w:val="24"/>
                <w:lang w:val="uk-UA"/>
              </w:rPr>
              <w:t>Підсектор</w:t>
            </w:r>
            <w:proofErr w:type="spellEnd"/>
          </w:p>
        </w:tc>
        <w:tc>
          <w:tcPr>
            <w:tcW w:w="7774" w:type="dxa"/>
            <w:gridSpan w:val="23"/>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Водовідведення</w:t>
            </w:r>
          </w:p>
        </w:tc>
      </w:tr>
      <w:tr w:rsidR="006F071C" w:rsidRPr="006F071C" w:rsidTr="00C55B43">
        <w:tc>
          <w:tcPr>
            <w:tcW w:w="2007" w:type="dxa"/>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Прямий зв’язок або залежність від реалізації інших заходів</w:t>
            </w:r>
          </w:p>
        </w:tc>
        <w:tc>
          <w:tcPr>
            <w:tcW w:w="7774" w:type="dxa"/>
            <w:gridSpan w:val="23"/>
          </w:tcPr>
          <w:p w:rsidR="006F071C" w:rsidRPr="00BE1848" w:rsidRDefault="006F071C" w:rsidP="00BE1848">
            <w:pPr>
              <w:pStyle w:val="a6"/>
              <w:tabs>
                <w:tab w:val="clear" w:pos="1985"/>
                <w:tab w:val="clear" w:pos="3402"/>
                <w:tab w:val="clear" w:pos="4253"/>
                <w:tab w:val="clear" w:pos="4820"/>
              </w:tabs>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Прямий зв’язок із Заходом 2.2.2 (Відновлення дюкерів каналізації) та Заходом 2.3.1 (Будівництво СЕС для потреб КНС). Навантаження на ОСК зросте після реалізації Заходу 1.1.1 (Будівництво нових багатоквартирних будинків для ВПО)</w:t>
            </w:r>
          </w:p>
        </w:tc>
      </w:tr>
      <w:tr w:rsidR="006F071C" w:rsidRPr="006F071C" w:rsidTr="00C55B43">
        <w:tc>
          <w:tcPr>
            <w:tcW w:w="2007" w:type="dxa"/>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 xml:space="preserve">Ціль </w:t>
            </w:r>
          </w:p>
        </w:tc>
        <w:tc>
          <w:tcPr>
            <w:tcW w:w="7774" w:type="dxa"/>
            <w:gridSpan w:val="23"/>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bCs/>
                <w:i w:val="0"/>
                <w:sz w:val="24"/>
                <w:szCs w:val="24"/>
                <w:lang w:val="uk-UA"/>
              </w:rPr>
              <w:t xml:space="preserve">Для заходу: </w:t>
            </w:r>
            <w:r w:rsidRPr="00BE1848">
              <w:rPr>
                <w:rFonts w:ascii="Times New Roman" w:hAnsi="Times New Roman" w:cs="Times New Roman"/>
                <w:i w:val="0"/>
                <w:sz w:val="24"/>
                <w:szCs w:val="24"/>
                <w:lang w:val="uk-UA"/>
              </w:rPr>
              <w:t>Попередити екологічну катастрофу та забруднення ґрунтових вод неочищеними стічними водами</w:t>
            </w:r>
          </w:p>
        </w:tc>
      </w:tr>
      <w:tr w:rsidR="006F071C" w:rsidRPr="006F071C" w:rsidTr="00C55B43">
        <w:tc>
          <w:tcPr>
            <w:tcW w:w="2007" w:type="dxa"/>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Індикатор</w:t>
            </w:r>
          </w:p>
        </w:tc>
        <w:tc>
          <w:tcPr>
            <w:tcW w:w="4093" w:type="dxa"/>
            <w:gridSpan w:val="12"/>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 xml:space="preserve">Базове значення </w:t>
            </w:r>
            <w:r w:rsidRPr="00BE1848">
              <w:rPr>
                <w:rFonts w:ascii="Times New Roman" w:hAnsi="Times New Roman" w:cs="Times New Roman"/>
                <w:i w:val="0"/>
                <w:iCs/>
                <w:sz w:val="24"/>
                <w:szCs w:val="24"/>
                <w:lang w:val="uk-UA"/>
              </w:rPr>
              <w:t>(для потреб в МПЗВ)</w:t>
            </w:r>
          </w:p>
        </w:tc>
        <w:tc>
          <w:tcPr>
            <w:tcW w:w="3681" w:type="dxa"/>
            <w:gridSpan w:val="11"/>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Кінцева ціль</w:t>
            </w:r>
          </w:p>
        </w:tc>
      </w:tr>
      <w:tr w:rsidR="006F071C" w:rsidRPr="006F071C" w:rsidTr="00C55B43">
        <w:tc>
          <w:tcPr>
            <w:tcW w:w="2007" w:type="dxa"/>
            <w:shd w:val="clear" w:color="auto" w:fill="FFFFFF" w:themeFill="background1"/>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Відновлення об’єктів, од.</w:t>
            </w:r>
          </w:p>
        </w:tc>
        <w:tc>
          <w:tcPr>
            <w:tcW w:w="4093" w:type="dxa"/>
            <w:gridSpan w:val="12"/>
            <w:shd w:val="clear" w:color="auto" w:fill="FFFFFF" w:themeFill="background1"/>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0</w:t>
            </w:r>
          </w:p>
        </w:tc>
        <w:tc>
          <w:tcPr>
            <w:tcW w:w="3681" w:type="dxa"/>
            <w:gridSpan w:val="11"/>
            <w:shd w:val="clear" w:color="auto" w:fill="FFFFFF" w:themeFill="background1"/>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1 (комплекс споруд)</w:t>
            </w:r>
          </w:p>
        </w:tc>
      </w:tr>
      <w:tr w:rsidR="006F071C" w:rsidRPr="006F071C" w:rsidTr="00C55B43">
        <w:tc>
          <w:tcPr>
            <w:tcW w:w="2007" w:type="dxa"/>
            <w:shd w:val="clear" w:color="auto" w:fill="FFFFFF" w:themeFill="background1"/>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Зниження витрат електричної енергії, %</w:t>
            </w:r>
          </w:p>
        </w:tc>
        <w:tc>
          <w:tcPr>
            <w:tcW w:w="4093" w:type="dxa"/>
            <w:gridSpan w:val="12"/>
            <w:shd w:val="clear" w:color="auto" w:fill="FFFFFF" w:themeFill="background1"/>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0%</w:t>
            </w:r>
          </w:p>
        </w:tc>
        <w:tc>
          <w:tcPr>
            <w:tcW w:w="3681" w:type="dxa"/>
            <w:gridSpan w:val="11"/>
            <w:shd w:val="clear" w:color="auto" w:fill="FFFFFF" w:themeFill="background1"/>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 xml:space="preserve">≥30% </w:t>
            </w:r>
          </w:p>
        </w:tc>
      </w:tr>
      <w:tr w:rsidR="006F071C" w:rsidRPr="006F071C" w:rsidTr="00C55B43">
        <w:tc>
          <w:tcPr>
            <w:tcW w:w="2007" w:type="dxa"/>
            <w:shd w:val="clear" w:color="auto" w:fill="AAD8D8"/>
          </w:tcPr>
          <w:p w:rsidR="006F071C" w:rsidRPr="00BE1848" w:rsidRDefault="006F071C" w:rsidP="00BE1848">
            <w:pPr>
              <w:pStyle w:val="a6"/>
              <w:spacing w:before="0" w:after="0" w:line="240" w:lineRule="auto"/>
              <w:ind w:firstLine="0"/>
              <w:rPr>
                <w:rFonts w:ascii="Times New Roman" w:hAnsi="Times New Roman" w:cs="Times New Roman"/>
                <w:bCs/>
                <w:i w:val="0"/>
                <w:iCs/>
                <w:sz w:val="24"/>
                <w:szCs w:val="24"/>
                <w:lang w:val="uk-UA"/>
              </w:rPr>
            </w:pPr>
            <w:r w:rsidRPr="00BE1848">
              <w:rPr>
                <w:rFonts w:ascii="Times New Roman" w:hAnsi="Times New Roman" w:cs="Times New Roman"/>
                <w:bCs/>
                <w:i w:val="0"/>
                <w:iCs/>
                <w:sz w:val="24"/>
                <w:szCs w:val="24"/>
                <w:lang w:val="uk-UA"/>
              </w:rPr>
              <w:t>Виклики</w:t>
            </w:r>
          </w:p>
        </w:tc>
        <w:tc>
          <w:tcPr>
            <w:tcW w:w="7774" w:type="dxa"/>
            <w:gridSpan w:val="23"/>
          </w:tcPr>
          <w:p w:rsidR="006F071C" w:rsidRPr="00BE1848" w:rsidRDefault="006F071C" w:rsidP="00BE1848">
            <w:pPr>
              <w:pStyle w:val="a6"/>
              <w:spacing w:before="0" w:after="0" w:line="240" w:lineRule="auto"/>
              <w:ind w:firstLine="0"/>
              <w:rPr>
                <w:rFonts w:ascii="Times New Roman" w:hAnsi="Times New Roman" w:cs="Times New Roman"/>
                <w:i w:val="0"/>
                <w:sz w:val="24"/>
                <w:szCs w:val="24"/>
                <w:lang w:val="uk-UA"/>
              </w:rPr>
            </w:pPr>
            <w:r w:rsidRPr="00BE1848">
              <w:rPr>
                <w:rFonts w:ascii="Times New Roman" w:hAnsi="Times New Roman" w:cs="Times New Roman"/>
                <w:i w:val="0"/>
                <w:sz w:val="24"/>
                <w:szCs w:val="24"/>
                <w:lang w:val="uk-UA"/>
              </w:rPr>
              <w:t>Критичний та аварійний стан існуючих споруд, що створює постійну загрозу потрапляння неочищених стічних вод у довкілля. Висока вартість сучасного обладнання для глибокого біологічного очищення та будівельно-монтажних робіт.</w:t>
            </w:r>
          </w:p>
        </w:tc>
      </w:tr>
      <w:tr w:rsidR="006F071C" w:rsidRPr="006F071C" w:rsidTr="00C55B43">
        <w:tc>
          <w:tcPr>
            <w:tcW w:w="2007" w:type="dxa"/>
            <w:shd w:val="clear" w:color="auto" w:fill="AAD8D8"/>
          </w:tcPr>
          <w:p w:rsidR="006F071C" w:rsidRPr="00C55B43" w:rsidRDefault="006F071C" w:rsidP="00BE1848">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Соціально-економічний контекст (вигоди)</w:t>
            </w:r>
          </w:p>
        </w:tc>
        <w:tc>
          <w:tcPr>
            <w:tcW w:w="7774" w:type="dxa"/>
            <w:gridSpan w:val="23"/>
          </w:tcPr>
          <w:p w:rsidR="006F071C" w:rsidRPr="00C55B43" w:rsidRDefault="006F071C" w:rsidP="00BE1848">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Покращення санітарно-епідеміологічних умов проживання у громаді, усунення неприємних запахів та ризиків для здоров'я населення. Захист місцевих водних ресурсів (зокрема річки Південний Буг), що в перспективі дозволить безпечно використовувати їх для рекреації та відпочинку мешканців.</w:t>
            </w:r>
          </w:p>
        </w:tc>
      </w:tr>
      <w:tr w:rsidR="006F071C" w:rsidRPr="006F071C" w:rsidTr="00C55B43">
        <w:trPr>
          <w:trHeight w:val="357"/>
        </w:trPr>
        <w:tc>
          <w:tcPr>
            <w:tcW w:w="2007" w:type="dxa"/>
            <w:vMerge w:val="restart"/>
            <w:shd w:val="clear" w:color="auto" w:fill="AAD8D8"/>
          </w:tcPr>
          <w:p w:rsidR="006F071C" w:rsidRPr="00C55B43" w:rsidRDefault="006F071C" w:rsidP="00BE1848">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Внесок у досягнення цілей сталого розвитку</w:t>
            </w:r>
          </w:p>
        </w:tc>
        <w:tc>
          <w:tcPr>
            <w:tcW w:w="1954" w:type="dxa"/>
            <w:gridSpan w:val="5"/>
            <w:tcBorders>
              <w:bottom w:val="single" w:sz="4" w:space="0" w:color="FFFFFF" w:themeColor="text1"/>
              <w:right w:val="single" w:sz="4" w:space="0" w:color="FFFFFF" w:themeColor="text1"/>
            </w:tcBorders>
            <w:vAlign w:val="center"/>
          </w:tcPr>
          <w:p w:rsidR="006F071C" w:rsidRPr="00C55B43" w:rsidRDefault="006F071C" w:rsidP="00BE1848">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noProof/>
                <w:sz w:val="22"/>
                <w:szCs w:val="22"/>
                <w:lang w:val="ru-RU" w:eastAsia="ru-RU"/>
              </w:rPr>
              <w:drawing>
                <wp:inline distT="0" distB="0" distL="0" distR="0">
                  <wp:extent cx="739140" cy="739140"/>
                  <wp:effectExtent l="0" t="0" r="3810" b="3810"/>
                  <wp:docPr id="115795557"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0941" cy="750941"/>
                          </a:xfrm>
                          <a:prstGeom prst="rect">
                            <a:avLst/>
                          </a:prstGeom>
                          <a:noFill/>
                        </pic:spPr>
                      </pic:pic>
                    </a:graphicData>
                  </a:graphic>
                </wp:inline>
              </w:drawing>
            </w:r>
          </w:p>
        </w:tc>
        <w:tc>
          <w:tcPr>
            <w:tcW w:w="1984" w:type="dxa"/>
            <w:gridSpan w:val="5"/>
            <w:tcBorders>
              <w:left w:val="single" w:sz="4" w:space="0" w:color="FFFFFF" w:themeColor="text1"/>
              <w:bottom w:val="single" w:sz="4" w:space="0" w:color="FFFFFF" w:themeColor="text1"/>
              <w:right w:val="single" w:sz="4" w:space="0" w:color="FFFFFF" w:themeColor="text1"/>
            </w:tcBorders>
            <w:vAlign w:val="center"/>
          </w:tcPr>
          <w:p w:rsidR="006F071C" w:rsidRPr="00C55B43" w:rsidRDefault="006F071C" w:rsidP="00BE1848">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noProof/>
                <w:sz w:val="22"/>
                <w:szCs w:val="22"/>
                <w:lang w:val="ru-RU" w:eastAsia="ru-RU"/>
              </w:rPr>
              <w:drawing>
                <wp:inline distT="0" distB="0" distL="0" distR="0">
                  <wp:extent cx="756818" cy="756818"/>
                  <wp:effectExtent l="0" t="0" r="5715" b="5715"/>
                  <wp:docPr id="2137087802"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3187" cy="763187"/>
                          </a:xfrm>
                          <a:prstGeom prst="rect">
                            <a:avLst/>
                          </a:prstGeom>
                          <a:noFill/>
                        </pic:spPr>
                      </pic:pic>
                    </a:graphicData>
                  </a:graphic>
                </wp:inline>
              </w:drawing>
            </w:r>
          </w:p>
        </w:tc>
        <w:tc>
          <w:tcPr>
            <w:tcW w:w="1956" w:type="dxa"/>
            <w:gridSpan w:val="9"/>
            <w:tcBorders>
              <w:left w:val="single" w:sz="4" w:space="0" w:color="FFFFFF" w:themeColor="text1"/>
              <w:bottom w:val="single" w:sz="4" w:space="0" w:color="FFFFFF" w:themeColor="text1"/>
              <w:right w:val="single" w:sz="4" w:space="0" w:color="FFFFFF" w:themeColor="text1"/>
            </w:tcBorders>
            <w:vAlign w:val="center"/>
          </w:tcPr>
          <w:p w:rsidR="006F071C" w:rsidRPr="00C55B43" w:rsidRDefault="006F071C" w:rsidP="00BE1848">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noProof/>
                <w:sz w:val="22"/>
                <w:szCs w:val="22"/>
                <w:lang w:val="ru-RU" w:eastAsia="ru-RU"/>
              </w:rPr>
              <w:drawing>
                <wp:inline distT="0" distB="0" distL="0" distR="0">
                  <wp:extent cx="745287" cy="745287"/>
                  <wp:effectExtent l="0" t="0" r="0" b="0"/>
                  <wp:docPr id="159267251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5598" cy="755598"/>
                          </a:xfrm>
                          <a:prstGeom prst="rect">
                            <a:avLst/>
                          </a:prstGeom>
                          <a:noFill/>
                        </pic:spPr>
                      </pic:pic>
                    </a:graphicData>
                  </a:graphic>
                </wp:inline>
              </w:drawing>
            </w:r>
          </w:p>
        </w:tc>
        <w:tc>
          <w:tcPr>
            <w:tcW w:w="1880" w:type="dxa"/>
            <w:gridSpan w:val="4"/>
            <w:tcBorders>
              <w:left w:val="single" w:sz="4" w:space="0" w:color="FFFFFF" w:themeColor="text1"/>
              <w:bottom w:val="single" w:sz="4" w:space="0" w:color="FFFFFF" w:themeColor="text1"/>
            </w:tcBorders>
            <w:vAlign w:val="center"/>
          </w:tcPr>
          <w:p w:rsidR="006F071C" w:rsidRPr="00C55B43" w:rsidRDefault="006F071C" w:rsidP="00BE1848">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noProof/>
                <w:sz w:val="22"/>
                <w:szCs w:val="22"/>
                <w:lang w:val="ru-RU" w:eastAsia="ru-RU"/>
              </w:rPr>
              <w:drawing>
                <wp:inline distT="0" distB="0" distL="0" distR="0">
                  <wp:extent cx="749503" cy="749503"/>
                  <wp:effectExtent l="0" t="0" r="0" b="0"/>
                  <wp:docPr id="1986020060"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2722" cy="752722"/>
                          </a:xfrm>
                          <a:prstGeom prst="rect">
                            <a:avLst/>
                          </a:prstGeom>
                          <a:noFill/>
                        </pic:spPr>
                      </pic:pic>
                    </a:graphicData>
                  </a:graphic>
                </wp:inline>
              </w:drawing>
            </w:r>
          </w:p>
        </w:tc>
      </w:tr>
      <w:tr w:rsidR="006F071C" w:rsidRPr="006F071C" w:rsidTr="00C55B43">
        <w:trPr>
          <w:trHeight w:val="288"/>
        </w:trPr>
        <w:tc>
          <w:tcPr>
            <w:tcW w:w="2007" w:type="dxa"/>
            <w:vMerge/>
            <w:shd w:val="clear" w:color="auto" w:fill="AAD8D8"/>
          </w:tcPr>
          <w:p w:rsidR="006F071C" w:rsidRPr="00C55B43" w:rsidRDefault="006F071C" w:rsidP="00BE1848">
            <w:pPr>
              <w:pStyle w:val="a6"/>
              <w:spacing w:before="0" w:after="0" w:line="240" w:lineRule="auto"/>
              <w:ind w:firstLine="0"/>
              <w:rPr>
                <w:rFonts w:ascii="Times New Roman" w:hAnsi="Times New Roman" w:cs="Times New Roman"/>
                <w:bCs/>
                <w:i w:val="0"/>
                <w:iCs/>
                <w:sz w:val="22"/>
                <w:szCs w:val="22"/>
                <w:lang w:val="uk-UA"/>
              </w:rPr>
            </w:pPr>
          </w:p>
        </w:tc>
        <w:tc>
          <w:tcPr>
            <w:tcW w:w="1954" w:type="dxa"/>
            <w:gridSpan w:val="5"/>
            <w:tcBorders>
              <w:top w:val="single" w:sz="4" w:space="0" w:color="FFFFFF" w:themeColor="text1"/>
              <w:right w:val="single" w:sz="4" w:space="0" w:color="FFFFFF" w:themeColor="text1"/>
            </w:tcBorders>
            <w:vAlign w:val="center"/>
          </w:tcPr>
          <w:p w:rsidR="006F071C" w:rsidRPr="00C55B43" w:rsidRDefault="006F071C" w:rsidP="00BE1848">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Ціль 8. Гідна праця та економічне зростання</w:t>
            </w:r>
          </w:p>
        </w:tc>
        <w:tc>
          <w:tcPr>
            <w:tcW w:w="1984" w:type="dxa"/>
            <w:gridSpan w:val="5"/>
            <w:tcBorders>
              <w:top w:val="single" w:sz="4" w:space="0" w:color="FFFFFF" w:themeColor="text1"/>
              <w:left w:val="single" w:sz="4" w:space="0" w:color="FFFFFF" w:themeColor="text1"/>
              <w:right w:val="single" w:sz="4" w:space="0" w:color="FFFFFF" w:themeColor="text1"/>
            </w:tcBorders>
            <w:vAlign w:val="center"/>
          </w:tcPr>
          <w:p w:rsidR="006F071C" w:rsidRPr="00C55B43" w:rsidRDefault="006F071C" w:rsidP="00BE1848">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Ціль 9. Промисловість, інновації та інфраструктура</w:t>
            </w:r>
          </w:p>
        </w:tc>
        <w:tc>
          <w:tcPr>
            <w:tcW w:w="1956" w:type="dxa"/>
            <w:gridSpan w:val="9"/>
            <w:tcBorders>
              <w:top w:val="single" w:sz="4" w:space="0" w:color="FFFFFF" w:themeColor="text1"/>
              <w:left w:val="single" w:sz="4" w:space="0" w:color="FFFFFF" w:themeColor="text1"/>
              <w:right w:val="single" w:sz="4" w:space="0" w:color="FFFFFF" w:themeColor="text1"/>
            </w:tcBorders>
            <w:vAlign w:val="center"/>
          </w:tcPr>
          <w:p w:rsidR="006F071C" w:rsidRPr="00C55B43" w:rsidRDefault="006F071C" w:rsidP="00BE1848">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Ціль 11. Сталий розвиток міст і громад</w:t>
            </w:r>
          </w:p>
        </w:tc>
        <w:tc>
          <w:tcPr>
            <w:tcW w:w="1880" w:type="dxa"/>
            <w:gridSpan w:val="4"/>
            <w:tcBorders>
              <w:top w:val="single" w:sz="4" w:space="0" w:color="FFFFFF" w:themeColor="text1"/>
              <w:left w:val="single" w:sz="4" w:space="0" w:color="FFFFFF" w:themeColor="text1"/>
            </w:tcBorders>
            <w:vAlign w:val="center"/>
          </w:tcPr>
          <w:p w:rsidR="006F071C" w:rsidRPr="00C55B43" w:rsidRDefault="006F071C" w:rsidP="00BE1848">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Ціль 12. Відповідальне споживання та виробництво</w:t>
            </w:r>
          </w:p>
        </w:tc>
      </w:tr>
      <w:tr w:rsidR="006F071C" w:rsidRPr="000602C7" w:rsidTr="00C55B43">
        <w:tc>
          <w:tcPr>
            <w:tcW w:w="2007" w:type="dxa"/>
            <w:shd w:val="clear" w:color="auto" w:fill="AAD8D8"/>
          </w:tcPr>
          <w:p w:rsidR="006F071C" w:rsidRPr="00C55B43" w:rsidRDefault="006F071C" w:rsidP="00BE1848">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 xml:space="preserve">Внесок у досягнення кліматичних або </w:t>
            </w:r>
            <w:r w:rsidRPr="00C55B43">
              <w:rPr>
                <w:rFonts w:ascii="Times New Roman" w:hAnsi="Times New Roman" w:cs="Times New Roman"/>
                <w:bCs/>
                <w:i w:val="0"/>
                <w:iCs/>
                <w:sz w:val="22"/>
                <w:szCs w:val="22"/>
                <w:lang w:val="uk-UA"/>
              </w:rPr>
              <w:lastRenderedPageBreak/>
              <w:t>екологічних цілей</w:t>
            </w:r>
          </w:p>
        </w:tc>
        <w:tc>
          <w:tcPr>
            <w:tcW w:w="7774" w:type="dxa"/>
            <w:gridSpan w:val="23"/>
          </w:tcPr>
          <w:p w:rsidR="006F071C" w:rsidRPr="00C55B43" w:rsidRDefault="006F071C" w:rsidP="00BE1848">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lastRenderedPageBreak/>
              <w:t xml:space="preserve">Встановлення сучасного </w:t>
            </w:r>
            <w:proofErr w:type="spellStart"/>
            <w:r w:rsidRPr="00C55B43">
              <w:rPr>
                <w:rFonts w:ascii="Times New Roman" w:hAnsi="Times New Roman" w:cs="Times New Roman"/>
                <w:i w:val="0"/>
                <w:sz w:val="22"/>
                <w:szCs w:val="22"/>
                <w:lang w:val="uk-UA"/>
              </w:rPr>
              <w:t>енергоефективного</w:t>
            </w:r>
            <w:proofErr w:type="spellEnd"/>
            <w:r w:rsidRPr="00C55B43">
              <w:rPr>
                <w:rFonts w:ascii="Times New Roman" w:hAnsi="Times New Roman" w:cs="Times New Roman"/>
                <w:i w:val="0"/>
                <w:sz w:val="22"/>
                <w:szCs w:val="22"/>
                <w:lang w:val="uk-UA"/>
              </w:rPr>
              <w:t xml:space="preserve"> обладнання на ОСК дозволить скоротити витрати електроенергії на очищення стічних вод орієнтовно на 30%, що прямо зменшує викиди CO</w:t>
            </w:r>
            <w:r w:rsidRPr="00C55B43">
              <w:rPr>
                <w:rFonts w:ascii="Times New Roman" w:hAnsi="Times New Roman" w:cs="Times New Roman"/>
                <w:i w:val="0"/>
                <w:sz w:val="22"/>
                <w:szCs w:val="22"/>
                <w:vertAlign w:val="subscript"/>
                <w:lang w:val="uk-UA"/>
              </w:rPr>
              <w:t>2</w:t>
            </w:r>
            <w:r w:rsidRPr="00C55B43">
              <w:rPr>
                <w:rFonts w:ascii="Times New Roman" w:hAnsi="Times New Roman" w:cs="Times New Roman"/>
                <w:i w:val="0"/>
                <w:sz w:val="22"/>
                <w:szCs w:val="22"/>
                <w:lang w:val="uk-UA"/>
              </w:rPr>
              <w:t xml:space="preserve">. Підвищення якості очистки стічних вод </w:t>
            </w:r>
            <w:r w:rsidRPr="00C55B43">
              <w:rPr>
                <w:rFonts w:ascii="Times New Roman" w:hAnsi="Times New Roman" w:cs="Times New Roman"/>
                <w:i w:val="0"/>
                <w:sz w:val="22"/>
                <w:szCs w:val="22"/>
                <w:lang w:val="uk-UA"/>
              </w:rPr>
              <w:lastRenderedPageBreak/>
              <w:t xml:space="preserve">запобігає </w:t>
            </w:r>
            <w:proofErr w:type="spellStart"/>
            <w:r w:rsidRPr="00C55B43">
              <w:rPr>
                <w:rFonts w:ascii="Times New Roman" w:hAnsi="Times New Roman" w:cs="Times New Roman"/>
                <w:i w:val="0"/>
                <w:sz w:val="22"/>
                <w:szCs w:val="22"/>
                <w:lang w:val="uk-UA"/>
              </w:rPr>
              <w:t>евтрофікації</w:t>
            </w:r>
            <w:proofErr w:type="spellEnd"/>
            <w:r w:rsidRPr="00C55B43">
              <w:rPr>
                <w:rFonts w:ascii="Times New Roman" w:hAnsi="Times New Roman" w:cs="Times New Roman"/>
                <w:i w:val="0"/>
                <w:sz w:val="22"/>
                <w:szCs w:val="22"/>
                <w:lang w:val="uk-UA"/>
              </w:rPr>
              <w:t xml:space="preserve"> та деградації річки Південний Буг, підвищуючи стійкість водної екосистеми до зміни.</w:t>
            </w:r>
          </w:p>
        </w:tc>
      </w:tr>
      <w:tr w:rsidR="006F071C" w:rsidRPr="000602C7" w:rsidTr="00C55B43">
        <w:tc>
          <w:tcPr>
            <w:tcW w:w="2458" w:type="dxa"/>
            <w:gridSpan w:val="3"/>
            <w:shd w:val="clear" w:color="auto" w:fill="AAD8D8"/>
          </w:tcPr>
          <w:p w:rsidR="006F071C" w:rsidRPr="006D64CA" w:rsidRDefault="006F071C" w:rsidP="006D64CA">
            <w:pPr>
              <w:pStyle w:val="a6"/>
              <w:spacing w:before="0" w:after="0" w:line="240" w:lineRule="auto"/>
              <w:ind w:firstLine="0"/>
              <w:rPr>
                <w:rFonts w:ascii="Times New Roman" w:hAnsi="Times New Roman" w:cs="Times New Roman"/>
                <w:bCs/>
                <w:i w:val="0"/>
                <w:iCs/>
                <w:sz w:val="24"/>
                <w:szCs w:val="24"/>
                <w:lang w:val="uk-UA"/>
              </w:rPr>
            </w:pPr>
            <w:r w:rsidRPr="006D64CA">
              <w:rPr>
                <w:rFonts w:ascii="Times New Roman" w:hAnsi="Times New Roman" w:cs="Times New Roman"/>
                <w:bCs/>
                <w:i w:val="0"/>
                <w:iCs/>
                <w:sz w:val="24"/>
                <w:szCs w:val="24"/>
                <w:lang w:val="uk-UA"/>
              </w:rPr>
              <w:lastRenderedPageBreak/>
              <w:t>Захід</w:t>
            </w:r>
          </w:p>
        </w:tc>
        <w:tc>
          <w:tcPr>
            <w:tcW w:w="7318" w:type="dxa"/>
            <w:gridSpan w:val="2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bCs/>
                <w:i w:val="0"/>
                <w:sz w:val="24"/>
                <w:szCs w:val="24"/>
                <w:lang w:val="uk-UA"/>
              </w:rPr>
              <w:t xml:space="preserve">Захід 2.2.2. </w:t>
            </w:r>
            <w:r w:rsidRPr="006D64CA">
              <w:rPr>
                <w:rFonts w:ascii="Times New Roman" w:hAnsi="Times New Roman" w:cs="Times New Roman"/>
                <w:i w:val="0"/>
                <w:sz w:val="24"/>
                <w:szCs w:val="24"/>
                <w:lang w:val="uk-UA"/>
              </w:rPr>
              <w:t>Відновлення дюкерів каналізації через річку Південний Буг</w:t>
            </w:r>
          </w:p>
        </w:tc>
      </w:tr>
      <w:tr w:rsidR="006F071C" w:rsidRPr="006F071C" w:rsidTr="00C55B43">
        <w:tc>
          <w:tcPr>
            <w:tcW w:w="2458" w:type="dxa"/>
            <w:gridSpan w:val="3"/>
            <w:shd w:val="clear" w:color="auto" w:fill="AAD8D8"/>
          </w:tcPr>
          <w:p w:rsidR="006F071C" w:rsidRPr="006D64CA" w:rsidRDefault="006F071C" w:rsidP="006D64CA">
            <w:pPr>
              <w:pStyle w:val="a6"/>
              <w:spacing w:before="0" w:after="0" w:line="240" w:lineRule="auto"/>
              <w:ind w:firstLine="0"/>
              <w:rPr>
                <w:rFonts w:ascii="Times New Roman" w:hAnsi="Times New Roman" w:cs="Times New Roman"/>
                <w:bCs/>
                <w:i w:val="0"/>
                <w:iCs/>
                <w:sz w:val="24"/>
                <w:szCs w:val="24"/>
                <w:lang w:val="uk-UA"/>
              </w:rPr>
            </w:pPr>
            <w:r w:rsidRPr="006D64CA">
              <w:rPr>
                <w:rFonts w:ascii="Times New Roman" w:hAnsi="Times New Roman" w:cs="Times New Roman"/>
                <w:bCs/>
                <w:i w:val="0"/>
                <w:iCs/>
                <w:sz w:val="24"/>
                <w:szCs w:val="24"/>
                <w:lang w:val="uk-UA"/>
              </w:rPr>
              <w:t>Опис дій (загальний опис)</w:t>
            </w:r>
          </w:p>
        </w:tc>
        <w:tc>
          <w:tcPr>
            <w:tcW w:w="7318" w:type="dxa"/>
            <w:gridSpan w:val="2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 xml:space="preserve">Проведення спеціалізованих відновлювальних та ремонтних робіт на 6-ти </w:t>
            </w:r>
            <w:proofErr w:type="spellStart"/>
            <w:r w:rsidRPr="006D64CA">
              <w:rPr>
                <w:rFonts w:ascii="Times New Roman" w:hAnsi="Times New Roman" w:cs="Times New Roman"/>
                <w:i w:val="0"/>
                <w:sz w:val="24"/>
                <w:szCs w:val="24"/>
                <w:lang w:val="uk-UA"/>
              </w:rPr>
              <w:t>дюкерних</w:t>
            </w:r>
            <w:proofErr w:type="spellEnd"/>
            <w:r w:rsidRPr="006D64CA">
              <w:rPr>
                <w:rFonts w:ascii="Times New Roman" w:hAnsi="Times New Roman" w:cs="Times New Roman"/>
                <w:i w:val="0"/>
                <w:sz w:val="24"/>
                <w:szCs w:val="24"/>
                <w:lang w:val="uk-UA"/>
              </w:rPr>
              <w:t xml:space="preserve"> переходах каналізаційної мережі, що проходять під руслом річки Південний Буг. Роботи включають обстеження, очищення та заміну зношених ділянок трубопроводів для забезпечення герметичності системи.</w:t>
            </w:r>
          </w:p>
        </w:tc>
      </w:tr>
      <w:tr w:rsidR="006F071C" w:rsidRPr="006F071C" w:rsidTr="00C55B43">
        <w:tc>
          <w:tcPr>
            <w:tcW w:w="2458" w:type="dxa"/>
            <w:gridSpan w:val="3"/>
            <w:shd w:val="clear" w:color="auto" w:fill="AAD8D8"/>
          </w:tcPr>
          <w:p w:rsidR="006F071C" w:rsidRPr="006D64CA" w:rsidRDefault="006F071C" w:rsidP="006D64CA">
            <w:pPr>
              <w:pStyle w:val="a6"/>
              <w:spacing w:before="0" w:after="0" w:line="240" w:lineRule="auto"/>
              <w:ind w:firstLine="0"/>
              <w:rPr>
                <w:rFonts w:ascii="Times New Roman" w:hAnsi="Times New Roman" w:cs="Times New Roman"/>
                <w:bCs/>
                <w:i w:val="0"/>
                <w:iCs/>
                <w:sz w:val="24"/>
                <w:szCs w:val="24"/>
                <w:lang w:val="uk-UA"/>
              </w:rPr>
            </w:pPr>
            <w:r w:rsidRPr="006D64CA">
              <w:rPr>
                <w:rFonts w:ascii="Times New Roman" w:hAnsi="Times New Roman" w:cs="Times New Roman"/>
                <w:bCs/>
                <w:i w:val="0"/>
                <w:iCs/>
                <w:sz w:val="24"/>
                <w:szCs w:val="24"/>
                <w:lang w:val="uk-UA"/>
              </w:rPr>
              <w:t xml:space="preserve">Мета </w:t>
            </w:r>
          </w:p>
        </w:tc>
        <w:tc>
          <w:tcPr>
            <w:tcW w:w="7318" w:type="dxa"/>
            <w:gridSpan w:val="2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Забезпечення надійного відведення стічних вод від споживачів та недопущення витоків неочищених стоків у довкілля.</w:t>
            </w:r>
          </w:p>
        </w:tc>
      </w:tr>
      <w:tr w:rsidR="006F071C" w:rsidRPr="006F071C" w:rsidTr="00C55B43">
        <w:tc>
          <w:tcPr>
            <w:tcW w:w="2458" w:type="dxa"/>
            <w:gridSpan w:val="3"/>
            <w:shd w:val="clear" w:color="auto" w:fill="AAD8D8"/>
          </w:tcPr>
          <w:p w:rsidR="006F071C" w:rsidRPr="006D64CA" w:rsidRDefault="006F071C" w:rsidP="006D64CA">
            <w:pPr>
              <w:pStyle w:val="a6"/>
              <w:spacing w:before="0" w:after="0" w:line="240" w:lineRule="auto"/>
              <w:ind w:firstLine="0"/>
              <w:rPr>
                <w:rFonts w:ascii="Times New Roman" w:hAnsi="Times New Roman" w:cs="Times New Roman"/>
                <w:bCs/>
                <w:i w:val="0"/>
                <w:iCs/>
                <w:sz w:val="24"/>
                <w:szCs w:val="24"/>
                <w:lang w:val="uk-UA"/>
              </w:rPr>
            </w:pPr>
            <w:r w:rsidRPr="006D64CA">
              <w:rPr>
                <w:rFonts w:ascii="Times New Roman" w:hAnsi="Times New Roman" w:cs="Times New Roman"/>
                <w:bCs/>
                <w:i w:val="0"/>
                <w:iCs/>
                <w:sz w:val="24"/>
                <w:szCs w:val="24"/>
                <w:lang w:val="uk-UA"/>
              </w:rPr>
              <w:t>Сектор</w:t>
            </w:r>
          </w:p>
        </w:tc>
        <w:tc>
          <w:tcPr>
            <w:tcW w:w="7318" w:type="dxa"/>
            <w:gridSpan w:val="2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Водопровідно-каналізаційне господарство</w:t>
            </w:r>
          </w:p>
        </w:tc>
      </w:tr>
      <w:tr w:rsidR="006F071C" w:rsidRPr="006F071C" w:rsidTr="00C55B43">
        <w:tc>
          <w:tcPr>
            <w:tcW w:w="2458" w:type="dxa"/>
            <w:gridSpan w:val="3"/>
            <w:shd w:val="clear" w:color="auto" w:fill="AAD8D8"/>
          </w:tcPr>
          <w:p w:rsidR="006F071C" w:rsidRPr="006D64CA" w:rsidRDefault="006F071C" w:rsidP="006D64CA">
            <w:pPr>
              <w:pStyle w:val="a6"/>
              <w:spacing w:before="0" w:after="0" w:line="240" w:lineRule="auto"/>
              <w:ind w:firstLine="0"/>
              <w:rPr>
                <w:rFonts w:ascii="Times New Roman" w:hAnsi="Times New Roman" w:cs="Times New Roman"/>
                <w:bCs/>
                <w:i w:val="0"/>
                <w:iCs/>
                <w:sz w:val="24"/>
                <w:szCs w:val="24"/>
                <w:lang w:val="uk-UA"/>
              </w:rPr>
            </w:pPr>
            <w:proofErr w:type="spellStart"/>
            <w:r w:rsidRPr="006D64CA">
              <w:rPr>
                <w:rFonts w:ascii="Times New Roman" w:hAnsi="Times New Roman" w:cs="Times New Roman"/>
                <w:bCs/>
                <w:i w:val="0"/>
                <w:iCs/>
                <w:sz w:val="24"/>
                <w:szCs w:val="24"/>
                <w:lang w:val="uk-UA"/>
              </w:rPr>
              <w:t>Підсектор</w:t>
            </w:r>
            <w:proofErr w:type="spellEnd"/>
          </w:p>
        </w:tc>
        <w:tc>
          <w:tcPr>
            <w:tcW w:w="7318" w:type="dxa"/>
            <w:gridSpan w:val="2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Водовідведення</w:t>
            </w:r>
          </w:p>
        </w:tc>
      </w:tr>
      <w:tr w:rsidR="006F071C" w:rsidRPr="006F071C" w:rsidTr="00C55B43">
        <w:tc>
          <w:tcPr>
            <w:tcW w:w="2458" w:type="dxa"/>
            <w:gridSpan w:val="3"/>
            <w:shd w:val="clear" w:color="auto" w:fill="AAD8D8"/>
          </w:tcPr>
          <w:p w:rsidR="006F071C" w:rsidRPr="006D64CA" w:rsidRDefault="006F071C" w:rsidP="006D64CA">
            <w:pPr>
              <w:pStyle w:val="a6"/>
              <w:spacing w:before="0" w:after="0" w:line="240" w:lineRule="auto"/>
              <w:ind w:firstLine="0"/>
              <w:rPr>
                <w:rFonts w:ascii="Times New Roman" w:hAnsi="Times New Roman" w:cs="Times New Roman"/>
                <w:bCs/>
                <w:i w:val="0"/>
                <w:iCs/>
                <w:sz w:val="24"/>
                <w:szCs w:val="24"/>
                <w:lang w:val="uk-UA"/>
              </w:rPr>
            </w:pPr>
            <w:r w:rsidRPr="006D64CA">
              <w:rPr>
                <w:rFonts w:ascii="Times New Roman" w:hAnsi="Times New Roman" w:cs="Times New Roman"/>
                <w:bCs/>
                <w:i w:val="0"/>
                <w:iCs/>
                <w:sz w:val="24"/>
                <w:szCs w:val="24"/>
                <w:lang w:val="uk-UA"/>
              </w:rPr>
              <w:t>Прямий зв’язок або залежність від реалізації інших заходів</w:t>
            </w:r>
          </w:p>
        </w:tc>
        <w:tc>
          <w:tcPr>
            <w:tcW w:w="7318" w:type="dxa"/>
            <w:gridSpan w:val="2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Захід критично залежить від Заходу 2.2.1 (Відновлення очисних споруд каналізації), оскільки дюкери забезпечують транспортування стоків до ОСК через річкову перешкоду. Також захід є передумовою для сталого функціонування нового житла для ВПО (Захід 1.1.1), забезпечуючи безпечне відведення стоків від зростаючого населення.</w:t>
            </w:r>
          </w:p>
        </w:tc>
      </w:tr>
      <w:tr w:rsidR="006F071C" w:rsidRPr="006F071C" w:rsidTr="00C55B43">
        <w:tc>
          <w:tcPr>
            <w:tcW w:w="2458" w:type="dxa"/>
            <w:gridSpan w:val="3"/>
            <w:shd w:val="clear" w:color="auto" w:fill="AAD8D8"/>
          </w:tcPr>
          <w:p w:rsidR="006F071C" w:rsidRPr="006D64CA" w:rsidRDefault="006F071C" w:rsidP="006D64CA">
            <w:pPr>
              <w:pStyle w:val="a6"/>
              <w:spacing w:before="0" w:after="0" w:line="240" w:lineRule="auto"/>
              <w:ind w:firstLine="0"/>
              <w:rPr>
                <w:rFonts w:ascii="Times New Roman" w:hAnsi="Times New Roman" w:cs="Times New Roman"/>
                <w:bCs/>
                <w:i w:val="0"/>
                <w:iCs/>
                <w:sz w:val="24"/>
                <w:szCs w:val="24"/>
                <w:lang w:val="uk-UA"/>
              </w:rPr>
            </w:pPr>
            <w:r w:rsidRPr="006D64CA">
              <w:rPr>
                <w:rFonts w:ascii="Times New Roman" w:hAnsi="Times New Roman" w:cs="Times New Roman"/>
                <w:bCs/>
                <w:i w:val="0"/>
                <w:iCs/>
                <w:sz w:val="24"/>
                <w:szCs w:val="24"/>
                <w:lang w:val="uk-UA"/>
              </w:rPr>
              <w:t xml:space="preserve">Ціль </w:t>
            </w:r>
          </w:p>
        </w:tc>
        <w:tc>
          <w:tcPr>
            <w:tcW w:w="7318" w:type="dxa"/>
            <w:gridSpan w:val="2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bCs/>
                <w:i w:val="0"/>
                <w:sz w:val="24"/>
                <w:szCs w:val="24"/>
                <w:lang w:val="uk-UA"/>
              </w:rPr>
              <w:t xml:space="preserve">Для заходу: </w:t>
            </w:r>
            <w:r w:rsidRPr="006D64CA">
              <w:rPr>
                <w:rFonts w:ascii="Times New Roman" w:hAnsi="Times New Roman" w:cs="Times New Roman"/>
                <w:i w:val="0"/>
                <w:sz w:val="24"/>
                <w:szCs w:val="24"/>
                <w:lang w:val="uk-UA"/>
              </w:rPr>
              <w:t>Попередити екологічну катастрофу та забруднення ґрунтових вод неочищеними стічними водами</w:t>
            </w:r>
          </w:p>
        </w:tc>
      </w:tr>
      <w:tr w:rsidR="006F071C" w:rsidRPr="006F071C" w:rsidTr="00C55B43">
        <w:tc>
          <w:tcPr>
            <w:tcW w:w="2458" w:type="dxa"/>
            <w:gridSpan w:val="3"/>
            <w:shd w:val="clear" w:color="auto" w:fill="AAD8D8"/>
          </w:tcPr>
          <w:p w:rsidR="006F071C" w:rsidRPr="006D64CA" w:rsidRDefault="006F071C" w:rsidP="006D64CA">
            <w:pPr>
              <w:pStyle w:val="a6"/>
              <w:spacing w:before="0" w:after="0" w:line="240" w:lineRule="auto"/>
              <w:ind w:firstLine="0"/>
              <w:rPr>
                <w:rFonts w:ascii="Times New Roman" w:hAnsi="Times New Roman" w:cs="Times New Roman"/>
                <w:bCs/>
                <w:i w:val="0"/>
                <w:iCs/>
                <w:sz w:val="24"/>
                <w:szCs w:val="24"/>
                <w:lang w:val="uk-UA"/>
              </w:rPr>
            </w:pPr>
            <w:r w:rsidRPr="006D64CA">
              <w:rPr>
                <w:rFonts w:ascii="Times New Roman" w:hAnsi="Times New Roman" w:cs="Times New Roman"/>
                <w:bCs/>
                <w:i w:val="0"/>
                <w:iCs/>
                <w:sz w:val="24"/>
                <w:szCs w:val="24"/>
                <w:lang w:val="uk-UA"/>
              </w:rPr>
              <w:t>Індикатор</w:t>
            </w:r>
          </w:p>
        </w:tc>
        <w:tc>
          <w:tcPr>
            <w:tcW w:w="3870" w:type="dxa"/>
            <w:gridSpan w:val="12"/>
            <w:shd w:val="clear" w:color="auto" w:fill="AAD8D8"/>
          </w:tcPr>
          <w:p w:rsidR="006F071C" w:rsidRPr="006D64CA" w:rsidRDefault="006F071C" w:rsidP="006D64CA">
            <w:pPr>
              <w:pStyle w:val="a6"/>
              <w:spacing w:before="0" w:after="0" w:line="240" w:lineRule="auto"/>
              <w:ind w:firstLine="0"/>
              <w:rPr>
                <w:rFonts w:ascii="Times New Roman" w:hAnsi="Times New Roman" w:cs="Times New Roman"/>
                <w:bCs/>
                <w:i w:val="0"/>
                <w:iCs/>
                <w:sz w:val="24"/>
                <w:szCs w:val="24"/>
                <w:lang w:val="uk-UA"/>
              </w:rPr>
            </w:pPr>
            <w:r w:rsidRPr="006D64CA">
              <w:rPr>
                <w:rFonts w:ascii="Times New Roman" w:hAnsi="Times New Roman" w:cs="Times New Roman"/>
                <w:bCs/>
                <w:i w:val="0"/>
                <w:iCs/>
                <w:sz w:val="24"/>
                <w:szCs w:val="24"/>
                <w:lang w:val="uk-UA"/>
              </w:rPr>
              <w:t xml:space="preserve">Базове значення </w:t>
            </w:r>
            <w:r w:rsidRPr="006D64CA">
              <w:rPr>
                <w:rFonts w:ascii="Times New Roman" w:hAnsi="Times New Roman" w:cs="Times New Roman"/>
                <w:i w:val="0"/>
                <w:iCs/>
                <w:sz w:val="24"/>
                <w:szCs w:val="24"/>
                <w:lang w:val="uk-UA"/>
              </w:rPr>
              <w:t>(для потреб в МПЗВ)</w:t>
            </w:r>
          </w:p>
        </w:tc>
        <w:tc>
          <w:tcPr>
            <w:tcW w:w="3448" w:type="dxa"/>
            <w:gridSpan w:val="9"/>
            <w:shd w:val="clear" w:color="auto" w:fill="AAD8D8"/>
          </w:tcPr>
          <w:p w:rsidR="006F071C" w:rsidRPr="006D64CA" w:rsidRDefault="006F071C" w:rsidP="006D64CA">
            <w:pPr>
              <w:pStyle w:val="a6"/>
              <w:spacing w:before="0" w:after="0" w:line="240" w:lineRule="auto"/>
              <w:ind w:firstLine="0"/>
              <w:rPr>
                <w:rFonts w:ascii="Times New Roman" w:hAnsi="Times New Roman" w:cs="Times New Roman"/>
                <w:bCs/>
                <w:i w:val="0"/>
                <w:iCs/>
                <w:sz w:val="24"/>
                <w:szCs w:val="24"/>
                <w:lang w:val="uk-UA"/>
              </w:rPr>
            </w:pPr>
            <w:r w:rsidRPr="006D64CA">
              <w:rPr>
                <w:rFonts w:ascii="Times New Roman" w:hAnsi="Times New Roman" w:cs="Times New Roman"/>
                <w:bCs/>
                <w:i w:val="0"/>
                <w:iCs/>
                <w:sz w:val="24"/>
                <w:szCs w:val="24"/>
                <w:lang w:val="uk-UA"/>
              </w:rPr>
              <w:t>Кінцева ціль</w:t>
            </w:r>
          </w:p>
        </w:tc>
      </w:tr>
      <w:tr w:rsidR="006F071C" w:rsidRPr="006F071C" w:rsidTr="00C55B43">
        <w:tc>
          <w:tcPr>
            <w:tcW w:w="2458" w:type="dxa"/>
            <w:gridSpan w:val="3"/>
            <w:shd w:val="clear" w:color="auto" w:fill="FFFFFF" w:themeFill="background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Відновлено дюкерів, од.</w:t>
            </w:r>
          </w:p>
        </w:tc>
        <w:tc>
          <w:tcPr>
            <w:tcW w:w="3870" w:type="dxa"/>
            <w:gridSpan w:val="12"/>
            <w:shd w:val="clear" w:color="auto" w:fill="FFFFFF" w:themeFill="background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0</w:t>
            </w:r>
          </w:p>
        </w:tc>
        <w:tc>
          <w:tcPr>
            <w:tcW w:w="3448" w:type="dxa"/>
            <w:gridSpan w:val="9"/>
            <w:shd w:val="clear" w:color="auto" w:fill="FFFFFF" w:themeFill="background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6</w:t>
            </w:r>
          </w:p>
        </w:tc>
      </w:tr>
      <w:tr w:rsidR="006F071C" w:rsidRPr="006F071C" w:rsidTr="00C55B43">
        <w:tc>
          <w:tcPr>
            <w:tcW w:w="2458" w:type="dxa"/>
            <w:gridSpan w:val="3"/>
            <w:shd w:val="clear" w:color="auto" w:fill="FFFFFF" w:themeFill="background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Відновлені Мережі, км</w:t>
            </w:r>
          </w:p>
        </w:tc>
        <w:tc>
          <w:tcPr>
            <w:tcW w:w="3870" w:type="dxa"/>
            <w:gridSpan w:val="12"/>
            <w:shd w:val="clear" w:color="auto" w:fill="FFFFFF" w:themeFill="background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0</w:t>
            </w:r>
          </w:p>
        </w:tc>
        <w:tc>
          <w:tcPr>
            <w:tcW w:w="3448" w:type="dxa"/>
            <w:gridSpan w:val="9"/>
            <w:shd w:val="clear" w:color="auto" w:fill="FFFFFF" w:themeFill="background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3</w:t>
            </w:r>
          </w:p>
        </w:tc>
      </w:tr>
      <w:tr w:rsidR="006F071C" w:rsidRPr="006F071C" w:rsidTr="00C55B43">
        <w:tc>
          <w:tcPr>
            <w:tcW w:w="2458" w:type="dxa"/>
            <w:gridSpan w:val="3"/>
            <w:shd w:val="clear" w:color="auto" w:fill="FFFFFF" w:themeFill="background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Кількість аварій в мережі за рік</w:t>
            </w:r>
          </w:p>
        </w:tc>
        <w:tc>
          <w:tcPr>
            <w:tcW w:w="3870" w:type="dxa"/>
            <w:gridSpan w:val="12"/>
            <w:shd w:val="clear" w:color="auto" w:fill="FFFFFF" w:themeFill="background1"/>
          </w:tcPr>
          <w:p w:rsidR="006F071C" w:rsidRPr="006D64CA" w:rsidRDefault="006F071C" w:rsidP="006D64CA">
            <w:pPr>
              <w:pStyle w:val="a6"/>
              <w:tabs>
                <w:tab w:val="right" w:pos="3753"/>
              </w:tabs>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23</w:t>
            </w:r>
          </w:p>
        </w:tc>
        <w:tc>
          <w:tcPr>
            <w:tcW w:w="3448" w:type="dxa"/>
            <w:gridSpan w:val="9"/>
            <w:shd w:val="clear" w:color="auto" w:fill="FFFFFF" w:themeFill="background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0</w:t>
            </w:r>
          </w:p>
        </w:tc>
      </w:tr>
      <w:tr w:rsidR="006F071C" w:rsidRPr="006F071C" w:rsidTr="00C55B43">
        <w:tc>
          <w:tcPr>
            <w:tcW w:w="2458" w:type="dxa"/>
            <w:gridSpan w:val="3"/>
            <w:shd w:val="clear" w:color="auto" w:fill="AAD8D8"/>
          </w:tcPr>
          <w:p w:rsidR="006F071C" w:rsidRPr="006D64CA" w:rsidRDefault="006F071C" w:rsidP="006D64CA">
            <w:pPr>
              <w:pStyle w:val="a6"/>
              <w:spacing w:before="0" w:after="0" w:line="240" w:lineRule="auto"/>
              <w:ind w:firstLine="0"/>
              <w:rPr>
                <w:rFonts w:ascii="Times New Roman" w:hAnsi="Times New Roman" w:cs="Times New Roman"/>
                <w:bCs/>
                <w:i w:val="0"/>
                <w:iCs/>
                <w:sz w:val="24"/>
                <w:szCs w:val="24"/>
                <w:lang w:val="uk-UA"/>
              </w:rPr>
            </w:pPr>
            <w:r w:rsidRPr="006D64CA">
              <w:rPr>
                <w:rFonts w:ascii="Times New Roman" w:hAnsi="Times New Roman" w:cs="Times New Roman"/>
                <w:bCs/>
                <w:i w:val="0"/>
                <w:iCs/>
                <w:sz w:val="24"/>
                <w:szCs w:val="24"/>
                <w:lang w:val="uk-UA"/>
              </w:rPr>
              <w:t>Виклики</w:t>
            </w:r>
          </w:p>
        </w:tc>
        <w:tc>
          <w:tcPr>
            <w:tcW w:w="7318" w:type="dxa"/>
            <w:gridSpan w:val="2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Критичний знос існуючої інфраструктури та високий ризик потрапляння неочищених стічних вод безпосередньо у річку Південний Буг. Висока складність та вартість проведення спеціалізованих водолазних та підводно-технічних робіт.</w:t>
            </w:r>
          </w:p>
        </w:tc>
      </w:tr>
      <w:tr w:rsidR="006F071C" w:rsidRPr="006F071C" w:rsidTr="00C55B43">
        <w:tc>
          <w:tcPr>
            <w:tcW w:w="2458" w:type="dxa"/>
            <w:gridSpan w:val="3"/>
            <w:shd w:val="clear" w:color="auto" w:fill="AAD8D8"/>
          </w:tcPr>
          <w:p w:rsidR="006F071C" w:rsidRPr="006D64CA" w:rsidRDefault="006F071C" w:rsidP="006D64CA">
            <w:pPr>
              <w:pStyle w:val="a6"/>
              <w:spacing w:before="0" w:after="0" w:line="240" w:lineRule="auto"/>
              <w:ind w:firstLine="0"/>
              <w:rPr>
                <w:rFonts w:ascii="Times New Roman" w:hAnsi="Times New Roman" w:cs="Times New Roman"/>
                <w:bCs/>
                <w:i w:val="0"/>
                <w:iCs/>
                <w:sz w:val="24"/>
                <w:szCs w:val="24"/>
                <w:lang w:val="uk-UA"/>
              </w:rPr>
            </w:pPr>
            <w:r w:rsidRPr="006D64CA">
              <w:rPr>
                <w:rFonts w:ascii="Times New Roman" w:hAnsi="Times New Roman" w:cs="Times New Roman"/>
                <w:bCs/>
                <w:i w:val="0"/>
                <w:iCs/>
                <w:sz w:val="24"/>
                <w:szCs w:val="24"/>
                <w:lang w:val="uk-UA"/>
              </w:rPr>
              <w:t>Соціально-економічний контекст (вигоди)</w:t>
            </w:r>
          </w:p>
        </w:tc>
        <w:tc>
          <w:tcPr>
            <w:tcW w:w="7318" w:type="dxa"/>
            <w:gridSpan w:val="21"/>
          </w:tcPr>
          <w:p w:rsidR="006F071C" w:rsidRPr="006D64CA" w:rsidRDefault="006F071C" w:rsidP="006D64CA">
            <w:pPr>
              <w:pStyle w:val="a6"/>
              <w:spacing w:before="0" w:after="0" w:line="240" w:lineRule="auto"/>
              <w:ind w:firstLine="0"/>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Покращення санітарної безпеки громади. Зниження ризиків забруднення річки, яка є основним джерелом водопостачання та рекреації. Забезпечення стабільної роботи каналізаційної системи для населення та бізнесу.</w:t>
            </w:r>
          </w:p>
        </w:tc>
      </w:tr>
      <w:tr w:rsidR="006F071C" w:rsidRPr="006F071C" w:rsidTr="00C55B43">
        <w:trPr>
          <w:trHeight w:val="254"/>
        </w:trPr>
        <w:tc>
          <w:tcPr>
            <w:tcW w:w="2458" w:type="dxa"/>
            <w:gridSpan w:val="3"/>
            <w:vMerge w:val="restart"/>
            <w:tcBorders>
              <w:right w:val="single" w:sz="4" w:space="0" w:color="FFFFFF" w:themeColor="text1"/>
            </w:tcBorders>
            <w:shd w:val="clear" w:color="auto" w:fill="AAD8D8"/>
          </w:tcPr>
          <w:p w:rsidR="006F071C" w:rsidRPr="006D64CA" w:rsidRDefault="006F071C" w:rsidP="006D64CA">
            <w:pPr>
              <w:pStyle w:val="a6"/>
              <w:spacing w:before="0" w:after="0" w:line="240" w:lineRule="auto"/>
              <w:ind w:firstLine="0"/>
              <w:rPr>
                <w:rFonts w:ascii="Times New Roman" w:hAnsi="Times New Roman" w:cs="Times New Roman"/>
                <w:bCs/>
                <w:i w:val="0"/>
                <w:iCs/>
                <w:sz w:val="24"/>
                <w:szCs w:val="24"/>
                <w:lang w:val="uk-UA"/>
              </w:rPr>
            </w:pPr>
            <w:r w:rsidRPr="006D64CA">
              <w:rPr>
                <w:rFonts w:ascii="Times New Roman" w:hAnsi="Times New Roman" w:cs="Times New Roman"/>
                <w:bCs/>
                <w:i w:val="0"/>
                <w:iCs/>
                <w:sz w:val="24"/>
                <w:szCs w:val="24"/>
                <w:lang w:val="uk-UA"/>
              </w:rPr>
              <w:t>Внесок у досягнення цілей сталого розвитку</w:t>
            </w:r>
          </w:p>
        </w:tc>
        <w:tc>
          <w:tcPr>
            <w:tcW w:w="2469" w:type="dxa"/>
            <w:gridSpan w:val="5"/>
            <w:tcBorders>
              <w:left w:val="single" w:sz="4" w:space="0" w:color="FFFFFF" w:themeColor="text1"/>
              <w:bottom w:val="single" w:sz="4" w:space="0" w:color="FFFFFF" w:themeColor="text1"/>
              <w:right w:val="single" w:sz="4" w:space="0" w:color="FFFFFF" w:themeColor="text1"/>
            </w:tcBorders>
            <w:vAlign w:val="center"/>
          </w:tcPr>
          <w:p w:rsidR="006F071C" w:rsidRPr="006D64CA" w:rsidRDefault="006F071C" w:rsidP="006D64CA">
            <w:pPr>
              <w:pStyle w:val="a6"/>
              <w:spacing w:before="0" w:after="0" w:line="240" w:lineRule="auto"/>
              <w:ind w:firstLine="0"/>
              <w:jc w:val="center"/>
              <w:rPr>
                <w:rFonts w:ascii="Times New Roman" w:hAnsi="Times New Roman" w:cs="Times New Roman"/>
                <w:i w:val="0"/>
                <w:sz w:val="24"/>
                <w:szCs w:val="24"/>
                <w:lang w:val="uk-UA"/>
              </w:rPr>
            </w:pPr>
            <w:r w:rsidRPr="006D64CA">
              <w:rPr>
                <w:rFonts w:ascii="Times New Roman" w:hAnsi="Times New Roman" w:cs="Times New Roman"/>
                <w:i w:val="0"/>
                <w:noProof/>
                <w:sz w:val="24"/>
                <w:szCs w:val="24"/>
                <w:lang w:val="ru-RU" w:eastAsia="ru-RU"/>
              </w:rPr>
              <w:drawing>
                <wp:inline distT="0" distB="0" distL="0" distR="0">
                  <wp:extent cx="739140" cy="739140"/>
                  <wp:effectExtent l="0" t="0" r="3810" b="3810"/>
                  <wp:docPr id="404578318"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0941" cy="750941"/>
                          </a:xfrm>
                          <a:prstGeom prst="rect">
                            <a:avLst/>
                          </a:prstGeom>
                          <a:noFill/>
                        </pic:spPr>
                      </pic:pic>
                    </a:graphicData>
                  </a:graphic>
                </wp:inline>
              </w:drawing>
            </w:r>
          </w:p>
        </w:tc>
        <w:tc>
          <w:tcPr>
            <w:tcW w:w="2598" w:type="dxa"/>
            <w:gridSpan w:val="11"/>
            <w:tcBorders>
              <w:left w:val="single" w:sz="4" w:space="0" w:color="FFFFFF" w:themeColor="text1"/>
              <w:bottom w:val="single" w:sz="4" w:space="0" w:color="FFFFFF" w:themeColor="text1"/>
              <w:right w:val="single" w:sz="4" w:space="0" w:color="FFFFFF" w:themeColor="text1"/>
            </w:tcBorders>
            <w:vAlign w:val="center"/>
          </w:tcPr>
          <w:p w:rsidR="006F071C" w:rsidRPr="006D64CA" w:rsidRDefault="006F071C" w:rsidP="006D64CA">
            <w:pPr>
              <w:pStyle w:val="a6"/>
              <w:spacing w:before="0" w:after="0" w:line="240" w:lineRule="auto"/>
              <w:ind w:firstLine="0"/>
              <w:jc w:val="center"/>
              <w:rPr>
                <w:rFonts w:ascii="Times New Roman" w:hAnsi="Times New Roman" w:cs="Times New Roman"/>
                <w:i w:val="0"/>
                <w:sz w:val="24"/>
                <w:szCs w:val="24"/>
                <w:lang w:val="uk-UA"/>
              </w:rPr>
            </w:pPr>
            <w:r w:rsidRPr="006D64CA">
              <w:rPr>
                <w:rFonts w:ascii="Times New Roman" w:hAnsi="Times New Roman" w:cs="Times New Roman"/>
                <w:i w:val="0"/>
                <w:noProof/>
                <w:sz w:val="24"/>
                <w:szCs w:val="24"/>
                <w:lang w:val="ru-RU" w:eastAsia="ru-RU"/>
              </w:rPr>
              <w:drawing>
                <wp:inline distT="0" distB="0" distL="0" distR="0">
                  <wp:extent cx="756818" cy="756818"/>
                  <wp:effectExtent l="0" t="0" r="5715" b="5715"/>
                  <wp:docPr id="844667103"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3187" cy="763187"/>
                          </a:xfrm>
                          <a:prstGeom prst="rect">
                            <a:avLst/>
                          </a:prstGeom>
                          <a:noFill/>
                        </pic:spPr>
                      </pic:pic>
                    </a:graphicData>
                  </a:graphic>
                </wp:inline>
              </w:drawing>
            </w:r>
          </w:p>
        </w:tc>
        <w:tc>
          <w:tcPr>
            <w:tcW w:w="2251" w:type="dxa"/>
            <w:gridSpan w:val="5"/>
            <w:tcBorders>
              <w:left w:val="single" w:sz="4" w:space="0" w:color="FFFFFF" w:themeColor="text1"/>
              <w:bottom w:val="single" w:sz="4" w:space="0" w:color="FFFFFF" w:themeColor="text1"/>
            </w:tcBorders>
            <w:vAlign w:val="center"/>
          </w:tcPr>
          <w:p w:rsidR="006F071C" w:rsidRPr="006D64CA" w:rsidRDefault="006F071C" w:rsidP="006D64CA">
            <w:pPr>
              <w:pStyle w:val="a6"/>
              <w:spacing w:before="0" w:after="0" w:line="240" w:lineRule="auto"/>
              <w:ind w:firstLine="0"/>
              <w:jc w:val="center"/>
              <w:rPr>
                <w:rFonts w:ascii="Times New Roman" w:hAnsi="Times New Roman" w:cs="Times New Roman"/>
                <w:i w:val="0"/>
                <w:sz w:val="24"/>
                <w:szCs w:val="24"/>
                <w:lang w:val="uk-UA"/>
              </w:rPr>
            </w:pPr>
            <w:r w:rsidRPr="006D64CA">
              <w:rPr>
                <w:rFonts w:ascii="Times New Roman" w:hAnsi="Times New Roman" w:cs="Times New Roman"/>
                <w:i w:val="0"/>
                <w:noProof/>
                <w:sz w:val="24"/>
                <w:szCs w:val="24"/>
                <w:lang w:val="ru-RU" w:eastAsia="ru-RU"/>
              </w:rPr>
              <w:drawing>
                <wp:inline distT="0" distB="0" distL="0" distR="0">
                  <wp:extent cx="745287" cy="745287"/>
                  <wp:effectExtent l="0" t="0" r="0" b="0"/>
                  <wp:docPr id="1067778110"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5598" cy="755598"/>
                          </a:xfrm>
                          <a:prstGeom prst="rect">
                            <a:avLst/>
                          </a:prstGeom>
                          <a:noFill/>
                        </pic:spPr>
                      </pic:pic>
                    </a:graphicData>
                  </a:graphic>
                </wp:inline>
              </w:drawing>
            </w:r>
          </w:p>
        </w:tc>
      </w:tr>
      <w:tr w:rsidR="006F071C" w:rsidRPr="006F071C" w:rsidTr="00C55B43">
        <w:trPr>
          <w:trHeight w:val="380"/>
        </w:trPr>
        <w:tc>
          <w:tcPr>
            <w:tcW w:w="2458" w:type="dxa"/>
            <w:gridSpan w:val="3"/>
            <w:vMerge/>
            <w:tcBorders>
              <w:right w:val="single" w:sz="4" w:space="0" w:color="FFFFFF" w:themeColor="text1"/>
            </w:tcBorders>
            <w:shd w:val="clear" w:color="auto" w:fill="AAD8D8"/>
          </w:tcPr>
          <w:p w:rsidR="006F071C" w:rsidRPr="006D64CA" w:rsidRDefault="006F071C" w:rsidP="006D64CA">
            <w:pPr>
              <w:pStyle w:val="a6"/>
              <w:spacing w:before="0" w:after="0" w:line="240" w:lineRule="auto"/>
              <w:ind w:firstLine="0"/>
              <w:rPr>
                <w:rFonts w:ascii="Times New Roman" w:hAnsi="Times New Roman" w:cs="Times New Roman"/>
                <w:bCs/>
                <w:i w:val="0"/>
                <w:iCs/>
                <w:sz w:val="24"/>
                <w:szCs w:val="24"/>
                <w:lang w:val="uk-UA"/>
              </w:rPr>
            </w:pPr>
          </w:p>
        </w:tc>
        <w:tc>
          <w:tcPr>
            <w:tcW w:w="2469" w:type="dxa"/>
            <w:gridSpan w:val="5"/>
            <w:tcBorders>
              <w:top w:val="single" w:sz="4" w:space="0" w:color="FFFFFF" w:themeColor="text1"/>
              <w:left w:val="single" w:sz="4" w:space="0" w:color="FFFFFF" w:themeColor="text1"/>
              <w:right w:val="single" w:sz="4" w:space="0" w:color="FFFFFF" w:themeColor="text1"/>
            </w:tcBorders>
            <w:vAlign w:val="center"/>
          </w:tcPr>
          <w:p w:rsidR="006F071C" w:rsidRPr="006D64CA" w:rsidRDefault="006F071C" w:rsidP="006D64CA">
            <w:pPr>
              <w:pStyle w:val="a6"/>
              <w:spacing w:before="0" w:after="0" w:line="240" w:lineRule="auto"/>
              <w:ind w:firstLine="0"/>
              <w:jc w:val="center"/>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Ціль 8. Гідна праця та економічне зростання</w:t>
            </w:r>
          </w:p>
        </w:tc>
        <w:tc>
          <w:tcPr>
            <w:tcW w:w="2598" w:type="dxa"/>
            <w:gridSpan w:val="11"/>
            <w:tcBorders>
              <w:top w:val="single" w:sz="4" w:space="0" w:color="FFFFFF" w:themeColor="text1"/>
              <w:left w:val="single" w:sz="4" w:space="0" w:color="FFFFFF" w:themeColor="text1"/>
              <w:right w:val="single" w:sz="4" w:space="0" w:color="FFFFFF" w:themeColor="text1"/>
            </w:tcBorders>
            <w:vAlign w:val="center"/>
          </w:tcPr>
          <w:p w:rsidR="006F071C" w:rsidRPr="006D64CA" w:rsidRDefault="006F071C" w:rsidP="006D64CA">
            <w:pPr>
              <w:pStyle w:val="a6"/>
              <w:spacing w:before="0" w:after="0" w:line="240" w:lineRule="auto"/>
              <w:ind w:firstLine="0"/>
              <w:jc w:val="center"/>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Ціль 9. Промисловість, інновації та інфраструктура</w:t>
            </w:r>
          </w:p>
        </w:tc>
        <w:tc>
          <w:tcPr>
            <w:tcW w:w="2251" w:type="dxa"/>
            <w:gridSpan w:val="5"/>
            <w:tcBorders>
              <w:top w:val="single" w:sz="4" w:space="0" w:color="FFFFFF" w:themeColor="text1"/>
              <w:left w:val="single" w:sz="4" w:space="0" w:color="FFFFFF" w:themeColor="text1"/>
            </w:tcBorders>
            <w:vAlign w:val="center"/>
          </w:tcPr>
          <w:p w:rsidR="006F071C" w:rsidRPr="006D64CA" w:rsidRDefault="006F071C" w:rsidP="006D64CA">
            <w:pPr>
              <w:pStyle w:val="a6"/>
              <w:spacing w:before="0" w:after="0" w:line="240" w:lineRule="auto"/>
              <w:ind w:firstLine="0"/>
              <w:jc w:val="center"/>
              <w:rPr>
                <w:rFonts w:ascii="Times New Roman" w:hAnsi="Times New Roman" w:cs="Times New Roman"/>
                <w:i w:val="0"/>
                <w:sz w:val="24"/>
                <w:szCs w:val="24"/>
                <w:lang w:val="uk-UA"/>
              </w:rPr>
            </w:pPr>
            <w:r w:rsidRPr="006D64CA">
              <w:rPr>
                <w:rFonts w:ascii="Times New Roman" w:hAnsi="Times New Roman" w:cs="Times New Roman"/>
                <w:i w:val="0"/>
                <w:sz w:val="24"/>
                <w:szCs w:val="24"/>
                <w:lang w:val="uk-UA"/>
              </w:rPr>
              <w:t>Ціль 11. Сталий розвиток міст і громад</w:t>
            </w:r>
          </w:p>
        </w:tc>
      </w:tr>
      <w:tr w:rsidR="006F071C" w:rsidRPr="006F071C" w:rsidTr="00C55B43">
        <w:tc>
          <w:tcPr>
            <w:tcW w:w="2458" w:type="dxa"/>
            <w:gridSpan w:val="3"/>
            <w:shd w:val="clear" w:color="auto" w:fill="AAD8D8"/>
          </w:tcPr>
          <w:p w:rsidR="006F071C" w:rsidRPr="00C55B43" w:rsidRDefault="006F071C" w:rsidP="006D64CA">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Внесок у досягнення кліматичних або екологічних цілей</w:t>
            </w:r>
          </w:p>
        </w:tc>
        <w:tc>
          <w:tcPr>
            <w:tcW w:w="7318" w:type="dxa"/>
            <w:gridSpan w:val="21"/>
          </w:tcPr>
          <w:p w:rsidR="006F071C" w:rsidRPr="00C55B43" w:rsidRDefault="006F071C" w:rsidP="006D64CA">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Запобігання та контроль забруднення: Прямий захист водних ресурсів (річки Південний Буг) та прибережних екосистем від біологічного та хімічного забруднення неочищеними стічними водами.</w:t>
            </w:r>
          </w:p>
          <w:p w:rsidR="006F071C" w:rsidRPr="00C55B43" w:rsidRDefault="006F071C" w:rsidP="006D64CA">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lastRenderedPageBreak/>
              <w:t>Адаптація: Зміцнення стійкості інженерної інфраструктури до змін клімату та можливих температурних деформацій у водному середовищі.</w:t>
            </w:r>
          </w:p>
        </w:tc>
      </w:tr>
    </w:tbl>
    <w:p w:rsidR="006F071C" w:rsidRPr="006F071C" w:rsidRDefault="006F071C" w:rsidP="006F071C">
      <w:pPr>
        <w:pStyle w:val="a6"/>
        <w:rPr>
          <w:b/>
          <w:bCs/>
          <w:i w:val="0"/>
          <w:iCs/>
          <w:lang w:val="uk-UA"/>
        </w:rPr>
      </w:pPr>
      <w:r w:rsidRPr="006F071C">
        <w:rPr>
          <w:b/>
          <w:bCs/>
          <w:i w:val="0"/>
          <w:iCs/>
          <w:lang w:val="uk-UA"/>
        </w:rPr>
        <w:lastRenderedPageBreak/>
        <w:br w:type="page"/>
      </w:r>
    </w:p>
    <w:tbl>
      <w:tblPr>
        <w:tblStyle w:val="af5"/>
        <w:tblW w:w="0" w:type="auto"/>
        <w:tblLook w:val="04A0"/>
      </w:tblPr>
      <w:tblGrid>
        <w:gridCol w:w="2417"/>
        <w:gridCol w:w="1662"/>
        <w:gridCol w:w="1908"/>
        <w:gridCol w:w="284"/>
        <w:gridCol w:w="1663"/>
        <w:gridCol w:w="1842"/>
      </w:tblGrid>
      <w:tr w:rsidR="006F071C" w:rsidRPr="006F071C" w:rsidTr="006927AD">
        <w:tc>
          <w:tcPr>
            <w:tcW w:w="2417" w:type="dxa"/>
            <w:shd w:val="clear" w:color="auto" w:fill="AAD8D8"/>
          </w:tcPr>
          <w:p w:rsidR="006F071C" w:rsidRPr="00961DA5" w:rsidRDefault="006F071C" w:rsidP="00961DA5">
            <w:pPr>
              <w:pStyle w:val="a6"/>
              <w:spacing w:before="0" w:after="0" w:line="240" w:lineRule="auto"/>
              <w:ind w:firstLine="0"/>
              <w:rPr>
                <w:rFonts w:ascii="Times New Roman" w:hAnsi="Times New Roman" w:cs="Times New Roman"/>
                <w:bCs/>
                <w:i w:val="0"/>
                <w:iCs/>
                <w:sz w:val="24"/>
                <w:szCs w:val="24"/>
                <w:lang w:val="uk-UA"/>
              </w:rPr>
            </w:pPr>
            <w:r w:rsidRPr="00961DA5">
              <w:rPr>
                <w:rFonts w:ascii="Times New Roman" w:hAnsi="Times New Roman" w:cs="Times New Roman"/>
                <w:bCs/>
                <w:i w:val="0"/>
                <w:iCs/>
                <w:sz w:val="24"/>
                <w:szCs w:val="24"/>
                <w:lang w:val="uk-UA"/>
              </w:rPr>
              <w:lastRenderedPageBreak/>
              <w:t>Захід</w:t>
            </w:r>
          </w:p>
        </w:tc>
        <w:tc>
          <w:tcPr>
            <w:tcW w:w="7359" w:type="dxa"/>
            <w:gridSpan w:val="5"/>
          </w:tcPr>
          <w:p w:rsidR="006F071C" w:rsidRPr="00961DA5" w:rsidRDefault="006F071C" w:rsidP="00961DA5">
            <w:pPr>
              <w:pStyle w:val="a6"/>
              <w:spacing w:before="0" w:after="0" w:line="240" w:lineRule="auto"/>
              <w:ind w:firstLine="0"/>
              <w:rPr>
                <w:rFonts w:ascii="Times New Roman" w:hAnsi="Times New Roman" w:cs="Times New Roman"/>
                <w:i w:val="0"/>
                <w:sz w:val="24"/>
                <w:szCs w:val="24"/>
                <w:lang w:val="uk-UA"/>
              </w:rPr>
            </w:pPr>
            <w:r w:rsidRPr="00961DA5">
              <w:rPr>
                <w:rFonts w:ascii="Times New Roman" w:hAnsi="Times New Roman" w:cs="Times New Roman"/>
                <w:bCs/>
                <w:i w:val="0"/>
                <w:sz w:val="24"/>
                <w:szCs w:val="24"/>
                <w:lang w:val="uk-UA"/>
              </w:rPr>
              <w:t xml:space="preserve">Захід 2.3.1. </w:t>
            </w:r>
            <w:r w:rsidRPr="00961DA5">
              <w:rPr>
                <w:rFonts w:ascii="Times New Roman" w:hAnsi="Times New Roman" w:cs="Times New Roman"/>
                <w:i w:val="0"/>
                <w:sz w:val="24"/>
                <w:szCs w:val="24"/>
                <w:lang w:val="uk-UA"/>
              </w:rPr>
              <w:t>Будівництво СЕС для потреб КНС</w:t>
            </w:r>
          </w:p>
        </w:tc>
      </w:tr>
      <w:tr w:rsidR="006F071C" w:rsidRPr="000602C7" w:rsidTr="006927AD">
        <w:tc>
          <w:tcPr>
            <w:tcW w:w="2417" w:type="dxa"/>
            <w:shd w:val="clear" w:color="auto" w:fill="AAD8D8"/>
          </w:tcPr>
          <w:p w:rsidR="006F071C" w:rsidRPr="00961DA5" w:rsidRDefault="006F071C" w:rsidP="00961DA5">
            <w:pPr>
              <w:pStyle w:val="a6"/>
              <w:spacing w:before="0" w:after="0" w:line="240" w:lineRule="auto"/>
              <w:ind w:firstLine="0"/>
              <w:rPr>
                <w:rFonts w:ascii="Times New Roman" w:hAnsi="Times New Roman" w:cs="Times New Roman"/>
                <w:bCs/>
                <w:i w:val="0"/>
                <w:iCs/>
                <w:sz w:val="24"/>
                <w:szCs w:val="24"/>
                <w:lang w:val="uk-UA"/>
              </w:rPr>
            </w:pPr>
            <w:r w:rsidRPr="00961DA5">
              <w:rPr>
                <w:rFonts w:ascii="Times New Roman" w:hAnsi="Times New Roman" w:cs="Times New Roman"/>
                <w:bCs/>
                <w:i w:val="0"/>
                <w:iCs/>
                <w:sz w:val="24"/>
                <w:szCs w:val="24"/>
                <w:lang w:val="uk-UA"/>
              </w:rPr>
              <w:t>Опис дій (загальний опис)</w:t>
            </w:r>
          </w:p>
        </w:tc>
        <w:tc>
          <w:tcPr>
            <w:tcW w:w="7359" w:type="dxa"/>
            <w:gridSpan w:val="5"/>
          </w:tcPr>
          <w:p w:rsidR="006F071C" w:rsidRPr="00961DA5" w:rsidRDefault="006F071C" w:rsidP="00961DA5">
            <w:pPr>
              <w:pStyle w:val="a6"/>
              <w:spacing w:before="0" w:after="0" w:line="240" w:lineRule="auto"/>
              <w:ind w:firstLine="0"/>
              <w:rPr>
                <w:rFonts w:ascii="Times New Roman" w:hAnsi="Times New Roman" w:cs="Times New Roman"/>
                <w:i w:val="0"/>
                <w:sz w:val="24"/>
                <w:szCs w:val="24"/>
                <w:lang w:val="uk-UA"/>
              </w:rPr>
            </w:pPr>
            <w:proofErr w:type="spellStart"/>
            <w:r w:rsidRPr="00961DA5">
              <w:rPr>
                <w:rFonts w:ascii="Times New Roman" w:hAnsi="Times New Roman" w:cs="Times New Roman"/>
                <w:i w:val="0"/>
                <w:sz w:val="24"/>
                <w:szCs w:val="24"/>
                <w:lang w:val="uk-UA"/>
              </w:rPr>
              <w:t>Проєктування</w:t>
            </w:r>
            <w:proofErr w:type="spellEnd"/>
            <w:r w:rsidRPr="00961DA5">
              <w:rPr>
                <w:rFonts w:ascii="Times New Roman" w:hAnsi="Times New Roman" w:cs="Times New Roman"/>
                <w:i w:val="0"/>
                <w:sz w:val="24"/>
                <w:szCs w:val="24"/>
                <w:lang w:val="uk-UA"/>
              </w:rPr>
              <w:t xml:space="preserve"> та встановлення сонячної електростанції (бажано гібридної, з системами накопичення енергії) для автономного живлення каналізаційної насосної станції (зокрема КНС «Південна»).</w:t>
            </w:r>
          </w:p>
        </w:tc>
      </w:tr>
      <w:tr w:rsidR="006F071C" w:rsidRPr="000602C7" w:rsidTr="006927AD">
        <w:tc>
          <w:tcPr>
            <w:tcW w:w="2417" w:type="dxa"/>
            <w:shd w:val="clear" w:color="auto" w:fill="AAD8D8"/>
          </w:tcPr>
          <w:p w:rsidR="006F071C" w:rsidRPr="00961DA5" w:rsidRDefault="006F071C" w:rsidP="00961DA5">
            <w:pPr>
              <w:pStyle w:val="a6"/>
              <w:spacing w:before="0" w:after="0" w:line="240" w:lineRule="auto"/>
              <w:ind w:firstLine="0"/>
              <w:rPr>
                <w:rFonts w:ascii="Times New Roman" w:hAnsi="Times New Roman" w:cs="Times New Roman"/>
                <w:bCs/>
                <w:i w:val="0"/>
                <w:iCs/>
                <w:sz w:val="24"/>
                <w:szCs w:val="24"/>
                <w:lang w:val="uk-UA"/>
              </w:rPr>
            </w:pPr>
            <w:r w:rsidRPr="00961DA5">
              <w:rPr>
                <w:rFonts w:ascii="Times New Roman" w:hAnsi="Times New Roman" w:cs="Times New Roman"/>
                <w:bCs/>
                <w:i w:val="0"/>
                <w:iCs/>
                <w:sz w:val="24"/>
                <w:szCs w:val="24"/>
                <w:lang w:val="uk-UA"/>
              </w:rPr>
              <w:t xml:space="preserve">Мета </w:t>
            </w:r>
          </w:p>
        </w:tc>
        <w:tc>
          <w:tcPr>
            <w:tcW w:w="7359" w:type="dxa"/>
            <w:gridSpan w:val="5"/>
          </w:tcPr>
          <w:p w:rsidR="006F071C" w:rsidRPr="00961DA5" w:rsidRDefault="006F071C" w:rsidP="00961DA5">
            <w:pPr>
              <w:pStyle w:val="a6"/>
              <w:spacing w:before="0" w:after="0" w:line="240" w:lineRule="auto"/>
              <w:ind w:firstLine="0"/>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Забезпечення безперебійної роботи системи водовідведення під час відключень електроенергії (</w:t>
            </w:r>
            <w:proofErr w:type="spellStart"/>
            <w:r w:rsidRPr="00961DA5">
              <w:rPr>
                <w:rFonts w:ascii="Times New Roman" w:hAnsi="Times New Roman" w:cs="Times New Roman"/>
                <w:i w:val="0"/>
                <w:sz w:val="24"/>
                <w:szCs w:val="24"/>
                <w:lang w:val="uk-UA"/>
              </w:rPr>
              <w:t>блекаутів</w:t>
            </w:r>
            <w:proofErr w:type="spellEnd"/>
            <w:r w:rsidRPr="00961DA5">
              <w:rPr>
                <w:rFonts w:ascii="Times New Roman" w:hAnsi="Times New Roman" w:cs="Times New Roman"/>
                <w:i w:val="0"/>
                <w:sz w:val="24"/>
                <w:szCs w:val="24"/>
                <w:lang w:val="uk-UA"/>
              </w:rPr>
              <w:t>), запобігання аварійним зупинкам перекачування стоків та значне зниження витрат комунального підприємства на закупівлю електроенергії з мережі.</w:t>
            </w:r>
          </w:p>
        </w:tc>
      </w:tr>
      <w:tr w:rsidR="006F071C" w:rsidRPr="006F071C" w:rsidTr="006927AD">
        <w:tc>
          <w:tcPr>
            <w:tcW w:w="2417" w:type="dxa"/>
            <w:shd w:val="clear" w:color="auto" w:fill="AAD8D8"/>
          </w:tcPr>
          <w:p w:rsidR="006F071C" w:rsidRPr="00961DA5" w:rsidRDefault="006F071C" w:rsidP="00961DA5">
            <w:pPr>
              <w:pStyle w:val="a6"/>
              <w:spacing w:before="0" w:after="0" w:line="240" w:lineRule="auto"/>
              <w:ind w:firstLine="0"/>
              <w:rPr>
                <w:rFonts w:ascii="Times New Roman" w:hAnsi="Times New Roman" w:cs="Times New Roman"/>
                <w:bCs/>
                <w:i w:val="0"/>
                <w:iCs/>
                <w:sz w:val="24"/>
                <w:szCs w:val="24"/>
                <w:lang w:val="uk-UA"/>
              </w:rPr>
            </w:pPr>
            <w:r w:rsidRPr="00961DA5">
              <w:rPr>
                <w:rFonts w:ascii="Times New Roman" w:hAnsi="Times New Roman" w:cs="Times New Roman"/>
                <w:bCs/>
                <w:i w:val="0"/>
                <w:iCs/>
                <w:sz w:val="24"/>
                <w:szCs w:val="24"/>
                <w:lang w:val="uk-UA"/>
              </w:rPr>
              <w:t>Сектор</w:t>
            </w:r>
          </w:p>
        </w:tc>
        <w:tc>
          <w:tcPr>
            <w:tcW w:w="7359" w:type="dxa"/>
            <w:gridSpan w:val="5"/>
          </w:tcPr>
          <w:p w:rsidR="006F071C" w:rsidRPr="00961DA5" w:rsidRDefault="006F071C" w:rsidP="00961DA5">
            <w:pPr>
              <w:pStyle w:val="a6"/>
              <w:spacing w:before="0" w:after="0" w:line="240" w:lineRule="auto"/>
              <w:ind w:firstLine="0"/>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Водопровідно-каналізаційне господарство</w:t>
            </w:r>
          </w:p>
        </w:tc>
      </w:tr>
      <w:tr w:rsidR="006F071C" w:rsidRPr="006F071C" w:rsidTr="006927AD">
        <w:tc>
          <w:tcPr>
            <w:tcW w:w="2417" w:type="dxa"/>
            <w:shd w:val="clear" w:color="auto" w:fill="AAD8D8"/>
          </w:tcPr>
          <w:p w:rsidR="006F071C" w:rsidRPr="00961DA5" w:rsidRDefault="006F071C" w:rsidP="00961DA5">
            <w:pPr>
              <w:pStyle w:val="a6"/>
              <w:spacing w:before="0" w:after="0" w:line="240" w:lineRule="auto"/>
              <w:ind w:firstLine="0"/>
              <w:rPr>
                <w:rFonts w:ascii="Times New Roman" w:hAnsi="Times New Roman" w:cs="Times New Roman"/>
                <w:bCs/>
                <w:i w:val="0"/>
                <w:iCs/>
                <w:sz w:val="24"/>
                <w:szCs w:val="24"/>
                <w:lang w:val="uk-UA"/>
              </w:rPr>
            </w:pPr>
            <w:proofErr w:type="spellStart"/>
            <w:r w:rsidRPr="00961DA5">
              <w:rPr>
                <w:rFonts w:ascii="Times New Roman" w:hAnsi="Times New Roman" w:cs="Times New Roman"/>
                <w:bCs/>
                <w:i w:val="0"/>
                <w:iCs/>
                <w:sz w:val="24"/>
                <w:szCs w:val="24"/>
                <w:lang w:val="uk-UA"/>
              </w:rPr>
              <w:t>Підсектор</w:t>
            </w:r>
            <w:proofErr w:type="spellEnd"/>
          </w:p>
        </w:tc>
        <w:tc>
          <w:tcPr>
            <w:tcW w:w="7359" w:type="dxa"/>
            <w:gridSpan w:val="5"/>
          </w:tcPr>
          <w:p w:rsidR="006F071C" w:rsidRPr="00961DA5" w:rsidRDefault="006F071C" w:rsidP="00961DA5">
            <w:pPr>
              <w:pStyle w:val="a6"/>
              <w:spacing w:before="0" w:after="0" w:line="240" w:lineRule="auto"/>
              <w:ind w:firstLine="0"/>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Водовідведення</w:t>
            </w:r>
          </w:p>
        </w:tc>
      </w:tr>
      <w:tr w:rsidR="006F071C" w:rsidRPr="006F071C" w:rsidTr="006927AD">
        <w:tc>
          <w:tcPr>
            <w:tcW w:w="2417" w:type="dxa"/>
            <w:shd w:val="clear" w:color="auto" w:fill="AAD8D8"/>
          </w:tcPr>
          <w:p w:rsidR="006F071C" w:rsidRPr="00961DA5" w:rsidRDefault="006F071C" w:rsidP="00961DA5">
            <w:pPr>
              <w:pStyle w:val="a6"/>
              <w:spacing w:before="0" w:after="0" w:line="240" w:lineRule="auto"/>
              <w:ind w:firstLine="0"/>
              <w:rPr>
                <w:rFonts w:ascii="Times New Roman" w:hAnsi="Times New Roman" w:cs="Times New Roman"/>
                <w:bCs/>
                <w:i w:val="0"/>
                <w:iCs/>
                <w:sz w:val="24"/>
                <w:szCs w:val="24"/>
                <w:lang w:val="uk-UA"/>
              </w:rPr>
            </w:pPr>
            <w:r w:rsidRPr="00961DA5">
              <w:rPr>
                <w:rFonts w:ascii="Times New Roman" w:hAnsi="Times New Roman" w:cs="Times New Roman"/>
                <w:bCs/>
                <w:i w:val="0"/>
                <w:iCs/>
                <w:sz w:val="24"/>
                <w:szCs w:val="24"/>
                <w:lang w:val="uk-UA"/>
              </w:rPr>
              <w:t>Прямий зв’язок або залежність від реалізації інших заходів</w:t>
            </w:r>
          </w:p>
        </w:tc>
        <w:tc>
          <w:tcPr>
            <w:tcW w:w="7359" w:type="dxa"/>
            <w:gridSpan w:val="5"/>
          </w:tcPr>
          <w:p w:rsidR="006F071C" w:rsidRPr="00961DA5" w:rsidRDefault="006F071C" w:rsidP="00961DA5">
            <w:pPr>
              <w:pStyle w:val="a6"/>
              <w:spacing w:before="0" w:after="0" w:line="240" w:lineRule="auto"/>
              <w:ind w:firstLine="0"/>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Захід тісно пов'язаний із Заходом 2.2.1 (Відновлення ОСК) та Заходом 2.2.2 (Дюкери). Безперебійна робота КНС гарантує стабільну подачу каналізаційних стоків через дюкери на очисні споруди. Також він доповнює Захід 1.1.1 (Житло для ВПО), гарантуючи надійне водовідведення для нових багатоквартирних будинків.</w:t>
            </w:r>
          </w:p>
        </w:tc>
      </w:tr>
      <w:tr w:rsidR="006F071C" w:rsidRPr="006F071C" w:rsidTr="006927AD">
        <w:tc>
          <w:tcPr>
            <w:tcW w:w="2417" w:type="dxa"/>
            <w:shd w:val="clear" w:color="auto" w:fill="AAD8D8"/>
          </w:tcPr>
          <w:p w:rsidR="006F071C" w:rsidRPr="00961DA5" w:rsidRDefault="006F071C" w:rsidP="00961DA5">
            <w:pPr>
              <w:pStyle w:val="a6"/>
              <w:spacing w:before="0" w:after="0" w:line="240" w:lineRule="auto"/>
              <w:ind w:firstLine="0"/>
              <w:rPr>
                <w:rFonts w:ascii="Times New Roman" w:hAnsi="Times New Roman" w:cs="Times New Roman"/>
                <w:bCs/>
                <w:i w:val="0"/>
                <w:iCs/>
                <w:sz w:val="24"/>
                <w:szCs w:val="24"/>
                <w:lang w:val="uk-UA"/>
              </w:rPr>
            </w:pPr>
            <w:r w:rsidRPr="00961DA5">
              <w:rPr>
                <w:rFonts w:ascii="Times New Roman" w:hAnsi="Times New Roman" w:cs="Times New Roman"/>
                <w:bCs/>
                <w:i w:val="0"/>
                <w:iCs/>
                <w:sz w:val="24"/>
                <w:szCs w:val="24"/>
                <w:lang w:val="uk-UA"/>
              </w:rPr>
              <w:t xml:space="preserve">Ціль </w:t>
            </w:r>
          </w:p>
        </w:tc>
        <w:tc>
          <w:tcPr>
            <w:tcW w:w="7359" w:type="dxa"/>
            <w:gridSpan w:val="5"/>
          </w:tcPr>
          <w:p w:rsidR="006F071C" w:rsidRPr="00961DA5" w:rsidRDefault="006F071C" w:rsidP="00961DA5">
            <w:pPr>
              <w:pStyle w:val="a6"/>
              <w:spacing w:before="0" w:after="0" w:line="240" w:lineRule="auto"/>
              <w:ind w:firstLine="0"/>
              <w:rPr>
                <w:rFonts w:ascii="Times New Roman" w:hAnsi="Times New Roman" w:cs="Times New Roman"/>
                <w:i w:val="0"/>
                <w:sz w:val="24"/>
                <w:szCs w:val="24"/>
                <w:lang w:val="uk-UA"/>
              </w:rPr>
            </w:pPr>
            <w:r w:rsidRPr="00961DA5">
              <w:rPr>
                <w:rFonts w:ascii="Times New Roman" w:hAnsi="Times New Roman" w:cs="Times New Roman"/>
                <w:bCs/>
                <w:i w:val="0"/>
                <w:sz w:val="24"/>
                <w:szCs w:val="24"/>
                <w:lang w:val="uk-UA"/>
              </w:rPr>
              <w:t xml:space="preserve">Для заходу: </w:t>
            </w:r>
            <w:r w:rsidRPr="00961DA5">
              <w:rPr>
                <w:rFonts w:ascii="Times New Roman" w:hAnsi="Times New Roman" w:cs="Times New Roman"/>
                <w:i w:val="0"/>
                <w:sz w:val="24"/>
                <w:szCs w:val="24"/>
                <w:lang w:val="uk-UA"/>
              </w:rPr>
              <w:t>Забезпечити енергетичну автономність критичних об’єктів</w:t>
            </w:r>
          </w:p>
        </w:tc>
      </w:tr>
      <w:tr w:rsidR="006F071C" w:rsidRPr="006F071C" w:rsidTr="006927AD">
        <w:tc>
          <w:tcPr>
            <w:tcW w:w="2417" w:type="dxa"/>
            <w:shd w:val="clear" w:color="auto" w:fill="AAD8D8"/>
          </w:tcPr>
          <w:p w:rsidR="006F071C" w:rsidRPr="00961DA5" w:rsidRDefault="006F071C" w:rsidP="00961DA5">
            <w:pPr>
              <w:pStyle w:val="a6"/>
              <w:spacing w:before="0" w:after="0" w:line="240" w:lineRule="auto"/>
              <w:ind w:firstLine="0"/>
              <w:rPr>
                <w:rFonts w:ascii="Times New Roman" w:hAnsi="Times New Roman" w:cs="Times New Roman"/>
                <w:bCs/>
                <w:i w:val="0"/>
                <w:iCs/>
                <w:sz w:val="24"/>
                <w:szCs w:val="24"/>
                <w:lang w:val="uk-UA"/>
              </w:rPr>
            </w:pPr>
            <w:r w:rsidRPr="00961DA5">
              <w:rPr>
                <w:rFonts w:ascii="Times New Roman" w:hAnsi="Times New Roman" w:cs="Times New Roman"/>
                <w:bCs/>
                <w:i w:val="0"/>
                <w:iCs/>
                <w:sz w:val="24"/>
                <w:szCs w:val="24"/>
                <w:lang w:val="uk-UA"/>
              </w:rPr>
              <w:t>Індикатор</w:t>
            </w:r>
          </w:p>
        </w:tc>
        <w:tc>
          <w:tcPr>
            <w:tcW w:w="3854" w:type="dxa"/>
            <w:gridSpan w:val="3"/>
            <w:shd w:val="clear" w:color="auto" w:fill="AAD8D8"/>
          </w:tcPr>
          <w:p w:rsidR="006F071C" w:rsidRPr="00961DA5" w:rsidRDefault="006F071C" w:rsidP="00961DA5">
            <w:pPr>
              <w:pStyle w:val="a6"/>
              <w:spacing w:before="0" w:after="0" w:line="240" w:lineRule="auto"/>
              <w:ind w:firstLine="0"/>
              <w:rPr>
                <w:rFonts w:ascii="Times New Roman" w:hAnsi="Times New Roman" w:cs="Times New Roman"/>
                <w:bCs/>
                <w:i w:val="0"/>
                <w:iCs/>
                <w:sz w:val="24"/>
                <w:szCs w:val="24"/>
                <w:lang w:val="uk-UA"/>
              </w:rPr>
            </w:pPr>
            <w:r w:rsidRPr="00961DA5">
              <w:rPr>
                <w:rFonts w:ascii="Times New Roman" w:hAnsi="Times New Roman" w:cs="Times New Roman"/>
                <w:bCs/>
                <w:i w:val="0"/>
                <w:iCs/>
                <w:sz w:val="24"/>
                <w:szCs w:val="24"/>
                <w:lang w:val="uk-UA"/>
              </w:rPr>
              <w:t xml:space="preserve">Базове значення </w:t>
            </w:r>
            <w:r w:rsidRPr="00961DA5">
              <w:rPr>
                <w:rFonts w:ascii="Times New Roman" w:hAnsi="Times New Roman" w:cs="Times New Roman"/>
                <w:i w:val="0"/>
                <w:iCs/>
                <w:sz w:val="24"/>
                <w:szCs w:val="24"/>
                <w:lang w:val="uk-UA"/>
              </w:rPr>
              <w:t>(для потреб в МПЗВ)</w:t>
            </w:r>
          </w:p>
        </w:tc>
        <w:tc>
          <w:tcPr>
            <w:tcW w:w="3505" w:type="dxa"/>
            <w:gridSpan w:val="2"/>
            <w:shd w:val="clear" w:color="auto" w:fill="AAD8D8"/>
          </w:tcPr>
          <w:p w:rsidR="006F071C" w:rsidRPr="00961DA5" w:rsidRDefault="006F071C" w:rsidP="00961DA5">
            <w:pPr>
              <w:pStyle w:val="a6"/>
              <w:spacing w:before="0" w:after="0" w:line="240" w:lineRule="auto"/>
              <w:ind w:firstLine="0"/>
              <w:rPr>
                <w:rFonts w:ascii="Times New Roman" w:hAnsi="Times New Roman" w:cs="Times New Roman"/>
                <w:bCs/>
                <w:i w:val="0"/>
                <w:iCs/>
                <w:sz w:val="24"/>
                <w:szCs w:val="24"/>
                <w:lang w:val="uk-UA"/>
              </w:rPr>
            </w:pPr>
            <w:r w:rsidRPr="00961DA5">
              <w:rPr>
                <w:rFonts w:ascii="Times New Roman" w:hAnsi="Times New Roman" w:cs="Times New Roman"/>
                <w:bCs/>
                <w:i w:val="0"/>
                <w:iCs/>
                <w:sz w:val="24"/>
                <w:szCs w:val="24"/>
                <w:lang w:val="uk-UA"/>
              </w:rPr>
              <w:t>Кінцева ціль</w:t>
            </w:r>
          </w:p>
        </w:tc>
      </w:tr>
      <w:tr w:rsidR="006F071C" w:rsidRPr="006F071C" w:rsidTr="006927AD">
        <w:tc>
          <w:tcPr>
            <w:tcW w:w="2417" w:type="dxa"/>
            <w:shd w:val="clear" w:color="auto" w:fill="FFFFFF" w:themeFill="background1"/>
          </w:tcPr>
          <w:p w:rsidR="006F071C" w:rsidRPr="00961DA5" w:rsidRDefault="006F071C" w:rsidP="00961DA5">
            <w:pPr>
              <w:pStyle w:val="a6"/>
              <w:spacing w:before="0" w:after="0" w:line="240" w:lineRule="auto"/>
              <w:ind w:firstLine="0"/>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Відновлення об’єктів, од.</w:t>
            </w:r>
          </w:p>
        </w:tc>
        <w:tc>
          <w:tcPr>
            <w:tcW w:w="3854" w:type="dxa"/>
            <w:gridSpan w:val="3"/>
            <w:shd w:val="clear" w:color="auto" w:fill="FFFFFF" w:themeFill="background1"/>
          </w:tcPr>
          <w:p w:rsidR="006F071C" w:rsidRPr="00961DA5" w:rsidRDefault="006F071C" w:rsidP="00961DA5">
            <w:pPr>
              <w:pStyle w:val="a6"/>
              <w:spacing w:before="0" w:after="0" w:line="240" w:lineRule="auto"/>
              <w:ind w:firstLine="0"/>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0</w:t>
            </w:r>
          </w:p>
        </w:tc>
        <w:tc>
          <w:tcPr>
            <w:tcW w:w="3505" w:type="dxa"/>
            <w:gridSpan w:val="2"/>
            <w:shd w:val="clear" w:color="auto" w:fill="FFFFFF" w:themeFill="background1"/>
          </w:tcPr>
          <w:p w:rsidR="006F071C" w:rsidRPr="00961DA5" w:rsidRDefault="006F071C" w:rsidP="00961DA5">
            <w:pPr>
              <w:pStyle w:val="a6"/>
              <w:spacing w:before="0" w:after="0" w:line="240" w:lineRule="auto"/>
              <w:ind w:firstLine="0"/>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1</w:t>
            </w:r>
          </w:p>
        </w:tc>
      </w:tr>
      <w:tr w:rsidR="006F071C" w:rsidRPr="006F071C" w:rsidTr="006927AD">
        <w:tc>
          <w:tcPr>
            <w:tcW w:w="2417" w:type="dxa"/>
            <w:shd w:val="clear" w:color="auto" w:fill="FFFFFF" w:themeFill="background1"/>
          </w:tcPr>
          <w:p w:rsidR="006F071C" w:rsidRPr="00961DA5" w:rsidRDefault="006F071C" w:rsidP="00961DA5">
            <w:pPr>
              <w:pStyle w:val="a6"/>
              <w:spacing w:before="0" w:after="0" w:line="240" w:lineRule="auto"/>
              <w:ind w:firstLine="0"/>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Зниження витрат електричної енергії, %</w:t>
            </w:r>
          </w:p>
        </w:tc>
        <w:tc>
          <w:tcPr>
            <w:tcW w:w="3854" w:type="dxa"/>
            <w:gridSpan w:val="3"/>
            <w:shd w:val="clear" w:color="auto" w:fill="FFFFFF" w:themeFill="background1"/>
          </w:tcPr>
          <w:p w:rsidR="006F071C" w:rsidRPr="00961DA5" w:rsidRDefault="006F071C" w:rsidP="00961DA5">
            <w:pPr>
              <w:pStyle w:val="a6"/>
              <w:spacing w:before="0" w:after="0" w:line="240" w:lineRule="auto"/>
              <w:ind w:firstLine="0"/>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0%</w:t>
            </w:r>
          </w:p>
        </w:tc>
        <w:tc>
          <w:tcPr>
            <w:tcW w:w="3505" w:type="dxa"/>
            <w:gridSpan w:val="2"/>
            <w:shd w:val="clear" w:color="auto" w:fill="FFFFFF" w:themeFill="background1"/>
          </w:tcPr>
          <w:p w:rsidR="006F071C" w:rsidRPr="00961DA5" w:rsidRDefault="006F071C" w:rsidP="00961DA5">
            <w:pPr>
              <w:pStyle w:val="a6"/>
              <w:spacing w:before="0" w:after="0" w:line="240" w:lineRule="auto"/>
              <w:ind w:firstLine="0"/>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≥40%</w:t>
            </w:r>
          </w:p>
        </w:tc>
      </w:tr>
      <w:tr w:rsidR="006F071C" w:rsidRPr="006F071C" w:rsidTr="006927AD">
        <w:tc>
          <w:tcPr>
            <w:tcW w:w="2417" w:type="dxa"/>
            <w:shd w:val="clear" w:color="auto" w:fill="AAD8D8"/>
          </w:tcPr>
          <w:p w:rsidR="006F071C" w:rsidRPr="00961DA5" w:rsidRDefault="006F071C" w:rsidP="00961DA5">
            <w:pPr>
              <w:pStyle w:val="a6"/>
              <w:spacing w:before="0" w:after="0" w:line="240" w:lineRule="auto"/>
              <w:ind w:firstLine="0"/>
              <w:rPr>
                <w:rFonts w:ascii="Times New Roman" w:hAnsi="Times New Roman" w:cs="Times New Roman"/>
                <w:bCs/>
                <w:i w:val="0"/>
                <w:iCs/>
                <w:sz w:val="24"/>
                <w:szCs w:val="24"/>
                <w:lang w:val="uk-UA"/>
              </w:rPr>
            </w:pPr>
            <w:r w:rsidRPr="00961DA5">
              <w:rPr>
                <w:rFonts w:ascii="Times New Roman" w:hAnsi="Times New Roman" w:cs="Times New Roman"/>
                <w:bCs/>
                <w:i w:val="0"/>
                <w:iCs/>
                <w:sz w:val="24"/>
                <w:szCs w:val="24"/>
                <w:lang w:val="uk-UA"/>
              </w:rPr>
              <w:t>Виклики</w:t>
            </w:r>
          </w:p>
        </w:tc>
        <w:tc>
          <w:tcPr>
            <w:tcW w:w="7359" w:type="dxa"/>
            <w:gridSpan w:val="5"/>
          </w:tcPr>
          <w:p w:rsidR="006F071C" w:rsidRPr="00961DA5" w:rsidRDefault="006F071C" w:rsidP="00961DA5">
            <w:pPr>
              <w:pStyle w:val="a6"/>
              <w:spacing w:before="0" w:after="0" w:line="240" w:lineRule="auto"/>
              <w:ind w:firstLine="0"/>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Висока вартість обладнання відновлюваних джерел енергії (сонячні панелі, інвертори, акумуляторні батареї). Необхідність виділення та підготовки відповідної земельної ділянки або конструкцій даху для безпечного монтажу СЕС.</w:t>
            </w:r>
          </w:p>
        </w:tc>
      </w:tr>
      <w:tr w:rsidR="006F071C" w:rsidRPr="006F071C" w:rsidTr="006927AD">
        <w:tc>
          <w:tcPr>
            <w:tcW w:w="2417" w:type="dxa"/>
            <w:shd w:val="clear" w:color="auto" w:fill="AAD8D8"/>
          </w:tcPr>
          <w:p w:rsidR="006F071C" w:rsidRPr="00961DA5" w:rsidRDefault="006F071C" w:rsidP="00961DA5">
            <w:pPr>
              <w:pStyle w:val="a6"/>
              <w:spacing w:before="0" w:after="0" w:line="240" w:lineRule="auto"/>
              <w:ind w:firstLine="0"/>
              <w:rPr>
                <w:rFonts w:ascii="Times New Roman" w:hAnsi="Times New Roman" w:cs="Times New Roman"/>
                <w:bCs/>
                <w:i w:val="0"/>
                <w:iCs/>
                <w:sz w:val="24"/>
                <w:szCs w:val="24"/>
                <w:lang w:val="uk-UA"/>
              </w:rPr>
            </w:pPr>
            <w:r w:rsidRPr="00961DA5">
              <w:rPr>
                <w:rFonts w:ascii="Times New Roman" w:hAnsi="Times New Roman" w:cs="Times New Roman"/>
                <w:bCs/>
                <w:i w:val="0"/>
                <w:iCs/>
                <w:sz w:val="24"/>
                <w:szCs w:val="24"/>
                <w:lang w:val="uk-UA"/>
              </w:rPr>
              <w:t>Соціально-економічний контекст (вигоди)</w:t>
            </w:r>
          </w:p>
        </w:tc>
        <w:tc>
          <w:tcPr>
            <w:tcW w:w="7359" w:type="dxa"/>
            <w:gridSpan w:val="5"/>
          </w:tcPr>
          <w:p w:rsidR="006F071C" w:rsidRPr="00961DA5" w:rsidRDefault="006F071C" w:rsidP="00961DA5">
            <w:pPr>
              <w:pStyle w:val="a6"/>
              <w:spacing w:before="0" w:after="0" w:line="240" w:lineRule="auto"/>
              <w:ind w:firstLine="0"/>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Запобігання виникненню надзвичайних ситуацій (наприклад, затопленню підвалів житлових будинків чи низинних територій неочищеними стоками) у разі зупинки КНС через відсутність електропостачання. Зниження операційних витрат водоканалу.</w:t>
            </w:r>
          </w:p>
        </w:tc>
      </w:tr>
      <w:tr w:rsidR="006F071C" w:rsidRPr="006F071C" w:rsidTr="006927AD">
        <w:trPr>
          <w:trHeight w:val="357"/>
        </w:trPr>
        <w:tc>
          <w:tcPr>
            <w:tcW w:w="2417" w:type="dxa"/>
            <w:vMerge w:val="restart"/>
            <w:shd w:val="clear" w:color="auto" w:fill="AAD8D8"/>
          </w:tcPr>
          <w:p w:rsidR="006F071C" w:rsidRPr="00961DA5" w:rsidRDefault="006F071C" w:rsidP="00961DA5">
            <w:pPr>
              <w:pStyle w:val="a6"/>
              <w:spacing w:before="0" w:after="0" w:line="240" w:lineRule="auto"/>
              <w:ind w:firstLine="0"/>
              <w:rPr>
                <w:rFonts w:ascii="Times New Roman" w:hAnsi="Times New Roman" w:cs="Times New Roman"/>
                <w:bCs/>
                <w:i w:val="0"/>
                <w:iCs/>
                <w:sz w:val="24"/>
                <w:szCs w:val="24"/>
                <w:lang w:val="uk-UA"/>
              </w:rPr>
            </w:pPr>
            <w:r w:rsidRPr="00961DA5">
              <w:rPr>
                <w:rFonts w:ascii="Times New Roman" w:hAnsi="Times New Roman" w:cs="Times New Roman"/>
                <w:bCs/>
                <w:i w:val="0"/>
                <w:iCs/>
                <w:sz w:val="24"/>
                <w:szCs w:val="24"/>
                <w:lang w:val="uk-UA"/>
              </w:rPr>
              <w:t>Внесок у досягнення цілей сталого розвитку</w:t>
            </w:r>
          </w:p>
        </w:tc>
        <w:tc>
          <w:tcPr>
            <w:tcW w:w="1662" w:type="dxa"/>
            <w:tcBorders>
              <w:bottom w:val="single" w:sz="4" w:space="0" w:color="FFFFFF" w:themeColor="text1"/>
              <w:right w:val="single" w:sz="4" w:space="0" w:color="FFFFFF" w:themeColor="text1"/>
            </w:tcBorders>
            <w:vAlign w:val="center"/>
          </w:tcPr>
          <w:p w:rsidR="006F071C" w:rsidRPr="00961DA5" w:rsidRDefault="006F071C" w:rsidP="00961DA5">
            <w:pPr>
              <w:pStyle w:val="a6"/>
              <w:spacing w:before="0" w:after="0" w:line="240" w:lineRule="auto"/>
              <w:ind w:firstLine="0"/>
              <w:jc w:val="center"/>
              <w:rPr>
                <w:rFonts w:ascii="Times New Roman" w:hAnsi="Times New Roman" w:cs="Times New Roman"/>
                <w:i w:val="0"/>
                <w:sz w:val="24"/>
                <w:szCs w:val="24"/>
                <w:lang w:val="uk-UA"/>
              </w:rPr>
            </w:pPr>
            <w:r w:rsidRPr="00961DA5">
              <w:rPr>
                <w:rFonts w:ascii="Times New Roman" w:hAnsi="Times New Roman" w:cs="Times New Roman"/>
                <w:i w:val="0"/>
                <w:noProof/>
                <w:sz w:val="24"/>
                <w:szCs w:val="24"/>
                <w:lang w:val="ru-RU" w:eastAsia="ru-RU"/>
              </w:rPr>
              <w:drawing>
                <wp:inline distT="0" distB="0" distL="0" distR="0">
                  <wp:extent cx="749503" cy="749503"/>
                  <wp:effectExtent l="0" t="0" r="0" b="0"/>
                  <wp:docPr id="729316561"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4374" cy="754374"/>
                          </a:xfrm>
                          <a:prstGeom prst="rect">
                            <a:avLst/>
                          </a:prstGeom>
                          <a:noFill/>
                        </pic:spPr>
                      </pic:pic>
                    </a:graphicData>
                  </a:graphic>
                </wp:inline>
              </w:drawing>
            </w:r>
          </w:p>
        </w:tc>
        <w:tc>
          <w:tcPr>
            <w:tcW w:w="1908" w:type="dxa"/>
            <w:tcBorders>
              <w:left w:val="single" w:sz="4" w:space="0" w:color="FFFFFF" w:themeColor="text1"/>
              <w:bottom w:val="single" w:sz="4" w:space="0" w:color="FFFFFF" w:themeColor="text1"/>
              <w:right w:val="single" w:sz="4" w:space="0" w:color="FFFFFF" w:themeColor="text1"/>
            </w:tcBorders>
            <w:vAlign w:val="center"/>
          </w:tcPr>
          <w:p w:rsidR="006F071C" w:rsidRPr="00961DA5" w:rsidRDefault="006F071C" w:rsidP="00961DA5">
            <w:pPr>
              <w:pStyle w:val="a6"/>
              <w:spacing w:before="0" w:after="0" w:line="240" w:lineRule="auto"/>
              <w:ind w:firstLine="0"/>
              <w:jc w:val="center"/>
              <w:rPr>
                <w:rFonts w:ascii="Times New Roman" w:hAnsi="Times New Roman" w:cs="Times New Roman"/>
                <w:i w:val="0"/>
                <w:sz w:val="24"/>
                <w:szCs w:val="24"/>
                <w:lang w:val="uk-UA"/>
              </w:rPr>
            </w:pPr>
            <w:r w:rsidRPr="00961DA5">
              <w:rPr>
                <w:rFonts w:ascii="Times New Roman" w:hAnsi="Times New Roman" w:cs="Times New Roman"/>
                <w:i w:val="0"/>
                <w:noProof/>
                <w:sz w:val="24"/>
                <w:szCs w:val="24"/>
                <w:lang w:val="ru-RU" w:eastAsia="ru-RU"/>
              </w:rPr>
              <w:drawing>
                <wp:inline distT="0" distB="0" distL="0" distR="0">
                  <wp:extent cx="745287" cy="745287"/>
                  <wp:effectExtent l="0" t="0" r="0" b="0"/>
                  <wp:docPr id="744592058"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5598" cy="755598"/>
                          </a:xfrm>
                          <a:prstGeom prst="rect">
                            <a:avLst/>
                          </a:prstGeom>
                          <a:noFill/>
                        </pic:spPr>
                      </pic:pic>
                    </a:graphicData>
                  </a:graphic>
                </wp:inline>
              </w:drawing>
            </w:r>
          </w:p>
        </w:tc>
        <w:tc>
          <w:tcPr>
            <w:tcW w:w="1947" w:type="dxa"/>
            <w:gridSpan w:val="2"/>
            <w:tcBorders>
              <w:left w:val="single" w:sz="4" w:space="0" w:color="FFFFFF" w:themeColor="text1"/>
              <w:bottom w:val="single" w:sz="4" w:space="0" w:color="FFFFFF" w:themeColor="text1"/>
              <w:right w:val="single" w:sz="4" w:space="0" w:color="FFFFFF" w:themeColor="text1"/>
            </w:tcBorders>
            <w:vAlign w:val="center"/>
          </w:tcPr>
          <w:p w:rsidR="006F071C" w:rsidRPr="00961DA5" w:rsidRDefault="006F071C" w:rsidP="00961DA5">
            <w:pPr>
              <w:pStyle w:val="a6"/>
              <w:spacing w:before="0" w:after="0" w:line="240" w:lineRule="auto"/>
              <w:ind w:firstLine="0"/>
              <w:jc w:val="center"/>
              <w:rPr>
                <w:rFonts w:ascii="Times New Roman" w:hAnsi="Times New Roman" w:cs="Times New Roman"/>
                <w:i w:val="0"/>
                <w:sz w:val="24"/>
                <w:szCs w:val="24"/>
                <w:lang w:val="uk-UA"/>
              </w:rPr>
            </w:pPr>
            <w:r w:rsidRPr="00961DA5">
              <w:rPr>
                <w:rFonts w:ascii="Times New Roman" w:hAnsi="Times New Roman" w:cs="Times New Roman"/>
                <w:i w:val="0"/>
                <w:noProof/>
                <w:sz w:val="24"/>
                <w:szCs w:val="24"/>
                <w:lang w:val="ru-RU" w:eastAsia="ru-RU"/>
              </w:rPr>
              <w:drawing>
                <wp:inline distT="0" distB="0" distL="0" distR="0">
                  <wp:extent cx="749503" cy="749503"/>
                  <wp:effectExtent l="0" t="0" r="0" b="0"/>
                  <wp:docPr id="1455741962"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2722" cy="752722"/>
                          </a:xfrm>
                          <a:prstGeom prst="rect">
                            <a:avLst/>
                          </a:prstGeom>
                          <a:noFill/>
                        </pic:spPr>
                      </pic:pic>
                    </a:graphicData>
                  </a:graphic>
                </wp:inline>
              </w:drawing>
            </w:r>
          </w:p>
        </w:tc>
        <w:tc>
          <w:tcPr>
            <w:tcW w:w="1842" w:type="dxa"/>
            <w:tcBorders>
              <w:left w:val="single" w:sz="4" w:space="0" w:color="FFFFFF" w:themeColor="text1"/>
              <w:bottom w:val="single" w:sz="4" w:space="0" w:color="FFFFFF" w:themeColor="text1"/>
            </w:tcBorders>
            <w:vAlign w:val="center"/>
          </w:tcPr>
          <w:p w:rsidR="006F071C" w:rsidRPr="00961DA5" w:rsidRDefault="006F071C" w:rsidP="00961DA5">
            <w:pPr>
              <w:pStyle w:val="a6"/>
              <w:spacing w:before="0" w:after="0" w:line="240" w:lineRule="auto"/>
              <w:ind w:firstLine="0"/>
              <w:jc w:val="center"/>
              <w:rPr>
                <w:rFonts w:ascii="Times New Roman" w:hAnsi="Times New Roman" w:cs="Times New Roman"/>
                <w:i w:val="0"/>
                <w:sz w:val="24"/>
                <w:szCs w:val="24"/>
                <w:lang w:val="uk-UA"/>
              </w:rPr>
            </w:pPr>
            <w:r w:rsidRPr="00961DA5">
              <w:rPr>
                <w:rFonts w:ascii="Times New Roman" w:hAnsi="Times New Roman" w:cs="Times New Roman"/>
                <w:i w:val="0"/>
                <w:noProof/>
                <w:sz w:val="24"/>
                <w:szCs w:val="24"/>
                <w:lang w:val="ru-RU" w:eastAsia="ru-RU"/>
              </w:rPr>
              <w:drawing>
                <wp:inline distT="0" distB="0" distL="0" distR="0">
                  <wp:extent cx="768096" cy="768096"/>
                  <wp:effectExtent l="0" t="0" r="0" b="0"/>
                  <wp:docPr id="1810121385"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3276" cy="773276"/>
                          </a:xfrm>
                          <a:prstGeom prst="rect">
                            <a:avLst/>
                          </a:prstGeom>
                          <a:noFill/>
                        </pic:spPr>
                      </pic:pic>
                    </a:graphicData>
                  </a:graphic>
                </wp:inline>
              </w:drawing>
            </w:r>
          </w:p>
        </w:tc>
      </w:tr>
      <w:tr w:rsidR="006F071C" w:rsidRPr="000602C7" w:rsidTr="006927AD">
        <w:trPr>
          <w:trHeight w:val="288"/>
        </w:trPr>
        <w:tc>
          <w:tcPr>
            <w:tcW w:w="2417" w:type="dxa"/>
            <w:vMerge/>
            <w:shd w:val="clear" w:color="auto" w:fill="AAD8D8"/>
          </w:tcPr>
          <w:p w:rsidR="006F071C" w:rsidRPr="00961DA5" w:rsidRDefault="006F071C" w:rsidP="00961DA5">
            <w:pPr>
              <w:pStyle w:val="a6"/>
              <w:spacing w:before="0" w:after="0" w:line="240" w:lineRule="auto"/>
              <w:ind w:firstLine="0"/>
              <w:rPr>
                <w:rFonts w:ascii="Times New Roman" w:hAnsi="Times New Roman" w:cs="Times New Roman"/>
                <w:bCs/>
                <w:i w:val="0"/>
                <w:iCs/>
                <w:sz w:val="24"/>
                <w:szCs w:val="24"/>
                <w:lang w:val="uk-UA"/>
              </w:rPr>
            </w:pPr>
          </w:p>
        </w:tc>
        <w:tc>
          <w:tcPr>
            <w:tcW w:w="1662" w:type="dxa"/>
            <w:tcBorders>
              <w:top w:val="single" w:sz="4" w:space="0" w:color="FFFFFF" w:themeColor="text1"/>
              <w:right w:val="single" w:sz="4" w:space="0" w:color="FFFFFF" w:themeColor="text1"/>
            </w:tcBorders>
            <w:vAlign w:val="center"/>
          </w:tcPr>
          <w:p w:rsidR="006F071C" w:rsidRPr="00961DA5" w:rsidRDefault="006F071C" w:rsidP="00961DA5">
            <w:pPr>
              <w:pStyle w:val="a6"/>
              <w:spacing w:before="0" w:after="0" w:line="240" w:lineRule="auto"/>
              <w:ind w:firstLine="0"/>
              <w:jc w:val="center"/>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Ціль 7. Доступна та чиста енергія</w:t>
            </w:r>
          </w:p>
        </w:tc>
        <w:tc>
          <w:tcPr>
            <w:tcW w:w="1908" w:type="dxa"/>
            <w:tcBorders>
              <w:top w:val="single" w:sz="4" w:space="0" w:color="FFFFFF" w:themeColor="text1"/>
              <w:left w:val="single" w:sz="4" w:space="0" w:color="FFFFFF" w:themeColor="text1"/>
              <w:right w:val="single" w:sz="4" w:space="0" w:color="FFFFFF" w:themeColor="text1"/>
            </w:tcBorders>
            <w:vAlign w:val="center"/>
          </w:tcPr>
          <w:p w:rsidR="006F071C" w:rsidRPr="00961DA5" w:rsidRDefault="006F071C" w:rsidP="00961DA5">
            <w:pPr>
              <w:pStyle w:val="a6"/>
              <w:spacing w:before="0" w:after="0" w:line="240" w:lineRule="auto"/>
              <w:ind w:firstLine="0"/>
              <w:jc w:val="center"/>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Ціль 11. Сталий розвиток міст і громад</w:t>
            </w:r>
          </w:p>
        </w:tc>
        <w:tc>
          <w:tcPr>
            <w:tcW w:w="1947" w:type="dxa"/>
            <w:gridSpan w:val="2"/>
            <w:tcBorders>
              <w:top w:val="single" w:sz="4" w:space="0" w:color="FFFFFF" w:themeColor="text1"/>
              <w:left w:val="single" w:sz="4" w:space="0" w:color="FFFFFF" w:themeColor="text1"/>
              <w:right w:val="single" w:sz="4" w:space="0" w:color="FFFFFF" w:themeColor="text1"/>
            </w:tcBorders>
            <w:vAlign w:val="center"/>
          </w:tcPr>
          <w:p w:rsidR="006F071C" w:rsidRPr="00961DA5" w:rsidRDefault="006F071C" w:rsidP="00961DA5">
            <w:pPr>
              <w:pStyle w:val="a6"/>
              <w:spacing w:before="0" w:after="0" w:line="240" w:lineRule="auto"/>
              <w:ind w:firstLine="0"/>
              <w:jc w:val="center"/>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Ціль 12. Відповідальне споживання та виробництво</w:t>
            </w:r>
          </w:p>
        </w:tc>
        <w:tc>
          <w:tcPr>
            <w:tcW w:w="1842" w:type="dxa"/>
            <w:tcBorders>
              <w:top w:val="single" w:sz="4" w:space="0" w:color="FFFFFF" w:themeColor="text1"/>
              <w:left w:val="single" w:sz="4" w:space="0" w:color="FFFFFF" w:themeColor="text1"/>
            </w:tcBorders>
            <w:vAlign w:val="center"/>
          </w:tcPr>
          <w:p w:rsidR="006F071C" w:rsidRPr="00961DA5" w:rsidRDefault="006F071C" w:rsidP="00961DA5">
            <w:pPr>
              <w:pStyle w:val="a6"/>
              <w:spacing w:before="0" w:after="0" w:line="240" w:lineRule="auto"/>
              <w:ind w:firstLine="0"/>
              <w:jc w:val="center"/>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Ціль 13. Пом’якшення наслідків зміни клімату</w:t>
            </w:r>
          </w:p>
        </w:tc>
      </w:tr>
      <w:tr w:rsidR="006F071C" w:rsidRPr="000602C7" w:rsidTr="006927AD">
        <w:tc>
          <w:tcPr>
            <w:tcW w:w="2417" w:type="dxa"/>
            <w:shd w:val="clear" w:color="auto" w:fill="AAD8D8"/>
          </w:tcPr>
          <w:p w:rsidR="006F071C" w:rsidRPr="00961DA5" w:rsidRDefault="006F071C" w:rsidP="00961DA5">
            <w:pPr>
              <w:pStyle w:val="a6"/>
              <w:spacing w:before="0" w:after="0" w:line="240" w:lineRule="auto"/>
              <w:ind w:firstLine="0"/>
              <w:rPr>
                <w:rFonts w:ascii="Times New Roman" w:hAnsi="Times New Roman" w:cs="Times New Roman"/>
                <w:bCs/>
                <w:i w:val="0"/>
                <w:iCs/>
                <w:sz w:val="24"/>
                <w:szCs w:val="24"/>
                <w:lang w:val="uk-UA"/>
              </w:rPr>
            </w:pPr>
            <w:r w:rsidRPr="00961DA5">
              <w:rPr>
                <w:rFonts w:ascii="Times New Roman" w:hAnsi="Times New Roman" w:cs="Times New Roman"/>
                <w:bCs/>
                <w:i w:val="0"/>
                <w:iCs/>
                <w:sz w:val="24"/>
                <w:szCs w:val="24"/>
                <w:lang w:val="uk-UA"/>
              </w:rPr>
              <w:t>Внесок у досягнення кліматичних або екологічних цілей</w:t>
            </w:r>
          </w:p>
        </w:tc>
        <w:tc>
          <w:tcPr>
            <w:tcW w:w="7359" w:type="dxa"/>
            <w:gridSpan w:val="5"/>
          </w:tcPr>
          <w:p w:rsidR="006F071C" w:rsidRPr="00961DA5" w:rsidRDefault="006F071C" w:rsidP="00961DA5">
            <w:pPr>
              <w:pStyle w:val="a6"/>
              <w:spacing w:before="0" w:after="0" w:line="240" w:lineRule="auto"/>
              <w:ind w:firstLine="0"/>
              <w:rPr>
                <w:rFonts w:ascii="Times New Roman" w:hAnsi="Times New Roman" w:cs="Times New Roman"/>
                <w:i w:val="0"/>
                <w:sz w:val="24"/>
                <w:szCs w:val="24"/>
                <w:lang w:val="uk-UA"/>
              </w:rPr>
            </w:pPr>
            <w:r w:rsidRPr="00961DA5">
              <w:rPr>
                <w:rFonts w:ascii="Times New Roman" w:hAnsi="Times New Roman" w:cs="Times New Roman"/>
                <w:i w:val="0"/>
                <w:sz w:val="24"/>
                <w:szCs w:val="24"/>
                <w:lang w:val="uk-UA"/>
              </w:rPr>
              <w:t>Пом'якшення наслідків зміни клімату: Заміщення споживання електроенергії з викопних джерел (з загальної мережі) відновлюваною сонячною енергією, що призводить до прямого скорочення викидів парникових газів (CO</w:t>
            </w:r>
            <w:r w:rsidRPr="00961DA5">
              <w:rPr>
                <w:rFonts w:ascii="Times New Roman" w:hAnsi="Times New Roman" w:cs="Times New Roman"/>
                <w:i w:val="0"/>
                <w:sz w:val="24"/>
                <w:szCs w:val="24"/>
                <w:vertAlign w:val="subscript"/>
                <w:lang w:val="uk-UA"/>
              </w:rPr>
              <w:t>2</w:t>
            </w:r>
            <w:r w:rsidRPr="00961DA5">
              <w:rPr>
                <w:rFonts w:ascii="Times New Roman" w:hAnsi="Times New Roman" w:cs="Times New Roman"/>
                <w:i w:val="0"/>
                <w:sz w:val="24"/>
                <w:szCs w:val="24"/>
                <w:lang w:val="uk-UA"/>
              </w:rPr>
              <w:t>).</w:t>
            </w:r>
          </w:p>
        </w:tc>
      </w:tr>
    </w:tbl>
    <w:p w:rsidR="006F071C" w:rsidRPr="006F071C" w:rsidRDefault="006F071C" w:rsidP="006F071C">
      <w:pPr>
        <w:pStyle w:val="a6"/>
        <w:rPr>
          <w:b/>
          <w:bCs/>
          <w:i w:val="0"/>
          <w:iCs/>
          <w:lang w:val="uk-UA"/>
        </w:rPr>
      </w:pPr>
      <w:r w:rsidRPr="006F071C">
        <w:rPr>
          <w:b/>
          <w:bCs/>
          <w:i w:val="0"/>
          <w:iCs/>
          <w:lang w:val="uk-UA"/>
        </w:rPr>
        <w:lastRenderedPageBreak/>
        <w:br w:type="page"/>
      </w:r>
    </w:p>
    <w:tbl>
      <w:tblPr>
        <w:tblStyle w:val="af5"/>
        <w:tblW w:w="0" w:type="auto"/>
        <w:tblLayout w:type="fixed"/>
        <w:tblLook w:val="04A0"/>
      </w:tblPr>
      <w:tblGrid>
        <w:gridCol w:w="2263"/>
        <w:gridCol w:w="1688"/>
        <w:gridCol w:w="1956"/>
        <w:gridCol w:w="426"/>
        <w:gridCol w:w="1540"/>
        <w:gridCol w:w="1903"/>
      </w:tblGrid>
      <w:tr w:rsidR="006F071C" w:rsidRPr="000602C7" w:rsidTr="006927AD">
        <w:tc>
          <w:tcPr>
            <w:tcW w:w="2263" w:type="dxa"/>
            <w:shd w:val="clear" w:color="auto" w:fill="DED2FF"/>
          </w:tcPr>
          <w:p w:rsidR="006F071C" w:rsidRPr="006927AD" w:rsidRDefault="006F071C" w:rsidP="006927AD">
            <w:pPr>
              <w:pStyle w:val="a6"/>
              <w:spacing w:before="0" w:after="0" w:line="240" w:lineRule="auto"/>
              <w:ind w:firstLine="0"/>
              <w:rPr>
                <w:rFonts w:ascii="Times New Roman" w:hAnsi="Times New Roman" w:cs="Times New Roman"/>
                <w:bCs/>
                <w:i w:val="0"/>
                <w:iCs/>
                <w:sz w:val="24"/>
                <w:szCs w:val="24"/>
                <w:lang w:val="uk-UA"/>
              </w:rPr>
            </w:pPr>
            <w:r w:rsidRPr="006927AD">
              <w:rPr>
                <w:rFonts w:ascii="Times New Roman" w:hAnsi="Times New Roman" w:cs="Times New Roman"/>
                <w:bCs/>
                <w:i w:val="0"/>
                <w:iCs/>
                <w:sz w:val="24"/>
                <w:szCs w:val="24"/>
                <w:lang w:val="uk-UA"/>
              </w:rPr>
              <w:lastRenderedPageBreak/>
              <w:t>Захід</w:t>
            </w:r>
          </w:p>
        </w:tc>
        <w:tc>
          <w:tcPr>
            <w:tcW w:w="7513" w:type="dxa"/>
            <w:gridSpan w:val="5"/>
          </w:tcPr>
          <w:p w:rsidR="006F071C" w:rsidRPr="006927AD" w:rsidRDefault="006F071C" w:rsidP="006927AD">
            <w:pPr>
              <w:pStyle w:val="a6"/>
              <w:spacing w:before="0" w:after="0" w:line="240" w:lineRule="auto"/>
              <w:ind w:firstLine="0"/>
              <w:rPr>
                <w:rFonts w:ascii="Times New Roman" w:hAnsi="Times New Roman" w:cs="Times New Roman"/>
                <w:i w:val="0"/>
                <w:sz w:val="24"/>
                <w:szCs w:val="24"/>
                <w:lang w:val="uk-UA"/>
              </w:rPr>
            </w:pPr>
            <w:r w:rsidRPr="006927AD">
              <w:rPr>
                <w:rFonts w:ascii="Times New Roman" w:hAnsi="Times New Roman" w:cs="Times New Roman"/>
                <w:bCs/>
                <w:i w:val="0"/>
                <w:sz w:val="24"/>
                <w:szCs w:val="24"/>
                <w:lang w:val="uk-UA"/>
              </w:rPr>
              <w:t xml:space="preserve">Захід 3.1.1. </w:t>
            </w:r>
            <w:r w:rsidRPr="006927AD">
              <w:rPr>
                <w:rFonts w:ascii="Times New Roman" w:hAnsi="Times New Roman" w:cs="Times New Roman"/>
                <w:i w:val="0"/>
                <w:sz w:val="24"/>
                <w:szCs w:val="24"/>
                <w:lang w:val="uk-UA"/>
              </w:rPr>
              <w:t xml:space="preserve">Будівництво </w:t>
            </w:r>
            <w:proofErr w:type="spellStart"/>
            <w:r w:rsidRPr="006927AD">
              <w:rPr>
                <w:rFonts w:ascii="Times New Roman" w:hAnsi="Times New Roman" w:cs="Times New Roman"/>
                <w:i w:val="0"/>
                <w:sz w:val="24"/>
                <w:szCs w:val="24"/>
                <w:lang w:val="uk-UA"/>
              </w:rPr>
              <w:t>сміттєсортувальної</w:t>
            </w:r>
            <w:proofErr w:type="spellEnd"/>
            <w:r w:rsidRPr="006927AD">
              <w:rPr>
                <w:rFonts w:ascii="Times New Roman" w:hAnsi="Times New Roman" w:cs="Times New Roman"/>
                <w:i w:val="0"/>
                <w:sz w:val="24"/>
                <w:szCs w:val="24"/>
                <w:lang w:val="uk-UA"/>
              </w:rPr>
              <w:t xml:space="preserve"> лінії/станції</w:t>
            </w:r>
          </w:p>
        </w:tc>
      </w:tr>
      <w:tr w:rsidR="006F071C" w:rsidRPr="000602C7" w:rsidTr="006927AD">
        <w:tc>
          <w:tcPr>
            <w:tcW w:w="2263" w:type="dxa"/>
            <w:shd w:val="clear" w:color="auto" w:fill="DED2FF"/>
          </w:tcPr>
          <w:p w:rsidR="006F071C" w:rsidRPr="006927AD" w:rsidRDefault="006F071C" w:rsidP="006927AD">
            <w:pPr>
              <w:pStyle w:val="a6"/>
              <w:spacing w:before="0" w:after="0" w:line="240" w:lineRule="auto"/>
              <w:ind w:firstLine="0"/>
              <w:rPr>
                <w:rFonts w:ascii="Times New Roman" w:hAnsi="Times New Roman" w:cs="Times New Roman"/>
                <w:bCs/>
                <w:i w:val="0"/>
                <w:iCs/>
                <w:sz w:val="24"/>
                <w:szCs w:val="24"/>
                <w:lang w:val="uk-UA"/>
              </w:rPr>
            </w:pPr>
            <w:r w:rsidRPr="006927AD">
              <w:rPr>
                <w:rFonts w:ascii="Times New Roman" w:hAnsi="Times New Roman" w:cs="Times New Roman"/>
                <w:bCs/>
                <w:i w:val="0"/>
                <w:iCs/>
                <w:sz w:val="24"/>
                <w:szCs w:val="24"/>
                <w:lang w:val="uk-UA"/>
              </w:rPr>
              <w:t>Опис дій (загальний опис)</w:t>
            </w:r>
          </w:p>
        </w:tc>
        <w:tc>
          <w:tcPr>
            <w:tcW w:w="7513" w:type="dxa"/>
            <w:gridSpan w:val="5"/>
          </w:tcPr>
          <w:p w:rsidR="006F071C" w:rsidRPr="006927AD" w:rsidRDefault="006F071C" w:rsidP="006927AD">
            <w:pPr>
              <w:pStyle w:val="a6"/>
              <w:spacing w:before="0" w:after="0" w:line="240" w:lineRule="auto"/>
              <w:ind w:firstLine="0"/>
              <w:rPr>
                <w:rFonts w:ascii="Times New Roman" w:hAnsi="Times New Roman" w:cs="Times New Roman"/>
                <w:i w:val="0"/>
                <w:sz w:val="24"/>
                <w:szCs w:val="24"/>
                <w:lang w:val="uk-UA"/>
              </w:rPr>
            </w:pPr>
            <w:proofErr w:type="spellStart"/>
            <w:r w:rsidRPr="006927AD">
              <w:rPr>
                <w:rFonts w:ascii="Times New Roman" w:hAnsi="Times New Roman" w:cs="Times New Roman"/>
                <w:i w:val="0"/>
                <w:sz w:val="24"/>
                <w:szCs w:val="24"/>
                <w:lang w:val="uk-UA"/>
              </w:rPr>
              <w:t>Проєктування</w:t>
            </w:r>
            <w:proofErr w:type="spellEnd"/>
            <w:r w:rsidRPr="006927AD">
              <w:rPr>
                <w:rFonts w:ascii="Times New Roman" w:hAnsi="Times New Roman" w:cs="Times New Roman"/>
                <w:i w:val="0"/>
                <w:sz w:val="24"/>
                <w:szCs w:val="24"/>
                <w:lang w:val="uk-UA"/>
              </w:rPr>
              <w:t xml:space="preserve">, будівництво та введення в експлуатацію 1 сучасної станції (лінії) сортування твердих побутових відходів (ТПВ) для автоматизованого та ручного розділення </w:t>
            </w:r>
            <w:proofErr w:type="spellStart"/>
            <w:r w:rsidRPr="006927AD">
              <w:rPr>
                <w:rFonts w:ascii="Times New Roman" w:hAnsi="Times New Roman" w:cs="Times New Roman"/>
                <w:i w:val="0"/>
                <w:sz w:val="24"/>
                <w:szCs w:val="24"/>
                <w:lang w:val="uk-UA"/>
              </w:rPr>
              <w:t>ресурсоцінних</w:t>
            </w:r>
            <w:proofErr w:type="spellEnd"/>
            <w:r w:rsidRPr="006927AD">
              <w:rPr>
                <w:rFonts w:ascii="Times New Roman" w:hAnsi="Times New Roman" w:cs="Times New Roman"/>
                <w:i w:val="0"/>
                <w:sz w:val="24"/>
                <w:szCs w:val="24"/>
                <w:lang w:val="uk-UA"/>
              </w:rPr>
              <w:t xml:space="preserve"> компонентів (пластик, папір, скло, метал тощо).</w:t>
            </w:r>
          </w:p>
        </w:tc>
      </w:tr>
      <w:tr w:rsidR="006F071C" w:rsidRPr="000602C7" w:rsidTr="006927AD">
        <w:tc>
          <w:tcPr>
            <w:tcW w:w="2263" w:type="dxa"/>
            <w:shd w:val="clear" w:color="auto" w:fill="DED2FF"/>
          </w:tcPr>
          <w:p w:rsidR="006F071C" w:rsidRPr="006927AD" w:rsidRDefault="006F071C" w:rsidP="006927AD">
            <w:pPr>
              <w:pStyle w:val="a6"/>
              <w:spacing w:before="0" w:after="0" w:line="240" w:lineRule="auto"/>
              <w:ind w:firstLine="0"/>
              <w:rPr>
                <w:rFonts w:ascii="Times New Roman" w:hAnsi="Times New Roman" w:cs="Times New Roman"/>
                <w:bCs/>
                <w:i w:val="0"/>
                <w:iCs/>
                <w:sz w:val="24"/>
                <w:szCs w:val="24"/>
                <w:lang w:val="uk-UA"/>
              </w:rPr>
            </w:pPr>
            <w:r w:rsidRPr="006927AD">
              <w:rPr>
                <w:rFonts w:ascii="Times New Roman" w:hAnsi="Times New Roman" w:cs="Times New Roman"/>
                <w:bCs/>
                <w:i w:val="0"/>
                <w:iCs/>
                <w:sz w:val="24"/>
                <w:szCs w:val="24"/>
                <w:lang w:val="uk-UA"/>
              </w:rPr>
              <w:t xml:space="preserve">Мета </w:t>
            </w:r>
          </w:p>
        </w:tc>
        <w:tc>
          <w:tcPr>
            <w:tcW w:w="7513" w:type="dxa"/>
            <w:gridSpan w:val="5"/>
          </w:tcPr>
          <w:p w:rsidR="006F071C" w:rsidRPr="006927AD" w:rsidRDefault="006F071C" w:rsidP="006927AD">
            <w:pPr>
              <w:pStyle w:val="a6"/>
              <w:spacing w:before="0" w:after="0" w:line="240" w:lineRule="auto"/>
              <w:ind w:firstLine="0"/>
              <w:rPr>
                <w:rFonts w:ascii="Times New Roman" w:hAnsi="Times New Roman" w:cs="Times New Roman"/>
                <w:i w:val="0"/>
                <w:sz w:val="24"/>
                <w:szCs w:val="24"/>
                <w:lang w:val="uk-UA"/>
              </w:rPr>
            </w:pPr>
            <w:r w:rsidRPr="006927AD">
              <w:rPr>
                <w:rFonts w:ascii="Times New Roman" w:hAnsi="Times New Roman" w:cs="Times New Roman"/>
                <w:i w:val="0"/>
                <w:sz w:val="24"/>
                <w:szCs w:val="24"/>
                <w:lang w:val="uk-UA"/>
              </w:rPr>
              <w:t>Зменшення обсягів змішаних відходів, що підлягають захороненню на зовнішніх полігонах, та підготовка вторинної сировини для подальшої переробки.</w:t>
            </w:r>
          </w:p>
        </w:tc>
      </w:tr>
      <w:tr w:rsidR="006F071C" w:rsidRPr="006F071C" w:rsidTr="006927AD">
        <w:tc>
          <w:tcPr>
            <w:tcW w:w="2263" w:type="dxa"/>
            <w:shd w:val="clear" w:color="auto" w:fill="DED2FF"/>
          </w:tcPr>
          <w:p w:rsidR="006F071C" w:rsidRPr="006927AD" w:rsidRDefault="006F071C" w:rsidP="006927AD">
            <w:pPr>
              <w:pStyle w:val="a6"/>
              <w:spacing w:before="0" w:after="0" w:line="240" w:lineRule="auto"/>
              <w:ind w:firstLine="0"/>
              <w:rPr>
                <w:rFonts w:ascii="Times New Roman" w:hAnsi="Times New Roman" w:cs="Times New Roman"/>
                <w:bCs/>
                <w:i w:val="0"/>
                <w:iCs/>
                <w:sz w:val="24"/>
                <w:szCs w:val="24"/>
                <w:lang w:val="uk-UA"/>
              </w:rPr>
            </w:pPr>
            <w:r w:rsidRPr="006927AD">
              <w:rPr>
                <w:rFonts w:ascii="Times New Roman" w:hAnsi="Times New Roman" w:cs="Times New Roman"/>
                <w:bCs/>
                <w:i w:val="0"/>
                <w:iCs/>
                <w:sz w:val="24"/>
                <w:szCs w:val="24"/>
                <w:lang w:val="uk-UA"/>
              </w:rPr>
              <w:t>Сектор</w:t>
            </w:r>
          </w:p>
        </w:tc>
        <w:tc>
          <w:tcPr>
            <w:tcW w:w="7513" w:type="dxa"/>
            <w:gridSpan w:val="5"/>
          </w:tcPr>
          <w:p w:rsidR="006F071C" w:rsidRPr="006927AD" w:rsidRDefault="006F071C" w:rsidP="006927AD">
            <w:pPr>
              <w:pStyle w:val="a6"/>
              <w:spacing w:before="0" w:after="0" w:line="240" w:lineRule="auto"/>
              <w:ind w:firstLine="0"/>
              <w:rPr>
                <w:rFonts w:ascii="Times New Roman" w:hAnsi="Times New Roman" w:cs="Times New Roman"/>
                <w:i w:val="0"/>
                <w:sz w:val="24"/>
                <w:szCs w:val="24"/>
                <w:lang w:val="uk-UA"/>
              </w:rPr>
            </w:pPr>
            <w:r w:rsidRPr="006927AD">
              <w:rPr>
                <w:rFonts w:ascii="Times New Roman" w:hAnsi="Times New Roman" w:cs="Times New Roman"/>
                <w:i w:val="0"/>
                <w:sz w:val="24"/>
                <w:szCs w:val="24"/>
                <w:lang w:val="uk-UA"/>
              </w:rPr>
              <w:t>Господарство поводження з відходами</w:t>
            </w:r>
          </w:p>
        </w:tc>
      </w:tr>
      <w:tr w:rsidR="006F071C" w:rsidRPr="006F071C" w:rsidTr="006927AD">
        <w:tc>
          <w:tcPr>
            <w:tcW w:w="2263" w:type="dxa"/>
            <w:shd w:val="clear" w:color="auto" w:fill="DED2FF"/>
          </w:tcPr>
          <w:p w:rsidR="006F071C" w:rsidRPr="006927AD" w:rsidRDefault="006F071C" w:rsidP="006927AD">
            <w:pPr>
              <w:pStyle w:val="a6"/>
              <w:spacing w:before="0" w:after="0" w:line="240" w:lineRule="auto"/>
              <w:ind w:firstLine="0"/>
              <w:rPr>
                <w:rFonts w:ascii="Times New Roman" w:hAnsi="Times New Roman" w:cs="Times New Roman"/>
                <w:bCs/>
                <w:i w:val="0"/>
                <w:iCs/>
                <w:sz w:val="24"/>
                <w:szCs w:val="24"/>
                <w:lang w:val="uk-UA"/>
              </w:rPr>
            </w:pPr>
            <w:r w:rsidRPr="006927AD">
              <w:rPr>
                <w:rFonts w:ascii="Times New Roman" w:hAnsi="Times New Roman" w:cs="Times New Roman"/>
                <w:bCs/>
                <w:i w:val="0"/>
                <w:iCs/>
                <w:sz w:val="24"/>
                <w:szCs w:val="24"/>
                <w:lang w:val="uk-UA"/>
              </w:rPr>
              <w:t>Прямий зв’язок або залежність від реалізації інших заходів</w:t>
            </w:r>
          </w:p>
        </w:tc>
        <w:tc>
          <w:tcPr>
            <w:tcW w:w="7513" w:type="dxa"/>
            <w:gridSpan w:val="5"/>
          </w:tcPr>
          <w:p w:rsidR="006F071C" w:rsidRPr="006927AD" w:rsidRDefault="006F071C" w:rsidP="006927AD">
            <w:pPr>
              <w:pStyle w:val="a6"/>
              <w:spacing w:before="0" w:after="0" w:line="240" w:lineRule="auto"/>
              <w:ind w:firstLine="0"/>
              <w:rPr>
                <w:rFonts w:ascii="Times New Roman" w:hAnsi="Times New Roman" w:cs="Times New Roman"/>
                <w:i w:val="0"/>
                <w:sz w:val="22"/>
                <w:szCs w:val="22"/>
                <w:lang w:val="uk-UA"/>
              </w:rPr>
            </w:pPr>
            <w:r w:rsidRPr="006927AD">
              <w:rPr>
                <w:rFonts w:ascii="Times New Roman" w:hAnsi="Times New Roman" w:cs="Times New Roman"/>
                <w:i w:val="0"/>
                <w:sz w:val="22"/>
                <w:szCs w:val="22"/>
                <w:lang w:val="uk-UA"/>
              </w:rPr>
              <w:t>Захід має пряму критичну залежність від Заходу 3.3.1 (Інформаційна кампанія щодо сортування), оскільки ефективність роботи лінії залежить від якості первинного сортування мешканцями. Також захід впливає на Захід 3.2.1 (</w:t>
            </w:r>
            <w:proofErr w:type="spellStart"/>
            <w:r w:rsidRPr="006927AD">
              <w:rPr>
                <w:rFonts w:ascii="Times New Roman" w:hAnsi="Times New Roman" w:cs="Times New Roman"/>
                <w:i w:val="0"/>
                <w:sz w:val="22"/>
                <w:szCs w:val="22"/>
                <w:lang w:val="uk-UA"/>
              </w:rPr>
              <w:t>Когенераційна</w:t>
            </w:r>
            <w:proofErr w:type="spellEnd"/>
            <w:r w:rsidRPr="006927AD">
              <w:rPr>
                <w:rFonts w:ascii="Times New Roman" w:hAnsi="Times New Roman" w:cs="Times New Roman"/>
                <w:i w:val="0"/>
                <w:sz w:val="22"/>
                <w:szCs w:val="22"/>
                <w:lang w:val="uk-UA"/>
              </w:rPr>
              <w:t xml:space="preserve"> установка), оскільки вилучення органіки змінить обсяги та склад полігонного газу. Побічно пов'язаний із Заходом 1.1.1 (Житло для ВПО), адже нові мешканці генеруватимуть додатковий обсяг ТПВ.</w:t>
            </w:r>
          </w:p>
        </w:tc>
      </w:tr>
      <w:tr w:rsidR="006F071C" w:rsidRPr="006F071C" w:rsidTr="006927AD">
        <w:tc>
          <w:tcPr>
            <w:tcW w:w="2263" w:type="dxa"/>
            <w:shd w:val="clear" w:color="auto" w:fill="DED2FF"/>
          </w:tcPr>
          <w:p w:rsidR="006F071C" w:rsidRPr="006927AD" w:rsidRDefault="006F071C" w:rsidP="006927AD">
            <w:pPr>
              <w:pStyle w:val="a6"/>
              <w:spacing w:before="0" w:after="0" w:line="240" w:lineRule="auto"/>
              <w:ind w:firstLine="0"/>
              <w:rPr>
                <w:rFonts w:ascii="Times New Roman" w:hAnsi="Times New Roman" w:cs="Times New Roman"/>
                <w:bCs/>
                <w:i w:val="0"/>
                <w:iCs/>
                <w:sz w:val="24"/>
                <w:szCs w:val="24"/>
                <w:lang w:val="uk-UA"/>
              </w:rPr>
            </w:pPr>
            <w:r w:rsidRPr="006927AD">
              <w:rPr>
                <w:rFonts w:ascii="Times New Roman" w:hAnsi="Times New Roman" w:cs="Times New Roman"/>
                <w:bCs/>
                <w:i w:val="0"/>
                <w:iCs/>
                <w:sz w:val="24"/>
                <w:szCs w:val="24"/>
                <w:lang w:val="uk-UA"/>
              </w:rPr>
              <w:t xml:space="preserve">Ціль </w:t>
            </w:r>
          </w:p>
        </w:tc>
        <w:tc>
          <w:tcPr>
            <w:tcW w:w="7513" w:type="dxa"/>
            <w:gridSpan w:val="5"/>
          </w:tcPr>
          <w:p w:rsidR="006F071C" w:rsidRPr="006927AD" w:rsidRDefault="006F071C" w:rsidP="006927AD">
            <w:pPr>
              <w:pStyle w:val="a6"/>
              <w:spacing w:before="0" w:after="0" w:line="240" w:lineRule="auto"/>
              <w:ind w:firstLine="0"/>
              <w:rPr>
                <w:rFonts w:ascii="Times New Roman" w:hAnsi="Times New Roman" w:cs="Times New Roman"/>
                <w:i w:val="0"/>
                <w:sz w:val="24"/>
                <w:szCs w:val="24"/>
                <w:lang w:val="uk-UA"/>
              </w:rPr>
            </w:pPr>
            <w:r w:rsidRPr="006927AD">
              <w:rPr>
                <w:rFonts w:ascii="Times New Roman" w:hAnsi="Times New Roman" w:cs="Times New Roman"/>
                <w:bCs/>
                <w:i w:val="0"/>
                <w:sz w:val="24"/>
                <w:szCs w:val="24"/>
                <w:lang w:val="uk-UA"/>
              </w:rPr>
              <w:t xml:space="preserve">Для заходу: </w:t>
            </w:r>
            <w:r w:rsidRPr="006927AD">
              <w:rPr>
                <w:rFonts w:ascii="Times New Roman" w:hAnsi="Times New Roman" w:cs="Times New Roman"/>
                <w:i w:val="0"/>
                <w:sz w:val="24"/>
                <w:szCs w:val="24"/>
                <w:lang w:val="uk-UA"/>
              </w:rPr>
              <w:t>Зменшити обсяги захоронення відходів</w:t>
            </w:r>
          </w:p>
        </w:tc>
      </w:tr>
      <w:tr w:rsidR="006F071C" w:rsidRPr="006F071C" w:rsidTr="006927AD">
        <w:tc>
          <w:tcPr>
            <w:tcW w:w="2263" w:type="dxa"/>
            <w:shd w:val="clear" w:color="auto" w:fill="DED2FF"/>
          </w:tcPr>
          <w:p w:rsidR="006F071C" w:rsidRPr="006927AD" w:rsidRDefault="006F071C" w:rsidP="006927AD">
            <w:pPr>
              <w:pStyle w:val="a6"/>
              <w:spacing w:before="0" w:after="0" w:line="240" w:lineRule="auto"/>
              <w:ind w:firstLine="0"/>
              <w:rPr>
                <w:rFonts w:ascii="Times New Roman" w:hAnsi="Times New Roman" w:cs="Times New Roman"/>
                <w:bCs/>
                <w:i w:val="0"/>
                <w:iCs/>
                <w:sz w:val="24"/>
                <w:szCs w:val="24"/>
                <w:lang w:val="uk-UA"/>
              </w:rPr>
            </w:pPr>
            <w:r w:rsidRPr="006927AD">
              <w:rPr>
                <w:rFonts w:ascii="Times New Roman" w:hAnsi="Times New Roman" w:cs="Times New Roman"/>
                <w:bCs/>
                <w:i w:val="0"/>
                <w:iCs/>
                <w:sz w:val="24"/>
                <w:szCs w:val="24"/>
                <w:lang w:val="uk-UA"/>
              </w:rPr>
              <w:t>Індикатор</w:t>
            </w:r>
          </w:p>
        </w:tc>
        <w:tc>
          <w:tcPr>
            <w:tcW w:w="4070" w:type="dxa"/>
            <w:gridSpan w:val="3"/>
            <w:shd w:val="clear" w:color="auto" w:fill="DED2FF"/>
          </w:tcPr>
          <w:p w:rsidR="006F071C" w:rsidRPr="006927AD" w:rsidRDefault="006F071C" w:rsidP="006927AD">
            <w:pPr>
              <w:pStyle w:val="a6"/>
              <w:spacing w:before="0" w:after="0" w:line="240" w:lineRule="auto"/>
              <w:ind w:firstLine="0"/>
              <w:rPr>
                <w:rFonts w:ascii="Times New Roman" w:hAnsi="Times New Roman" w:cs="Times New Roman"/>
                <w:bCs/>
                <w:i w:val="0"/>
                <w:iCs/>
                <w:sz w:val="24"/>
                <w:szCs w:val="24"/>
                <w:lang w:val="uk-UA"/>
              </w:rPr>
            </w:pPr>
            <w:r w:rsidRPr="006927AD">
              <w:rPr>
                <w:rFonts w:ascii="Times New Roman" w:hAnsi="Times New Roman" w:cs="Times New Roman"/>
                <w:bCs/>
                <w:i w:val="0"/>
                <w:iCs/>
                <w:sz w:val="24"/>
                <w:szCs w:val="24"/>
                <w:lang w:val="uk-UA"/>
              </w:rPr>
              <w:t xml:space="preserve">Базове значення </w:t>
            </w:r>
            <w:r w:rsidRPr="006927AD">
              <w:rPr>
                <w:rFonts w:ascii="Times New Roman" w:hAnsi="Times New Roman" w:cs="Times New Roman"/>
                <w:i w:val="0"/>
                <w:iCs/>
                <w:sz w:val="24"/>
                <w:szCs w:val="24"/>
                <w:lang w:val="uk-UA"/>
              </w:rPr>
              <w:t>(для потреб в МПЗВ)</w:t>
            </w:r>
          </w:p>
        </w:tc>
        <w:tc>
          <w:tcPr>
            <w:tcW w:w="3443" w:type="dxa"/>
            <w:gridSpan w:val="2"/>
            <w:shd w:val="clear" w:color="auto" w:fill="DED2FF"/>
          </w:tcPr>
          <w:p w:rsidR="006F071C" w:rsidRPr="006927AD" w:rsidRDefault="006F071C" w:rsidP="006927AD">
            <w:pPr>
              <w:pStyle w:val="a6"/>
              <w:spacing w:before="0" w:after="0" w:line="240" w:lineRule="auto"/>
              <w:ind w:firstLine="0"/>
              <w:rPr>
                <w:rFonts w:ascii="Times New Roman" w:hAnsi="Times New Roman" w:cs="Times New Roman"/>
                <w:bCs/>
                <w:i w:val="0"/>
                <w:iCs/>
                <w:sz w:val="24"/>
                <w:szCs w:val="24"/>
                <w:lang w:val="uk-UA"/>
              </w:rPr>
            </w:pPr>
            <w:r w:rsidRPr="006927AD">
              <w:rPr>
                <w:rFonts w:ascii="Times New Roman" w:hAnsi="Times New Roman" w:cs="Times New Roman"/>
                <w:bCs/>
                <w:i w:val="0"/>
                <w:iCs/>
                <w:sz w:val="24"/>
                <w:szCs w:val="24"/>
                <w:lang w:val="uk-UA"/>
              </w:rPr>
              <w:t>Кінцева ціль</w:t>
            </w:r>
          </w:p>
        </w:tc>
      </w:tr>
      <w:tr w:rsidR="006F071C" w:rsidRPr="006F071C" w:rsidTr="006927AD">
        <w:tc>
          <w:tcPr>
            <w:tcW w:w="2263" w:type="dxa"/>
            <w:shd w:val="clear" w:color="auto" w:fill="FFFFFF" w:themeFill="background1"/>
          </w:tcPr>
          <w:p w:rsidR="006F071C" w:rsidRPr="006927AD" w:rsidRDefault="006F071C" w:rsidP="006927AD">
            <w:pPr>
              <w:pStyle w:val="a6"/>
              <w:spacing w:before="0" w:after="0" w:line="240" w:lineRule="auto"/>
              <w:ind w:firstLine="0"/>
              <w:rPr>
                <w:rFonts w:ascii="Times New Roman" w:hAnsi="Times New Roman" w:cs="Times New Roman"/>
                <w:i w:val="0"/>
                <w:sz w:val="24"/>
                <w:szCs w:val="24"/>
                <w:lang w:val="uk-UA"/>
              </w:rPr>
            </w:pPr>
            <w:r w:rsidRPr="006927AD">
              <w:rPr>
                <w:rFonts w:ascii="Times New Roman" w:hAnsi="Times New Roman" w:cs="Times New Roman"/>
                <w:i w:val="0"/>
                <w:sz w:val="24"/>
                <w:szCs w:val="24"/>
                <w:lang w:val="uk-UA"/>
              </w:rPr>
              <w:t>Кількість збудованих об'єктів, од.</w:t>
            </w:r>
          </w:p>
        </w:tc>
        <w:tc>
          <w:tcPr>
            <w:tcW w:w="4070" w:type="dxa"/>
            <w:gridSpan w:val="3"/>
            <w:shd w:val="clear" w:color="auto" w:fill="FFFFFF" w:themeFill="background1"/>
          </w:tcPr>
          <w:p w:rsidR="006F071C" w:rsidRPr="006927AD" w:rsidRDefault="006F071C" w:rsidP="006927AD">
            <w:pPr>
              <w:pStyle w:val="a6"/>
              <w:spacing w:before="0" w:after="0" w:line="240" w:lineRule="auto"/>
              <w:ind w:firstLine="0"/>
              <w:rPr>
                <w:rFonts w:ascii="Times New Roman" w:hAnsi="Times New Roman" w:cs="Times New Roman"/>
                <w:i w:val="0"/>
                <w:sz w:val="24"/>
                <w:szCs w:val="24"/>
                <w:lang w:val="uk-UA"/>
              </w:rPr>
            </w:pPr>
            <w:r w:rsidRPr="006927AD">
              <w:rPr>
                <w:rFonts w:ascii="Times New Roman" w:hAnsi="Times New Roman" w:cs="Times New Roman"/>
                <w:i w:val="0"/>
                <w:sz w:val="24"/>
                <w:szCs w:val="24"/>
                <w:lang w:val="uk-UA"/>
              </w:rPr>
              <w:t>0</w:t>
            </w:r>
          </w:p>
        </w:tc>
        <w:tc>
          <w:tcPr>
            <w:tcW w:w="3443" w:type="dxa"/>
            <w:gridSpan w:val="2"/>
            <w:shd w:val="clear" w:color="auto" w:fill="FFFFFF" w:themeFill="background1"/>
          </w:tcPr>
          <w:p w:rsidR="006F071C" w:rsidRPr="006927AD" w:rsidRDefault="006F071C" w:rsidP="006927AD">
            <w:pPr>
              <w:pStyle w:val="a6"/>
              <w:spacing w:before="0" w:after="0" w:line="240" w:lineRule="auto"/>
              <w:ind w:firstLine="0"/>
              <w:rPr>
                <w:rFonts w:ascii="Times New Roman" w:hAnsi="Times New Roman" w:cs="Times New Roman"/>
                <w:i w:val="0"/>
                <w:sz w:val="24"/>
                <w:szCs w:val="24"/>
                <w:lang w:val="uk-UA"/>
              </w:rPr>
            </w:pPr>
            <w:r w:rsidRPr="006927AD">
              <w:rPr>
                <w:rFonts w:ascii="Times New Roman" w:hAnsi="Times New Roman" w:cs="Times New Roman"/>
                <w:i w:val="0"/>
                <w:sz w:val="24"/>
                <w:szCs w:val="24"/>
                <w:lang w:val="uk-UA"/>
              </w:rPr>
              <w:t>1</w:t>
            </w:r>
          </w:p>
        </w:tc>
      </w:tr>
      <w:tr w:rsidR="006F071C" w:rsidRPr="006F071C" w:rsidTr="006927AD">
        <w:tc>
          <w:tcPr>
            <w:tcW w:w="2263" w:type="dxa"/>
            <w:shd w:val="clear" w:color="auto" w:fill="FFFFFF" w:themeFill="background1"/>
          </w:tcPr>
          <w:p w:rsidR="006F071C" w:rsidRPr="006927AD" w:rsidRDefault="006F071C" w:rsidP="006927AD">
            <w:pPr>
              <w:pStyle w:val="a6"/>
              <w:spacing w:before="0" w:after="0" w:line="240" w:lineRule="auto"/>
              <w:ind w:firstLine="0"/>
              <w:rPr>
                <w:rFonts w:ascii="Times New Roman" w:hAnsi="Times New Roman" w:cs="Times New Roman"/>
                <w:i w:val="0"/>
                <w:sz w:val="24"/>
                <w:szCs w:val="24"/>
                <w:lang w:val="uk-UA"/>
              </w:rPr>
            </w:pPr>
            <w:r w:rsidRPr="006927AD">
              <w:rPr>
                <w:rFonts w:ascii="Times New Roman" w:hAnsi="Times New Roman" w:cs="Times New Roman"/>
                <w:i w:val="0"/>
                <w:sz w:val="24"/>
                <w:szCs w:val="24"/>
                <w:lang w:val="uk-UA"/>
              </w:rPr>
              <w:t>Частка відсортованих відходів для вторинної переробки, %</w:t>
            </w:r>
          </w:p>
        </w:tc>
        <w:tc>
          <w:tcPr>
            <w:tcW w:w="4070" w:type="dxa"/>
            <w:gridSpan w:val="3"/>
            <w:shd w:val="clear" w:color="auto" w:fill="FFFFFF" w:themeFill="background1"/>
          </w:tcPr>
          <w:p w:rsidR="006F071C" w:rsidRPr="006927AD" w:rsidRDefault="006F071C" w:rsidP="006927AD">
            <w:pPr>
              <w:pStyle w:val="a6"/>
              <w:spacing w:before="0" w:after="0" w:line="240" w:lineRule="auto"/>
              <w:ind w:firstLine="0"/>
              <w:rPr>
                <w:rFonts w:ascii="Times New Roman" w:hAnsi="Times New Roman" w:cs="Times New Roman"/>
                <w:i w:val="0"/>
                <w:sz w:val="24"/>
                <w:szCs w:val="24"/>
                <w:lang w:val="uk-UA"/>
              </w:rPr>
            </w:pPr>
            <w:r w:rsidRPr="006927AD">
              <w:rPr>
                <w:rFonts w:ascii="Times New Roman" w:hAnsi="Times New Roman" w:cs="Times New Roman"/>
                <w:i w:val="0"/>
                <w:sz w:val="24"/>
                <w:szCs w:val="24"/>
                <w:lang w:val="uk-UA"/>
              </w:rPr>
              <w:t>0%</w:t>
            </w:r>
          </w:p>
        </w:tc>
        <w:tc>
          <w:tcPr>
            <w:tcW w:w="3443" w:type="dxa"/>
            <w:gridSpan w:val="2"/>
            <w:shd w:val="clear" w:color="auto" w:fill="FFFFFF" w:themeFill="background1"/>
          </w:tcPr>
          <w:p w:rsidR="006F071C" w:rsidRPr="006927AD" w:rsidRDefault="006F071C" w:rsidP="006927AD">
            <w:pPr>
              <w:pStyle w:val="a6"/>
              <w:spacing w:before="0" w:after="0" w:line="240" w:lineRule="auto"/>
              <w:ind w:firstLine="0"/>
              <w:rPr>
                <w:rFonts w:ascii="Times New Roman" w:hAnsi="Times New Roman" w:cs="Times New Roman"/>
                <w:i w:val="0"/>
                <w:sz w:val="24"/>
                <w:szCs w:val="24"/>
                <w:lang w:val="uk-UA"/>
              </w:rPr>
            </w:pPr>
            <w:r w:rsidRPr="006927AD">
              <w:rPr>
                <w:rFonts w:ascii="Times New Roman" w:hAnsi="Times New Roman" w:cs="Times New Roman"/>
                <w:i w:val="0"/>
                <w:sz w:val="24"/>
                <w:szCs w:val="24"/>
                <w:lang w:val="uk-UA"/>
              </w:rPr>
              <w:t>30-40%</w:t>
            </w:r>
          </w:p>
        </w:tc>
      </w:tr>
      <w:tr w:rsidR="006F071C" w:rsidRPr="006F071C" w:rsidTr="006927AD">
        <w:tc>
          <w:tcPr>
            <w:tcW w:w="2263" w:type="dxa"/>
            <w:shd w:val="clear" w:color="auto" w:fill="FFFFFF" w:themeFill="background1"/>
          </w:tcPr>
          <w:p w:rsidR="006F071C" w:rsidRPr="006927AD" w:rsidRDefault="006F071C" w:rsidP="006927AD">
            <w:pPr>
              <w:pStyle w:val="a6"/>
              <w:spacing w:before="0" w:after="0" w:line="240" w:lineRule="auto"/>
              <w:ind w:firstLine="0"/>
              <w:rPr>
                <w:rFonts w:ascii="Times New Roman" w:hAnsi="Times New Roman" w:cs="Times New Roman"/>
                <w:i w:val="0"/>
                <w:sz w:val="24"/>
                <w:szCs w:val="24"/>
                <w:lang w:val="uk-UA"/>
              </w:rPr>
            </w:pPr>
            <w:r w:rsidRPr="006927AD">
              <w:rPr>
                <w:rFonts w:ascii="Times New Roman" w:hAnsi="Times New Roman" w:cs="Times New Roman"/>
                <w:i w:val="0"/>
                <w:sz w:val="24"/>
                <w:szCs w:val="24"/>
                <w:lang w:val="uk-UA"/>
              </w:rPr>
              <w:t>Вилучення органічних решток для компостування</w:t>
            </w:r>
          </w:p>
        </w:tc>
        <w:tc>
          <w:tcPr>
            <w:tcW w:w="4070" w:type="dxa"/>
            <w:gridSpan w:val="3"/>
            <w:shd w:val="clear" w:color="auto" w:fill="FFFFFF" w:themeFill="background1"/>
          </w:tcPr>
          <w:p w:rsidR="006F071C" w:rsidRPr="006927AD" w:rsidRDefault="006F071C" w:rsidP="006927AD">
            <w:pPr>
              <w:pStyle w:val="a6"/>
              <w:spacing w:before="0" w:after="0" w:line="240" w:lineRule="auto"/>
              <w:ind w:firstLine="0"/>
              <w:rPr>
                <w:rFonts w:ascii="Times New Roman" w:hAnsi="Times New Roman" w:cs="Times New Roman"/>
                <w:i w:val="0"/>
                <w:sz w:val="24"/>
                <w:szCs w:val="24"/>
                <w:lang w:val="uk-UA"/>
              </w:rPr>
            </w:pPr>
            <w:r w:rsidRPr="006927AD">
              <w:rPr>
                <w:rFonts w:ascii="Times New Roman" w:hAnsi="Times New Roman" w:cs="Times New Roman"/>
                <w:i w:val="0"/>
                <w:sz w:val="24"/>
                <w:szCs w:val="24"/>
                <w:lang w:val="uk-UA"/>
              </w:rPr>
              <w:t>н</w:t>
            </w:r>
            <w:r w:rsidR="00F0094A">
              <w:rPr>
                <w:rFonts w:ascii="Times New Roman" w:hAnsi="Times New Roman" w:cs="Times New Roman"/>
                <w:i w:val="0"/>
                <w:sz w:val="24"/>
                <w:szCs w:val="24"/>
                <w:lang w:val="uk-UA"/>
              </w:rPr>
              <w:t>і</w:t>
            </w:r>
          </w:p>
        </w:tc>
        <w:tc>
          <w:tcPr>
            <w:tcW w:w="3443" w:type="dxa"/>
            <w:gridSpan w:val="2"/>
            <w:shd w:val="clear" w:color="auto" w:fill="FFFFFF" w:themeFill="background1"/>
          </w:tcPr>
          <w:p w:rsidR="006F071C" w:rsidRPr="006927AD" w:rsidRDefault="006F071C" w:rsidP="006927AD">
            <w:pPr>
              <w:pStyle w:val="a6"/>
              <w:spacing w:before="0" w:after="0" w:line="240" w:lineRule="auto"/>
              <w:ind w:firstLine="0"/>
              <w:rPr>
                <w:rFonts w:ascii="Times New Roman" w:hAnsi="Times New Roman" w:cs="Times New Roman"/>
                <w:i w:val="0"/>
                <w:sz w:val="24"/>
                <w:szCs w:val="24"/>
                <w:lang w:val="uk-UA"/>
              </w:rPr>
            </w:pPr>
            <w:r w:rsidRPr="006927AD">
              <w:rPr>
                <w:rFonts w:ascii="Times New Roman" w:hAnsi="Times New Roman" w:cs="Times New Roman"/>
                <w:i w:val="0"/>
                <w:sz w:val="24"/>
                <w:szCs w:val="24"/>
                <w:lang w:val="uk-UA"/>
              </w:rPr>
              <w:t>так</w:t>
            </w:r>
          </w:p>
        </w:tc>
      </w:tr>
      <w:tr w:rsidR="006F071C" w:rsidRPr="006F071C" w:rsidTr="006927AD">
        <w:tc>
          <w:tcPr>
            <w:tcW w:w="2263" w:type="dxa"/>
            <w:shd w:val="clear" w:color="auto" w:fill="DED2FF"/>
          </w:tcPr>
          <w:p w:rsidR="006F071C" w:rsidRPr="006927AD" w:rsidRDefault="006F071C" w:rsidP="006927AD">
            <w:pPr>
              <w:pStyle w:val="a6"/>
              <w:spacing w:before="0" w:after="0" w:line="240" w:lineRule="auto"/>
              <w:ind w:firstLine="0"/>
              <w:rPr>
                <w:rFonts w:ascii="Times New Roman" w:hAnsi="Times New Roman" w:cs="Times New Roman"/>
                <w:bCs/>
                <w:i w:val="0"/>
                <w:iCs/>
                <w:sz w:val="24"/>
                <w:szCs w:val="24"/>
                <w:lang w:val="uk-UA"/>
              </w:rPr>
            </w:pPr>
            <w:r w:rsidRPr="006927AD">
              <w:rPr>
                <w:rFonts w:ascii="Times New Roman" w:hAnsi="Times New Roman" w:cs="Times New Roman"/>
                <w:bCs/>
                <w:i w:val="0"/>
                <w:iCs/>
                <w:sz w:val="24"/>
                <w:szCs w:val="24"/>
                <w:lang w:val="uk-UA"/>
              </w:rPr>
              <w:t>Виклики</w:t>
            </w:r>
          </w:p>
        </w:tc>
        <w:tc>
          <w:tcPr>
            <w:tcW w:w="7513" w:type="dxa"/>
            <w:gridSpan w:val="5"/>
          </w:tcPr>
          <w:p w:rsidR="006F071C" w:rsidRPr="006927AD" w:rsidRDefault="006F071C" w:rsidP="006927AD">
            <w:pPr>
              <w:pStyle w:val="a6"/>
              <w:spacing w:before="0" w:after="0" w:line="240" w:lineRule="auto"/>
              <w:ind w:firstLine="0"/>
              <w:rPr>
                <w:rFonts w:ascii="Times New Roman" w:hAnsi="Times New Roman" w:cs="Times New Roman"/>
                <w:i w:val="0"/>
                <w:sz w:val="22"/>
                <w:szCs w:val="22"/>
                <w:lang w:val="uk-UA"/>
              </w:rPr>
            </w:pPr>
            <w:r w:rsidRPr="006927AD">
              <w:rPr>
                <w:rFonts w:ascii="Times New Roman" w:hAnsi="Times New Roman" w:cs="Times New Roman"/>
                <w:i w:val="0"/>
                <w:sz w:val="22"/>
                <w:szCs w:val="22"/>
                <w:lang w:val="uk-UA"/>
              </w:rPr>
              <w:t>Діючий міський полігон ТПВ практично вичерпав свій ресурс. Висока вартість обладнання для сортування та необхідність формування нової поведінкової культури поводження з відходами серед населення громади.</w:t>
            </w:r>
          </w:p>
        </w:tc>
      </w:tr>
      <w:tr w:rsidR="006F071C" w:rsidRPr="006F071C" w:rsidTr="006927AD">
        <w:tc>
          <w:tcPr>
            <w:tcW w:w="2263" w:type="dxa"/>
            <w:shd w:val="clear" w:color="auto" w:fill="DED2FF"/>
          </w:tcPr>
          <w:p w:rsidR="006F071C" w:rsidRPr="006927AD" w:rsidRDefault="006F071C" w:rsidP="006927AD">
            <w:pPr>
              <w:pStyle w:val="a6"/>
              <w:spacing w:before="0" w:after="0" w:line="240" w:lineRule="auto"/>
              <w:ind w:firstLine="0"/>
              <w:rPr>
                <w:rFonts w:ascii="Times New Roman" w:hAnsi="Times New Roman" w:cs="Times New Roman"/>
                <w:bCs/>
                <w:i w:val="0"/>
                <w:iCs/>
                <w:sz w:val="24"/>
                <w:szCs w:val="24"/>
                <w:lang w:val="uk-UA"/>
              </w:rPr>
            </w:pPr>
            <w:r w:rsidRPr="006927AD">
              <w:rPr>
                <w:rFonts w:ascii="Times New Roman" w:hAnsi="Times New Roman" w:cs="Times New Roman"/>
                <w:bCs/>
                <w:i w:val="0"/>
                <w:iCs/>
                <w:sz w:val="24"/>
                <w:szCs w:val="24"/>
                <w:lang w:val="uk-UA"/>
              </w:rPr>
              <w:t>Соціально-економічний контекст (вигоди)</w:t>
            </w:r>
          </w:p>
        </w:tc>
        <w:tc>
          <w:tcPr>
            <w:tcW w:w="7513" w:type="dxa"/>
            <w:gridSpan w:val="5"/>
          </w:tcPr>
          <w:p w:rsidR="006F071C" w:rsidRPr="006927AD" w:rsidRDefault="006F071C" w:rsidP="006927AD">
            <w:pPr>
              <w:pStyle w:val="a6"/>
              <w:spacing w:before="0" w:after="0" w:line="240" w:lineRule="auto"/>
              <w:ind w:firstLine="0"/>
              <w:rPr>
                <w:rFonts w:ascii="Times New Roman" w:hAnsi="Times New Roman" w:cs="Times New Roman"/>
                <w:i w:val="0"/>
                <w:sz w:val="22"/>
                <w:szCs w:val="22"/>
                <w:lang w:val="uk-UA"/>
              </w:rPr>
            </w:pPr>
            <w:r w:rsidRPr="006927AD">
              <w:rPr>
                <w:rFonts w:ascii="Times New Roman" w:hAnsi="Times New Roman" w:cs="Times New Roman"/>
                <w:i w:val="0"/>
                <w:sz w:val="22"/>
                <w:szCs w:val="22"/>
                <w:lang w:val="uk-UA"/>
              </w:rPr>
              <w:t>Створення нових стабільних робочих місць на сортувальній лінії. Отримання комунальним підприємством додаткового фінансового доходу від реалізації вторинної сировини. Покращення загального санітарного стану та чистоти громади.</w:t>
            </w:r>
          </w:p>
        </w:tc>
      </w:tr>
      <w:tr w:rsidR="006F071C" w:rsidRPr="006F071C" w:rsidTr="006927AD">
        <w:trPr>
          <w:trHeight w:val="277"/>
        </w:trPr>
        <w:tc>
          <w:tcPr>
            <w:tcW w:w="2263" w:type="dxa"/>
            <w:vMerge w:val="restart"/>
            <w:shd w:val="clear" w:color="auto" w:fill="DED2FF"/>
          </w:tcPr>
          <w:p w:rsidR="006F071C" w:rsidRPr="006927AD" w:rsidRDefault="006F071C" w:rsidP="006927AD">
            <w:pPr>
              <w:pStyle w:val="a6"/>
              <w:spacing w:before="0" w:after="0" w:line="240" w:lineRule="auto"/>
              <w:ind w:firstLine="0"/>
              <w:rPr>
                <w:rFonts w:ascii="Times New Roman" w:hAnsi="Times New Roman" w:cs="Times New Roman"/>
                <w:bCs/>
                <w:i w:val="0"/>
                <w:iCs/>
                <w:sz w:val="24"/>
                <w:szCs w:val="24"/>
                <w:lang w:val="uk-UA"/>
              </w:rPr>
            </w:pPr>
            <w:r w:rsidRPr="006927AD">
              <w:rPr>
                <w:rFonts w:ascii="Times New Roman" w:hAnsi="Times New Roman" w:cs="Times New Roman"/>
                <w:bCs/>
                <w:i w:val="0"/>
                <w:iCs/>
                <w:sz w:val="24"/>
                <w:szCs w:val="24"/>
                <w:lang w:val="uk-UA"/>
              </w:rPr>
              <w:t>Внесок у досягнення цілей сталого розвитку</w:t>
            </w:r>
          </w:p>
        </w:tc>
        <w:tc>
          <w:tcPr>
            <w:tcW w:w="1688" w:type="dxa"/>
            <w:tcBorders>
              <w:bottom w:val="single" w:sz="4" w:space="0" w:color="FFFFFF" w:themeColor="text1"/>
              <w:right w:val="single" w:sz="4" w:space="0" w:color="FFFFFF" w:themeColor="text1"/>
            </w:tcBorders>
            <w:vAlign w:val="center"/>
          </w:tcPr>
          <w:p w:rsidR="006F071C" w:rsidRPr="006927AD" w:rsidRDefault="006F071C" w:rsidP="006927AD">
            <w:pPr>
              <w:pStyle w:val="a6"/>
              <w:spacing w:before="0" w:after="0" w:line="240" w:lineRule="auto"/>
              <w:ind w:firstLine="0"/>
              <w:jc w:val="center"/>
              <w:rPr>
                <w:rFonts w:ascii="Times New Roman" w:hAnsi="Times New Roman" w:cs="Times New Roman"/>
                <w:i w:val="0"/>
                <w:sz w:val="24"/>
                <w:szCs w:val="24"/>
                <w:lang w:val="uk-UA"/>
              </w:rPr>
            </w:pPr>
            <w:r w:rsidRPr="006927AD">
              <w:rPr>
                <w:rFonts w:ascii="Times New Roman" w:hAnsi="Times New Roman" w:cs="Times New Roman"/>
                <w:i w:val="0"/>
                <w:noProof/>
                <w:sz w:val="24"/>
                <w:szCs w:val="24"/>
                <w:lang w:val="ru-RU" w:eastAsia="ru-RU"/>
              </w:rPr>
              <w:drawing>
                <wp:inline distT="0" distB="0" distL="0" distR="0">
                  <wp:extent cx="756818" cy="756818"/>
                  <wp:effectExtent l="0" t="0" r="5715" b="5715"/>
                  <wp:docPr id="339558134"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8361" cy="768361"/>
                          </a:xfrm>
                          <a:prstGeom prst="rect">
                            <a:avLst/>
                          </a:prstGeom>
                          <a:noFill/>
                        </pic:spPr>
                      </pic:pic>
                    </a:graphicData>
                  </a:graphic>
                </wp:inline>
              </w:drawing>
            </w:r>
          </w:p>
        </w:tc>
        <w:tc>
          <w:tcPr>
            <w:tcW w:w="1956" w:type="dxa"/>
            <w:tcBorders>
              <w:left w:val="single" w:sz="4" w:space="0" w:color="FFFFFF" w:themeColor="text1"/>
              <w:bottom w:val="single" w:sz="4" w:space="0" w:color="FFFFFF" w:themeColor="text1"/>
              <w:right w:val="single" w:sz="4" w:space="0" w:color="FFFFFF" w:themeColor="text1"/>
            </w:tcBorders>
            <w:vAlign w:val="center"/>
          </w:tcPr>
          <w:p w:rsidR="006F071C" w:rsidRPr="006927AD" w:rsidRDefault="006F071C" w:rsidP="006927AD">
            <w:pPr>
              <w:pStyle w:val="a6"/>
              <w:spacing w:before="0" w:after="0" w:line="240" w:lineRule="auto"/>
              <w:ind w:firstLine="0"/>
              <w:jc w:val="center"/>
              <w:rPr>
                <w:rFonts w:ascii="Times New Roman" w:hAnsi="Times New Roman" w:cs="Times New Roman"/>
                <w:i w:val="0"/>
                <w:sz w:val="24"/>
                <w:szCs w:val="24"/>
                <w:lang w:val="uk-UA"/>
              </w:rPr>
            </w:pPr>
            <w:r w:rsidRPr="006927AD">
              <w:rPr>
                <w:rFonts w:ascii="Times New Roman" w:hAnsi="Times New Roman" w:cs="Times New Roman"/>
                <w:i w:val="0"/>
                <w:noProof/>
                <w:sz w:val="24"/>
                <w:szCs w:val="24"/>
                <w:lang w:val="ru-RU" w:eastAsia="ru-RU"/>
              </w:rPr>
              <w:drawing>
                <wp:inline distT="0" distB="0" distL="0" distR="0">
                  <wp:extent cx="745287" cy="745287"/>
                  <wp:effectExtent l="0" t="0" r="0" b="0"/>
                  <wp:docPr id="774254056"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5598" cy="755598"/>
                          </a:xfrm>
                          <a:prstGeom prst="rect">
                            <a:avLst/>
                          </a:prstGeom>
                          <a:noFill/>
                        </pic:spPr>
                      </pic:pic>
                    </a:graphicData>
                  </a:graphic>
                </wp:inline>
              </w:drawing>
            </w:r>
          </w:p>
        </w:tc>
        <w:tc>
          <w:tcPr>
            <w:tcW w:w="1966" w:type="dxa"/>
            <w:gridSpan w:val="2"/>
            <w:tcBorders>
              <w:left w:val="single" w:sz="4" w:space="0" w:color="FFFFFF" w:themeColor="text1"/>
              <w:bottom w:val="single" w:sz="4" w:space="0" w:color="FFFFFF" w:themeColor="text1"/>
              <w:right w:val="single" w:sz="4" w:space="0" w:color="FFFFFF" w:themeColor="text1"/>
            </w:tcBorders>
            <w:vAlign w:val="center"/>
          </w:tcPr>
          <w:p w:rsidR="006F071C" w:rsidRPr="006927AD" w:rsidRDefault="006F071C" w:rsidP="006927AD">
            <w:pPr>
              <w:pStyle w:val="a6"/>
              <w:spacing w:before="0" w:after="0" w:line="240" w:lineRule="auto"/>
              <w:ind w:firstLine="0"/>
              <w:jc w:val="center"/>
              <w:rPr>
                <w:rFonts w:ascii="Times New Roman" w:hAnsi="Times New Roman" w:cs="Times New Roman"/>
                <w:i w:val="0"/>
                <w:sz w:val="24"/>
                <w:szCs w:val="24"/>
                <w:lang w:val="uk-UA"/>
              </w:rPr>
            </w:pPr>
            <w:r w:rsidRPr="006927AD">
              <w:rPr>
                <w:rFonts w:ascii="Times New Roman" w:hAnsi="Times New Roman" w:cs="Times New Roman"/>
                <w:i w:val="0"/>
                <w:noProof/>
                <w:sz w:val="24"/>
                <w:szCs w:val="24"/>
                <w:lang w:val="ru-RU" w:eastAsia="ru-RU"/>
              </w:rPr>
              <w:drawing>
                <wp:inline distT="0" distB="0" distL="0" distR="0">
                  <wp:extent cx="749503" cy="749503"/>
                  <wp:effectExtent l="0" t="0" r="0" b="0"/>
                  <wp:docPr id="15601459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2722" cy="752722"/>
                          </a:xfrm>
                          <a:prstGeom prst="rect">
                            <a:avLst/>
                          </a:prstGeom>
                          <a:noFill/>
                        </pic:spPr>
                      </pic:pic>
                    </a:graphicData>
                  </a:graphic>
                </wp:inline>
              </w:drawing>
            </w:r>
          </w:p>
        </w:tc>
        <w:tc>
          <w:tcPr>
            <w:tcW w:w="1903" w:type="dxa"/>
            <w:tcBorders>
              <w:left w:val="single" w:sz="4" w:space="0" w:color="FFFFFF" w:themeColor="text1"/>
              <w:bottom w:val="single" w:sz="4" w:space="0" w:color="FFFFFF" w:themeColor="text1"/>
            </w:tcBorders>
            <w:vAlign w:val="center"/>
          </w:tcPr>
          <w:p w:rsidR="006F071C" w:rsidRPr="006927AD" w:rsidRDefault="006F071C" w:rsidP="006927AD">
            <w:pPr>
              <w:pStyle w:val="a6"/>
              <w:spacing w:before="0" w:after="0" w:line="240" w:lineRule="auto"/>
              <w:ind w:firstLine="0"/>
              <w:jc w:val="center"/>
              <w:rPr>
                <w:rFonts w:ascii="Times New Roman" w:hAnsi="Times New Roman" w:cs="Times New Roman"/>
                <w:i w:val="0"/>
                <w:sz w:val="24"/>
                <w:szCs w:val="24"/>
                <w:lang w:val="uk-UA"/>
              </w:rPr>
            </w:pPr>
            <w:r w:rsidRPr="006927AD">
              <w:rPr>
                <w:rFonts w:ascii="Times New Roman" w:hAnsi="Times New Roman" w:cs="Times New Roman"/>
                <w:i w:val="0"/>
                <w:noProof/>
                <w:sz w:val="24"/>
                <w:szCs w:val="24"/>
                <w:lang w:val="ru-RU" w:eastAsia="ru-RU"/>
              </w:rPr>
              <w:drawing>
                <wp:inline distT="0" distB="0" distL="0" distR="0">
                  <wp:extent cx="768096" cy="768096"/>
                  <wp:effectExtent l="0" t="0" r="0" b="0"/>
                  <wp:docPr id="735346420"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3276" cy="773276"/>
                          </a:xfrm>
                          <a:prstGeom prst="rect">
                            <a:avLst/>
                          </a:prstGeom>
                          <a:noFill/>
                        </pic:spPr>
                      </pic:pic>
                    </a:graphicData>
                  </a:graphic>
                </wp:inline>
              </w:drawing>
            </w:r>
          </w:p>
        </w:tc>
      </w:tr>
      <w:tr w:rsidR="006F071C" w:rsidRPr="000602C7" w:rsidTr="006927AD">
        <w:trPr>
          <w:trHeight w:val="357"/>
        </w:trPr>
        <w:tc>
          <w:tcPr>
            <w:tcW w:w="2263" w:type="dxa"/>
            <w:vMerge/>
            <w:shd w:val="clear" w:color="auto" w:fill="DED2FF"/>
          </w:tcPr>
          <w:p w:rsidR="006F071C" w:rsidRPr="006927AD" w:rsidRDefault="006F071C" w:rsidP="006927AD">
            <w:pPr>
              <w:pStyle w:val="a6"/>
              <w:spacing w:before="0" w:after="0" w:line="240" w:lineRule="auto"/>
              <w:ind w:firstLine="0"/>
              <w:rPr>
                <w:rFonts w:ascii="Times New Roman" w:hAnsi="Times New Roman" w:cs="Times New Roman"/>
                <w:bCs/>
                <w:i w:val="0"/>
                <w:iCs/>
                <w:sz w:val="24"/>
                <w:szCs w:val="24"/>
                <w:lang w:val="uk-UA"/>
              </w:rPr>
            </w:pPr>
          </w:p>
        </w:tc>
        <w:tc>
          <w:tcPr>
            <w:tcW w:w="1688" w:type="dxa"/>
            <w:tcBorders>
              <w:top w:val="single" w:sz="4" w:space="0" w:color="FFFFFF" w:themeColor="text1"/>
              <w:right w:val="single" w:sz="4" w:space="0" w:color="FFFFFF" w:themeColor="text1"/>
            </w:tcBorders>
            <w:vAlign w:val="center"/>
          </w:tcPr>
          <w:p w:rsidR="006F071C" w:rsidRPr="006927AD" w:rsidRDefault="006F071C" w:rsidP="006927AD">
            <w:pPr>
              <w:pStyle w:val="a6"/>
              <w:spacing w:before="0" w:after="0" w:line="240" w:lineRule="auto"/>
              <w:ind w:firstLine="0"/>
              <w:jc w:val="center"/>
              <w:rPr>
                <w:rFonts w:ascii="Times New Roman" w:hAnsi="Times New Roman" w:cs="Times New Roman"/>
                <w:i w:val="0"/>
                <w:sz w:val="24"/>
                <w:szCs w:val="24"/>
                <w:lang w:val="uk-UA"/>
              </w:rPr>
            </w:pPr>
            <w:r w:rsidRPr="006927AD">
              <w:rPr>
                <w:rFonts w:ascii="Times New Roman" w:hAnsi="Times New Roman" w:cs="Times New Roman"/>
                <w:i w:val="0"/>
                <w:sz w:val="24"/>
                <w:szCs w:val="24"/>
                <w:lang w:val="uk-UA"/>
              </w:rPr>
              <w:t>Ціль 8. Гідна праця та економічне зростання</w:t>
            </w:r>
          </w:p>
        </w:tc>
        <w:tc>
          <w:tcPr>
            <w:tcW w:w="1956" w:type="dxa"/>
            <w:tcBorders>
              <w:top w:val="single" w:sz="4" w:space="0" w:color="FFFFFF" w:themeColor="text1"/>
              <w:left w:val="single" w:sz="4" w:space="0" w:color="FFFFFF" w:themeColor="text1"/>
              <w:right w:val="single" w:sz="4" w:space="0" w:color="FFFFFF" w:themeColor="text1"/>
            </w:tcBorders>
            <w:vAlign w:val="center"/>
          </w:tcPr>
          <w:p w:rsidR="006F071C" w:rsidRPr="006927AD" w:rsidRDefault="006F071C" w:rsidP="006927AD">
            <w:pPr>
              <w:pStyle w:val="a6"/>
              <w:spacing w:before="0" w:after="0" w:line="240" w:lineRule="auto"/>
              <w:ind w:firstLine="0"/>
              <w:jc w:val="center"/>
              <w:rPr>
                <w:rFonts w:ascii="Times New Roman" w:hAnsi="Times New Roman" w:cs="Times New Roman"/>
                <w:i w:val="0"/>
                <w:sz w:val="24"/>
                <w:szCs w:val="24"/>
                <w:lang w:val="uk-UA"/>
              </w:rPr>
            </w:pPr>
            <w:r w:rsidRPr="006927AD">
              <w:rPr>
                <w:rFonts w:ascii="Times New Roman" w:hAnsi="Times New Roman" w:cs="Times New Roman"/>
                <w:i w:val="0"/>
                <w:sz w:val="24"/>
                <w:szCs w:val="24"/>
                <w:lang w:val="uk-UA"/>
              </w:rPr>
              <w:t>Ціль 11. Сталий розвиток міст і громад</w:t>
            </w:r>
          </w:p>
        </w:tc>
        <w:tc>
          <w:tcPr>
            <w:tcW w:w="1966" w:type="dxa"/>
            <w:gridSpan w:val="2"/>
            <w:tcBorders>
              <w:top w:val="single" w:sz="4" w:space="0" w:color="FFFFFF" w:themeColor="text1"/>
              <w:left w:val="single" w:sz="4" w:space="0" w:color="FFFFFF" w:themeColor="text1"/>
              <w:right w:val="single" w:sz="4" w:space="0" w:color="FFFFFF" w:themeColor="text1"/>
            </w:tcBorders>
            <w:vAlign w:val="center"/>
          </w:tcPr>
          <w:p w:rsidR="006F071C" w:rsidRPr="006927AD" w:rsidRDefault="006F071C" w:rsidP="006927AD">
            <w:pPr>
              <w:pStyle w:val="a6"/>
              <w:spacing w:before="0" w:after="0" w:line="240" w:lineRule="auto"/>
              <w:ind w:firstLine="0"/>
              <w:jc w:val="center"/>
              <w:rPr>
                <w:rFonts w:ascii="Times New Roman" w:hAnsi="Times New Roman" w:cs="Times New Roman"/>
                <w:i w:val="0"/>
                <w:sz w:val="24"/>
                <w:szCs w:val="24"/>
                <w:lang w:val="uk-UA"/>
              </w:rPr>
            </w:pPr>
            <w:r w:rsidRPr="006927AD">
              <w:rPr>
                <w:rFonts w:ascii="Times New Roman" w:hAnsi="Times New Roman" w:cs="Times New Roman"/>
                <w:i w:val="0"/>
                <w:sz w:val="24"/>
                <w:szCs w:val="24"/>
                <w:lang w:val="uk-UA"/>
              </w:rPr>
              <w:t>Ціль 12. Відповідальне споживання та виробництво</w:t>
            </w:r>
          </w:p>
        </w:tc>
        <w:tc>
          <w:tcPr>
            <w:tcW w:w="1903" w:type="dxa"/>
            <w:tcBorders>
              <w:top w:val="single" w:sz="4" w:space="0" w:color="FFFFFF" w:themeColor="text1"/>
              <w:left w:val="single" w:sz="4" w:space="0" w:color="FFFFFF" w:themeColor="text1"/>
            </w:tcBorders>
            <w:vAlign w:val="center"/>
          </w:tcPr>
          <w:p w:rsidR="006F071C" w:rsidRPr="006927AD" w:rsidRDefault="006F071C" w:rsidP="006927AD">
            <w:pPr>
              <w:pStyle w:val="a6"/>
              <w:spacing w:before="0" w:after="0" w:line="240" w:lineRule="auto"/>
              <w:ind w:firstLine="0"/>
              <w:jc w:val="center"/>
              <w:rPr>
                <w:rFonts w:ascii="Times New Roman" w:hAnsi="Times New Roman" w:cs="Times New Roman"/>
                <w:i w:val="0"/>
                <w:sz w:val="24"/>
                <w:szCs w:val="24"/>
                <w:lang w:val="uk-UA"/>
              </w:rPr>
            </w:pPr>
            <w:r w:rsidRPr="006927AD">
              <w:rPr>
                <w:rFonts w:ascii="Times New Roman" w:hAnsi="Times New Roman" w:cs="Times New Roman"/>
                <w:i w:val="0"/>
                <w:sz w:val="24"/>
                <w:szCs w:val="24"/>
                <w:lang w:val="uk-UA"/>
              </w:rPr>
              <w:t>Ціль 13. Пом’якшення наслідків зміни клімату</w:t>
            </w:r>
          </w:p>
        </w:tc>
      </w:tr>
      <w:tr w:rsidR="006F071C" w:rsidRPr="000602C7" w:rsidTr="006927AD">
        <w:tc>
          <w:tcPr>
            <w:tcW w:w="2263" w:type="dxa"/>
            <w:shd w:val="clear" w:color="auto" w:fill="DED2FF"/>
          </w:tcPr>
          <w:p w:rsidR="006F071C" w:rsidRPr="00C55B43" w:rsidRDefault="006F071C" w:rsidP="006927AD">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Внесок у досягнення кліматичних або екологічних цілей</w:t>
            </w:r>
          </w:p>
        </w:tc>
        <w:tc>
          <w:tcPr>
            <w:tcW w:w="7513" w:type="dxa"/>
            <w:gridSpan w:val="5"/>
          </w:tcPr>
          <w:p w:rsidR="006F071C" w:rsidRPr="00C55B43" w:rsidRDefault="006F071C" w:rsidP="006927AD">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Перехід до циркулярної економіки. Пом'якшення наслідків зміни клімату (зменшення викидів метану завдяки скороченню обсягів захоронення органічних відходів на полігонах).</w:t>
            </w:r>
          </w:p>
        </w:tc>
      </w:tr>
    </w:tbl>
    <w:p w:rsidR="006F071C" w:rsidRPr="006F071C" w:rsidRDefault="006F071C" w:rsidP="006F071C">
      <w:pPr>
        <w:pStyle w:val="a6"/>
        <w:rPr>
          <w:b/>
          <w:bCs/>
          <w:i w:val="0"/>
          <w:iCs/>
          <w:lang w:val="uk-UA"/>
        </w:rPr>
      </w:pPr>
      <w:r w:rsidRPr="006F071C">
        <w:rPr>
          <w:b/>
          <w:bCs/>
          <w:i w:val="0"/>
          <w:iCs/>
          <w:lang w:val="uk-UA"/>
        </w:rPr>
        <w:lastRenderedPageBreak/>
        <w:br w:type="page"/>
      </w:r>
    </w:p>
    <w:tbl>
      <w:tblPr>
        <w:tblStyle w:val="af5"/>
        <w:tblW w:w="0" w:type="auto"/>
        <w:tblLook w:val="04A0"/>
      </w:tblPr>
      <w:tblGrid>
        <w:gridCol w:w="3256"/>
        <w:gridCol w:w="1397"/>
        <w:gridCol w:w="2870"/>
        <w:gridCol w:w="2468"/>
      </w:tblGrid>
      <w:tr w:rsidR="006F071C" w:rsidRPr="006F071C" w:rsidTr="00D158B0">
        <w:tc>
          <w:tcPr>
            <w:tcW w:w="3256" w:type="dxa"/>
            <w:shd w:val="clear" w:color="auto" w:fill="DED2FF"/>
          </w:tcPr>
          <w:p w:rsidR="006F071C" w:rsidRPr="00D158B0" w:rsidRDefault="006F071C" w:rsidP="00D158B0">
            <w:pPr>
              <w:pStyle w:val="a6"/>
              <w:spacing w:before="0" w:after="0" w:line="240" w:lineRule="auto"/>
              <w:ind w:firstLine="0"/>
              <w:rPr>
                <w:rFonts w:ascii="Times New Roman" w:hAnsi="Times New Roman" w:cs="Times New Roman"/>
                <w:bCs/>
                <w:i w:val="0"/>
                <w:iCs/>
                <w:sz w:val="24"/>
                <w:szCs w:val="24"/>
                <w:lang w:val="uk-UA"/>
              </w:rPr>
            </w:pPr>
            <w:r w:rsidRPr="00D158B0">
              <w:rPr>
                <w:rFonts w:ascii="Times New Roman" w:hAnsi="Times New Roman" w:cs="Times New Roman"/>
                <w:bCs/>
                <w:i w:val="0"/>
                <w:iCs/>
                <w:sz w:val="24"/>
                <w:szCs w:val="24"/>
                <w:lang w:val="uk-UA"/>
              </w:rPr>
              <w:lastRenderedPageBreak/>
              <w:t>Захід</w:t>
            </w:r>
          </w:p>
        </w:tc>
        <w:tc>
          <w:tcPr>
            <w:tcW w:w="6610" w:type="dxa"/>
            <w:gridSpan w:val="3"/>
          </w:tcPr>
          <w:p w:rsidR="006F071C" w:rsidRPr="00D158B0" w:rsidRDefault="006F071C" w:rsidP="00D158B0">
            <w:pPr>
              <w:pStyle w:val="a6"/>
              <w:spacing w:before="0" w:after="0" w:line="240" w:lineRule="auto"/>
              <w:ind w:firstLine="0"/>
              <w:rPr>
                <w:rFonts w:ascii="Times New Roman" w:hAnsi="Times New Roman" w:cs="Times New Roman"/>
                <w:i w:val="0"/>
                <w:sz w:val="24"/>
                <w:szCs w:val="24"/>
                <w:lang w:val="uk-UA"/>
              </w:rPr>
            </w:pPr>
            <w:r w:rsidRPr="00D158B0">
              <w:rPr>
                <w:rFonts w:ascii="Times New Roman" w:hAnsi="Times New Roman" w:cs="Times New Roman"/>
                <w:bCs/>
                <w:i w:val="0"/>
                <w:sz w:val="24"/>
                <w:szCs w:val="24"/>
                <w:lang w:val="uk-UA"/>
              </w:rPr>
              <w:t xml:space="preserve">Захід 3.2.1. </w:t>
            </w:r>
            <w:r w:rsidRPr="00D158B0">
              <w:rPr>
                <w:rFonts w:ascii="Times New Roman" w:hAnsi="Times New Roman" w:cs="Times New Roman"/>
                <w:i w:val="0"/>
                <w:sz w:val="24"/>
                <w:szCs w:val="24"/>
                <w:lang w:val="uk-UA"/>
              </w:rPr>
              <w:t xml:space="preserve">Будівництво </w:t>
            </w:r>
            <w:proofErr w:type="spellStart"/>
            <w:r w:rsidRPr="00D158B0">
              <w:rPr>
                <w:rFonts w:ascii="Times New Roman" w:hAnsi="Times New Roman" w:cs="Times New Roman"/>
                <w:i w:val="0"/>
                <w:sz w:val="24"/>
                <w:szCs w:val="24"/>
                <w:lang w:val="uk-UA"/>
              </w:rPr>
              <w:t>когенераційної</w:t>
            </w:r>
            <w:proofErr w:type="spellEnd"/>
            <w:r w:rsidRPr="00D158B0">
              <w:rPr>
                <w:rFonts w:ascii="Times New Roman" w:hAnsi="Times New Roman" w:cs="Times New Roman"/>
                <w:i w:val="0"/>
                <w:sz w:val="24"/>
                <w:szCs w:val="24"/>
                <w:lang w:val="uk-UA"/>
              </w:rPr>
              <w:t xml:space="preserve"> установки для утилізації полігонного газу</w:t>
            </w:r>
          </w:p>
        </w:tc>
      </w:tr>
      <w:tr w:rsidR="006F071C" w:rsidRPr="006F071C" w:rsidTr="00D158B0">
        <w:tc>
          <w:tcPr>
            <w:tcW w:w="3256" w:type="dxa"/>
            <w:shd w:val="clear" w:color="auto" w:fill="DED2FF"/>
          </w:tcPr>
          <w:p w:rsidR="006F071C" w:rsidRPr="00D158B0" w:rsidRDefault="006F071C" w:rsidP="00D158B0">
            <w:pPr>
              <w:pStyle w:val="a6"/>
              <w:spacing w:before="0" w:after="0" w:line="240" w:lineRule="auto"/>
              <w:ind w:firstLine="0"/>
              <w:rPr>
                <w:rFonts w:ascii="Times New Roman" w:hAnsi="Times New Roman" w:cs="Times New Roman"/>
                <w:bCs/>
                <w:i w:val="0"/>
                <w:iCs/>
                <w:sz w:val="24"/>
                <w:szCs w:val="24"/>
                <w:lang w:val="uk-UA"/>
              </w:rPr>
            </w:pPr>
            <w:r w:rsidRPr="00D158B0">
              <w:rPr>
                <w:rFonts w:ascii="Times New Roman" w:hAnsi="Times New Roman" w:cs="Times New Roman"/>
                <w:bCs/>
                <w:i w:val="0"/>
                <w:iCs/>
                <w:sz w:val="24"/>
                <w:szCs w:val="24"/>
                <w:lang w:val="uk-UA"/>
              </w:rPr>
              <w:t>Опис дій (загальний опис)</w:t>
            </w:r>
          </w:p>
        </w:tc>
        <w:tc>
          <w:tcPr>
            <w:tcW w:w="6610" w:type="dxa"/>
            <w:gridSpan w:val="3"/>
          </w:tcPr>
          <w:p w:rsidR="006F071C" w:rsidRPr="00D158B0" w:rsidRDefault="006F071C" w:rsidP="00D158B0">
            <w:pPr>
              <w:pStyle w:val="a6"/>
              <w:spacing w:before="0" w:after="0" w:line="240" w:lineRule="auto"/>
              <w:ind w:firstLine="0"/>
              <w:rPr>
                <w:rFonts w:ascii="Times New Roman" w:hAnsi="Times New Roman" w:cs="Times New Roman"/>
                <w:i w:val="0"/>
                <w:sz w:val="24"/>
                <w:szCs w:val="24"/>
                <w:lang w:val="uk-UA"/>
              </w:rPr>
            </w:pPr>
            <w:proofErr w:type="spellStart"/>
            <w:r w:rsidRPr="00D158B0">
              <w:rPr>
                <w:rFonts w:ascii="Times New Roman" w:hAnsi="Times New Roman" w:cs="Times New Roman"/>
                <w:i w:val="0"/>
                <w:sz w:val="24"/>
                <w:szCs w:val="24"/>
                <w:lang w:val="uk-UA"/>
              </w:rPr>
              <w:t>Проєктування</w:t>
            </w:r>
            <w:proofErr w:type="spellEnd"/>
            <w:r w:rsidRPr="00D158B0">
              <w:rPr>
                <w:rFonts w:ascii="Times New Roman" w:hAnsi="Times New Roman" w:cs="Times New Roman"/>
                <w:i w:val="0"/>
                <w:sz w:val="24"/>
                <w:szCs w:val="24"/>
                <w:lang w:val="uk-UA"/>
              </w:rPr>
              <w:t xml:space="preserve"> та будівництво системи активної дегазації на діючому міському полігоні ТПВ. </w:t>
            </w:r>
            <w:proofErr w:type="spellStart"/>
            <w:r w:rsidRPr="00D158B0">
              <w:rPr>
                <w:rFonts w:ascii="Times New Roman" w:hAnsi="Times New Roman" w:cs="Times New Roman"/>
                <w:i w:val="0"/>
                <w:sz w:val="24"/>
                <w:szCs w:val="24"/>
                <w:lang w:val="uk-UA"/>
              </w:rPr>
              <w:t>Проєкт</w:t>
            </w:r>
            <w:proofErr w:type="spellEnd"/>
            <w:r w:rsidRPr="00D158B0">
              <w:rPr>
                <w:rFonts w:ascii="Times New Roman" w:hAnsi="Times New Roman" w:cs="Times New Roman"/>
                <w:i w:val="0"/>
                <w:sz w:val="24"/>
                <w:szCs w:val="24"/>
                <w:lang w:val="uk-UA"/>
              </w:rPr>
              <w:t xml:space="preserve"> включає буріння свердловин для збору </w:t>
            </w:r>
            <w:proofErr w:type="spellStart"/>
            <w:r w:rsidRPr="00D158B0">
              <w:rPr>
                <w:rFonts w:ascii="Times New Roman" w:hAnsi="Times New Roman" w:cs="Times New Roman"/>
                <w:i w:val="0"/>
                <w:sz w:val="24"/>
                <w:szCs w:val="24"/>
                <w:lang w:val="uk-UA"/>
              </w:rPr>
              <w:t>звалищного</w:t>
            </w:r>
            <w:proofErr w:type="spellEnd"/>
            <w:r w:rsidRPr="00D158B0">
              <w:rPr>
                <w:rFonts w:ascii="Times New Roman" w:hAnsi="Times New Roman" w:cs="Times New Roman"/>
                <w:i w:val="0"/>
                <w:sz w:val="24"/>
                <w:szCs w:val="24"/>
                <w:lang w:val="uk-UA"/>
              </w:rPr>
              <w:t xml:space="preserve"> газу (метану) та встановлення </w:t>
            </w:r>
            <w:proofErr w:type="spellStart"/>
            <w:r w:rsidRPr="00D158B0">
              <w:rPr>
                <w:rFonts w:ascii="Times New Roman" w:hAnsi="Times New Roman" w:cs="Times New Roman"/>
                <w:i w:val="0"/>
                <w:sz w:val="24"/>
                <w:szCs w:val="24"/>
                <w:lang w:val="uk-UA"/>
              </w:rPr>
              <w:t>когенераційної</w:t>
            </w:r>
            <w:proofErr w:type="spellEnd"/>
            <w:r w:rsidRPr="00D158B0">
              <w:rPr>
                <w:rFonts w:ascii="Times New Roman" w:hAnsi="Times New Roman" w:cs="Times New Roman"/>
                <w:i w:val="0"/>
                <w:sz w:val="24"/>
                <w:szCs w:val="24"/>
                <w:lang w:val="uk-UA"/>
              </w:rPr>
              <w:t xml:space="preserve"> установки, яка генеруватиме електричну та теплову енергію шляхом його спалювання (можливе комбіноване використання з природним газом).</w:t>
            </w:r>
          </w:p>
        </w:tc>
      </w:tr>
      <w:tr w:rsidR="006F071C" w:rsidRPr="006F071C" w:rsidTr="00D158B0">
        <w:tc>
          <w:tcPr>
            <w:tcW w:w="3256" w:type="dxa"/>
            <w:shd w:val="clear" w:color="auto" w:fill="DED2FF"/>
          </w:tcPr>
          <w:p w:rsidR="006F071C" w:rsidRPr="00C55B43" w:rsidRDefault="006F071C" w:rsidP="00D158B0">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 xml:space="preserve">Мета </w:t>
            </w:r>
          </w:p>
        </w:tc>
        <w:tc>
          <w:tcPr>
            <w:tcW w:w="6610" w:type="dxa"/>
            <w:gridSpan w:val="3"/>
          </w:tcPr>
          <w:p w:rsidR="006F071C" w:rsidRPr="00C55B43" w:rsidRDefault="006F071C" w:rsidP="00D158B0">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Вирішення екологічної проблеми неконтрольованих викидів метану з переповненого полігону, перетворення відходів на цінний ресурс (енергію) та часткове заміщення використання викопного палива в громаді.</w:t>
            </w:r>
          </w:p>
        </w:tc>
      </w:tr>
      <w:tr w:rsidR="006F071C" w:rsidRPr="006F071C" w:rsidTr="00D158B0">
        <w:tc>
          <w:tcPr>
            <w:tcW w:w="3256" w:type="dxa"/>
            <w:shd w:val="clear" w:color="auto" w:fill="DED2FF"/>
          </w:tcPr>
          <w:p w:rsidR="006F071C" w:rsidRPr="00D158B0" w:rsidRDefault="006F071C" w:rsidP="00D158B0">
            <w:pPr>
              <w:pStyle w:val="a6"/>
              <w:spacing w:before="0" w:after="0" w:line="240" w:lineRule="auto"/>
              <w:ind w:firstLine="0"/>
              <w:rPr>
                <w:rFonts w:ascii="Times New Roman" w:hAnsi="Times New Roman" w:cs="Times New Roman"/>
                <w:bCs/>
                <w:i w:val="0"/>
                <w:iCs/>
                <w:sz w:val="24"/>
                <w:szCs w:val="24"/>
                <w:lang w:val="uk-UA"/>
              </w:rPr>
            </w:pPr>
            <w:r w:rsidRPr="00D158B0">
              <w:rPr>
                <w:rFonts w:ascii="Times New Roman" w:hAnsi="Times New Roman" w:cs="Times New Roman"/>
                <w:bCs/>
                <w:i w:val="0"/>
                <w:iCs/>
                <w:sz w:val="24"/>
                <w:szCs w:val="24"/>
                <w:lang w:val="uk-UA"/>
              </w:rPr>
              <w:t>Сектор</w:t>
            </w:r>
          </w:p>
        </w:tc>
        <w:tc>
          <w:tcPr>
            <w:tcW w:w="6610" w:type="dxa"/>
            <w:gridSpan w:val="3"/>
          </w:tcPr>
          <w:p w:rsidR="006F071C" w:rsidRPr="00D158B0" w:rsidRDefault="006F071C" w:rsidP="00D158B0">
            <w:pPr>
              <w:pStyle w:val="a6"/>
              <w:spacing w:before="0" w:after="0" w:line="240" w:lineRule="auto"/>
              <w:ind w:firstLine="0"/>
              <w:rPr>
                <w:rFonts w:ascii="Times New Roman" w:hAnsi="Times New Roman" w:cs="Times New Roman"/>
                <w:i w:val="0"/>
                <w:sz w:val="24"/>
                <w:szCs w:val="24"/>
                <w:lang w:val="uk-UA"/>
              </w:rPr>
            </w:pPr>
            <w:r w:rsidRPr="00D158B0">
              <w:rPr>
                <w:rFonts w:ascii="Times New Roman" w:hAnsi="Times New Roman" w:cs="Times New Roman"/>
                <w:i w:val="0"/>
                <w:sz w:val="24"/>
                <w:szCs w:val="24"/>
                <w:lang w:val="uk-UA"/>
              </w:rPr>
              <w:t>Господарство поводження з відходами</w:t>
            </w:r>
          </w:p>
        </w:tc>
      </w:tr>
      <w:tr w:rsidR="006F071C" w:rsidRPr="006F071C" w:rsidTr="00D158B0">
        <w:tc>
          <w:tcPr>
            <w:tcW w:w="3256" w:type="dxa"/>
            <w:shd w:val="clear" w:color="auto" w:fill="DED2FF"/>
          </w:tcPr>
          <w:p w:rsidR="006F071C" w:rsidRPr="00D158B0" w:rsidRDefault="006F071C" w:rsidP="00D158B0">
            <w:pPr>
              <w:pStyle w:val="a6"/>
              <w:spacing w:before="0" w:after="0" w:line="240" w:lineRule="auto"/>
              <w:ind w:firstLine="0"/>
              <w:rPr>
                <w:rFonts w:ascii="Times New Roman" w:hAnsi="Times New Roman" w:cs="Times New Roman"/>
                <w:bCs/>
                <w:i w:val="0"/>
                <w:iCs/>
                <w:sz w:val="24"/>
                <w:szCs w:val="24"/>
                <w:lang w:val="uk-UA"/>
              </w:rPr>
            </w:pPr>
            <w:r w:rsidRPr="00D158B0">
              <w:rPr>
                <w:rFonts w:ascii="Times New Roman" w:hAnsi="Times New Roman" w:cs="Times New Roman"/>
                <w:bCs/>
                <w:i w:val="0"/>
                <w:iCs/>
                <w:sz w:val="24"/>
                <w:szCs w:val="24"/>
                <w:lang w:val="uk-UA"/>
              </w:rPr>
              <w:t>Прямий зв’язок або залежність від реалізації інших заходів</w:t>
            </w:r>
          </w:p>
        </w:tc>
        <w:tc>
          <w:tcPr>
            <w:tcW w:w="6610" w:type="dxa"/>
            <w:gridSpan w:val="3"/>
          </w:tcPr>
          <w:p w:rsidR="006F071C" w:rsidRPr="00D158B0" w:rsidRDefault="006F071C" w:rsidP="00D158B0">
            <w:pPr>
              <w:pStyle w:val="a6"/>
              <w:spacing w:before="0" w:after="0" w:line="240" w:lineRule="auto"/>
              <w:ind w:firstLine="0"/>
              <w:rPr>
                <w:rFonts w:ascii="Times New Roman" w:hAnsi="Times New Roman" w:cs="Times New Roman"/>
                <w:i w:val="0"/>
                <w:sz w:val="24"/>
                <w:szCs w:val="24"/>
                <w:lang w:val="uk-UA"/>
              </w:rPr>
            </w:pPr>
            <w:r w:rsidRPr="00D158B0">
              <w:rPr>
                <w:rFonts w:ascii="Times New Roman" w:hAnsi="Times New Roman" w:cs="Times New Roman"/>
                <w:i w:val="0"/>
                <w:sz w:val="24"/>
                <w:szCs w:val="24"/>
                <w:lang w:val="uk-UA"/>
              </w:rPr>
              <w:t>Захід логічно пов'язаний із Заходом 3.1.1 (</w:t>
            </w:r>
            <w:proofErr w:type="spellStart"/>
            <w:r w:rsidRPr="00D158B0">
              <w:rPr>
                <w:rFonts w:ascii="Times New Roman" w:hAnsi="Times New Roman" w:cs="Times New Roman"/>
                <w:i w:val="0"/>
                <w:sz w:val="24"/>
                <w:szCs w:val="24"/>
                <w:lang w:val="uk-UA"/>
              </w:rPr>
              <w:t>Сміттєсортувальна</w:t>
            </w:r>
            <w:proofErr w:type="spellEnd"/>
            <w:r w:rsidRPr="00D158B0">
              <w:rPr>
                <w:rFonts w:ascii="Times New Roman" w:hAnsi="Times New Roman" w:cs="Times New Roman"/>
                <w:i w:val="0"/>
                <w:sz w:val="24"/>
                <w:szCs w:val="24"/>
                <w:lang w:val="uk-UA"/>
              </w:rPr>
              <w:t xml:space="preserve"> лінія) та Заходом 3.3.1 (Інформаційна кампанія). </w:t>
            </w:r>
          </w:p>
        </w:tc>
      </w:tr>
      <w:tr w:rsidR="006F071C" w:rsidRPr="006F071C" w:rsidTr="00D158B0">
        <w:tc>
          <w:tcPr>
            <w:tcW w:w="3256" w:type="dxa"/>
            <w:shd w:val="clear" w:color="auto" w:fill="DED2FF"/>
          </w:tcPr>
          <w:p w:rsidR="006F071C" w:rsidRPr="00D158B0" w:rsidRDefault="006F071C" w:rsidP="00D158B0">
            <w:pPr>
              <w:pStyle w:val="a6"/>
              <w:spacing w:before="0" w:after="0" w:line="240" w:lineRule="auto"/>
              <w:ind w:firstLine="0"/>
              <w:rPr>
                <w:rFonts w:ascii="Times New Roman" w:hAnsi="Times New Roman" w:cs="Times New Roman"/>
                <w:bCs/>
                <w:i w:val="0"/>
                <w:iCs/>
                <w:sz w:val="24"/>
                <w:szCs w:val="24"/>
                <w:lang w:val="uk-UA"/>
              </w:rPr>
            </w:pPr>
            <w:r w:rsidRPr="00D158B0">
              <w:rPr>
                <w:rFonts w:ascii="Times New Roman" w:hAnsi="Times New Roman" w:cs="Times New Roman"/>
                <w:bCs/>
                <w:i w:val="0"/>
                <w:iCs/>
                <w:sz w:val="24"/>
                <w:szCs w:val="24"/>
                <w:lang w:val="uk-UA"/>
              </w:rPr>
              <w:t xml:space="preserve">Ціль </w:t>
            </w:r>
          </w:p>
        </w:tc>
        <w:tc>
          <w:tcPr>
            <w:tcW w:w="6610" w:type="dxa"/>
            <w:gridSpan w:val="3"/>
          </w:tcPr>
          <w:p w:rsidR="006F071C" w:rsidRPr="00D158B0" w:rsidRDefault="006F071C" w:rsidP="00D158B0">
            <w:pPr>
              <w:pStyle w:val="a6"/>
              <w:spacing w:before="0" w:after="0" w:line="240" w:lineRule="auto"/>
              <w:ind w:firstLine="0"/>
              <w:rPr>
                <w:rFonts w:ascii="Times New Roman" w:hAnsi="Times New Roman" w:cs="Times New Roman"/>
                <w:i w:val="0"/>
                <w:sz w:val="24"/>
                <w:szCs w:val="24"/>
                <w:lang w:val="uk-UA"/>
              </w:rPr>
            </w:pPr>
            <w:r w:rsidRPr="00D158B0">
              <w:rPr>
                <w:rFonts w:ascii="Times New Roman" w:hAnsi="Times New Roman" w:cs="Times New Roman"/>
                <w:bCs/>
                <w:i w:val="0"/>
                <w:sz w:val="24"/>
                <w:szCs w:val="24"/>
                <w:lang w:val="uk-UA"/>
              </w:rPr>
              <w:t xml:space="preserve">Для заходу: </w:t>
            </w:r>
            <w:r w:rsidRPr="00D158B0">
              <w:rPr>
                <w:rFonts w:ascii="Times New Roman" w:hAnsi="Times New Roman" w:cs="Times New Roman"/>
                <w:i w:val="0"/>
                <w:sz w:val="24"/>
                <w:szCs w:val="24"/>
                <w:lang w:val="uk-UA"/>
              </w:rPr>
              <w:t>Використати енергетичний потенціал полігону ТПВ (дегазація)</w:t>
            </w:r>
          </w:p>
        </w:tc>
      </w:tr>
      <w:tr w:rsidR="006F071C" w:rsidRPr="006F071C" w:rsidTr="00D158B0">
        <w:tc>
          <w:tcPr>
            <w:tcW w:w="3256" w:type="dxa"/>
            <w:shd w:val="clear" w:color="auto" w:fill="DED2FF"/>
          </w:tcPr>
          <w:p w:rsidR="006F071C" w:rsidRPr="00C55B43" w:rsidRDefault="006F071C" w:rsidP="00D158B0">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Індикатор</w:t>
            </w:r>
          </w:p>
        </w:tc>
        <w:tc>
          <w:tcPr>
            <w:tcW w:w="4142" w:type="dxa"/>
            <w:gridSpan w:val="2"/>
            <w:shd w:val="clear" w:color="auto" w:fill="DED2FF"/>
          </w:tcPr>
          <w:p w:rsidR="006F071C" w:rsidRPr="00C55B43" w:rsidRDefault="006F071C" w:rsidP="00D158B0">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 xml:space="preserve">Базове значення </w:t>
            </w:r>
            <w:r w:rsidRPr="00C55B43">
              <w:rPr>
                <w:rFonts w:ascii="Times New Roman" w:hAnsi="Times New Roman" w:cs="Times New Roman"/>
                <w:i w:val="0"/>
                <w:iCs/>
                <w:sz w:val="22"/>
                <w:szCs w:val="22"/>
                <w:lang w:val="uk-UA"/>
              </w:rPr>
              <w:t>(для потреб в МПЗВ)</w:t>
            </w:r>
          </w:p>
        </w:tc>
        <w:tc>
          <w:tcPr>
            <w:tcW w:w="2468" w:type="dxa"/>
            <w:shd w:val="clear" w:color="auto" w:fill="DED2FF"/>
          </w:tcPr>
          <w:p w:rsidR="006F071C" w:rsidRPr="00C55B43" w:rsidRDefault="006F071C" w:rsidP="00D158B0">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Кінцева ціль</w:t>
            </w:r>
          </w:p>
        </w:tc>
      </w:tr>
      <w:tr w:rsidR="006F071C" w:rsidRPr="006F071C" w:rsidTr="00D158B0">
        <w:tc>
          <w:tcPr>
            <w:tcW w:w="3256" w:type="dxa"/>
            <w:shd w:val="clear" w:color="auto" w:fill="FFFFFF" w:themeFill="background1"/>
          </w:tcPr>
          <w:p w:rsidR="006F071C" w:rsidRPr="00C55B43" w:rsidRDefault="006F071C" w:rsidP="00D158B0">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Кількість збудованих об'єктів, од.</w:t>
            </w:r>
          </w:p>
        </w:tc>
        <w:tc>
          <w:tcPr>
            <w:tcW w:w="4142" w:type="dxa"/>
            <w:gridSpan w:val="2"/>
            <w:shd w:val="clear" w:color="auto" w:fill="FFFFFF" w:themeFill="background1"/>
          </w:tcPr>
          <w:p w:rsidR="006F071C" w:rsidRPr="00C55B43" w:rsidRDefault="006F071C" w:rsidP="00D158B0">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0</w:t>
            </w:r>
          </w:p>
        </w:tc>
        <w:tc>
          <w:tcPr>
            <w:tcW w:w="2468" w:type="dxa"/>
            <w:shd w:val="clear" w:color="auto" w:fill="FFFFFF" w:themeFill="background1"/>
          </w:tcPr>
          <w:p w:rsidR="006F071C" w:rsidRPr="00C55B43" w:rsidRDefault="006F071C" w:rsidP="00D158B0">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1</w:t>
            </w:r>
          </w:p>
        </w:tc>
      </w:tr>
      <w:tr w:rsidR="006F071C" w:rsidRPr="006F071C" w:rsidTr="00D158B0">
        <w:tc>
          <w:tcPr>
            <w:tcW w:w="3256" w:type="dxa"/>
            <w:shd w:val="clear" w:color="auto" w:fill="FFFFFF" w:themeFill="background1"/>
          </w:tcPr>
          <w:p w:rsidR="006F071C" w:rsidRPr="00C55B43" w:rsidRDefault="006F071C" w:rsidP="00D158B0">
            <w:pPr>
              <w:pStyle w:val="a6"/>
              <w:spacing w:before="0" w:after="0" w:line="240" w:lineRule="auto"/>
              <w:ind w:firstLine="0"/>
              <w:rPr>
                <w:rFonts w:ascii="Times New Roman" w:hAnsi="Times New Roman" w:cs="Times New Roman"/>
                <w:i w:val="0"/>
                <w:sz w:val="22"/>
                <w:szCs w:val="22"/>
                <w:lang w:val="uk-UA"/>
              </w:rPr>
            </w:pPr>
            <w:r w:rsidRPr="00C55B43">
              <w:rPr>
                <w:rFonts w:ascii="Times New Roman" w:eastAsia="Spezia Medium" w:hAnsi="Times New Roman" w:cs="Times New Roman"/>
                <w:i w:val="0"/>
                <w:iCs/>
                <w:sz w:val="22"/>
                <w:szCs w:val="22"/>
                <w:lang w:val="uk-UA"/>
              </w:rPr>
              <w:t>Видобуток та спалення полігонного газу, тис. м</w:t>
            </w:r>
            <w:r w:rsidRPr="00C55B43">
              <w:rPr>
                <w:rFonts w:ascii="Times New Roman" w:eastAsia="Spezia Medium" w:hAnsi="Times New Roman" w:cs="Times New Roman"/>
                <w:i w:val="0"/>
                <w:iCs/>
                <w:sz w:val="22"/>
                <w:szCs w:val="22"/>
                <w:vertAlign w:val="superscript"/>
                <w:lang w:val="uk-UA"/>
              </w:rPr>
              <w:t>3</w:t>
            </w:r>
            <w:r w:rsidRPr="00C55B43">
              <w:rPr>
                <w:rFonts w:ascii="Times New Roman" w:eastAsia="Spezia Medium" w:hAnsi="Times New Roman" w:cs="Times New Roman"/>
                <w:i w:val="0"/>
                <w:iCs/>
                <w:sz w:val="22"/>
                <w:szCs w:val="22"/>
                <w:lang w:val="uk-UA"/>
              </w:rPr>
              <w:t>/рік</w:t>
            </w:r>
          </w:p>
        </w:tc>
        <w:tc>
          <w:tcPr>
            <w:tcW w:w="4142" w:type="dxa"/>
            <w:gridSpan w:val="2"/>
            <w:shd w:val="clear" w:color="auto" w:fill="FFFFFF" w:themeFill="background1"/>
          </w:tcPr>
          <w:p w:rsidR="006F071C" w:rsidRPr="00C55B43" w:rsidRDefault="006F071C" w:rsidP="00D158B0">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0</w:t>
            </w:r>
          </w:p>
        </w:tc>
        <w:tc>
          <w:tcPr>
            <w:tcW w:w="2468" w:type="dxa"/>
            <w:shd w:val="clear" w:color="auto" w:fill="FFFFFF" w:themeFill="background1"/>
          </w:tcPr>
          <w:p w:rsidR="006F071C" w:rsidRPr="00C55B43" w:rsidRDefault="006F071C" w:rsidP="00D158B0">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1150</w:t>
            </w:r>
          </w:p>
        </w:tc>
      </w:tr>
      <w:tr w:rsidR="006F071C" w:rsidRPr="006F071C" w:rsidTr="00D158B0">
        <w:tc>
          <w:tcPr>
            <w:tcW w:w="3256" w:type="dxa"/>
            <w:shd w:val="clear" w:color="auto" w:fill="FFFFFF" w:themeFill="background1"/>
          </w:tcPr>
          <w:p w:rsidR="006F071C" w:rsidRPr="00C55B43" w:rsidRDefault="006F071C" w:rsidP="00D158B0">
            <w:pPr>
              <w:pStyle w:val="a6"/>
              <w:spacing w:before="0" w:after="0" w:line="240" w:lineRule="auto"/>
              <w:ind w:firstLine="0"/>
              <w:rPr>
                <w:rFonts w:ascii="Times New Roman" w:hAnsi="Times New Roman" w:cs="Times New Roman"/>
                <w:i w:val="0"/>
                <w:sz w:val="22"/>
                <w:szCs w:val="22"/>
                <w:lang w:val="uk-UA"/>
              </w:rPr>
            </w:pPr>
            <w:r w:rsidRPr="00C55B43">
              <w:rPr>
                <w:rFonts w:ascii="Times New Roman" w:eastAsia="Spezia Medium" w:hAnsi="Times New Roman" w:cs="Times New Roman"/>
                <w:i w:val="0"/>
                <w:iCs/>
                <w:sz w:val="22"/>
                <w:szCs w:val="22"/>
                <w:lang w:val="uk-UA"/>
              </w:rPr>
              <w:t xml:space="preserve">Генерація теплової енергії, </w:t>
            </w:r>
            <w:proofErr w:type="spellStart"/>
            <w:r w:rsidRPr="00C55B43">
              <w:rPr>
                <w:rFonts w:ascii="Times New Roman" w:eastAsia="Spezia Medium" w:hAnsi="Times New Roman" w:cs="Times New Roman"/>
                <w:i w:val="0"/>
                <w:iCs/>
                <w:sz w:val="22"/>
                <w:szCs w:val="22"/>
                <w:lang w:val="uk-UA"/>
              </w:rPr>
              <w:t>Гкал</w:t>
            </w:r>
            <w:proofErr w:type="spellEnd"/>
            <w:r w:rsidRPr="00C55B43">
              <w:rPr>
                <w:rFonts w:ascii="Times New Roman" w:eastAsia="Spezia Medium" w:hAnsi="Times New Roman" w:cs="Times New Roman"/>
                <w:i w:val="0"/>
                <w:iCs/>
                <w:sz w:val="22"/>
                <w:szCs w:val="22"/>
                <w:lang w:val="uk-UA"/>
              </w:rPr>
              <w:t>/рік</w:t>
            </w:r>
          </w:p>
        </w:tc>
        <w:tc>
          <w:tcPr>
            <w:tcW w:w="4142" w:type="dxa"/>
            <w:gridSpan w:val="2"/>
            <w:shd w:val="clear" w:color="auto" w:fill="FFFFFF" w:themeFill="background1"/>
          </w:tcPr>
          <w:p w:rsidR="006F071C" w:rsidRPr="00C55B43" w:rsidRDefault="006F071C" w:rsidP="00D158B0">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0</w:t>
            </w:r>
          </w:p>
        </w:tc>
        <w:tc>
          <w:tcPr>
            <w:tcW w:w="2468" w:type="dxa"/>
            <w:shd w:val="clear" w:color="auto" w:fill="FFFFFF" w:themeFill="background1"/>
          </w:tcPr>
          <w:p w:rsidR="006F071C" w:rsidRPr="00C55B43" w:rsidRDefault="006F071C" w:rsidP="00D158B0">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2,4</w:t>
            </w:r>
          </w:p>
        </w:tc>
      </w:tr>
      <w:tr w:rsidR="006F071C" w:rsidRPr="006F071C" w:rsidTr="00D158B0">
        <w:tc>
          <w:tcPr>
            <w:tcW w:w="3256" w:type="dxa"/>
            <w:shd w:val="clear" w:color="auto" w:fill="FFFFFF" w:themeFill="background1"/>
          </w:tcPr>
          <w:p w:rsidR="006F071C" w:rsidRPr="00C55B43" w:rsidRDefault="006F071C" w:rsidP="00D158B0">
            <w:pPr>
              <w:pStyle w:val="a6"/>
              <w:spacing w:before="0" w:after="0" w:line="240" w:lineRule="auto"/>
              <w:ind w:firstLine="0"/>
              <w:rPr>
                <w:rFonts w:ascii="Times New Roman" w:hAnsi="Times New Roman" w:cs="Times New Roman"/>
                <w:i w:val="0"/>
                <w:sz w:val="22"/>
                <w:szCs w:val="22"/>
                <w:lang w:val="uk-UA"/>
              </w:rPr>
            </w:pPr>
            <w:r w:rsidRPr="00C55B43">
              <w:rPr>
                <w:rFonts w:ascii="Times New Roman" w:eastAsia="Spezia Medium" w:hAnsi="Times New Roman" w:cs="Times New Roman"/>
                <w:i w:val="0"/>
                <w:iCs/>
                <w:sz w:val="22"/>
                <w:szCs w:val="22"/>
                <w:lang w:val="uk-UA"/>
              </w:rPr>
              <w:t>Генерація електричної енергії, тис. кВт*</w:t>
            </w:r>
            <w:proofErr w:type="spellStart"/>
            <w:r w:rsidRPr="00C55B43">
              <w:rPr>
                <w:rFonts w:ascii="Times New Roman" w:eastAsia="Spezia Medium" w:hAnsi="Times New Roman" w:cs="Times New Roman"/>
                <w:i w:val="0"/>
                <w:iCs/>
                <w:sz w:val="22"/>
                <w:szCs w:val="22"/>
                <w:lang w:val="uk-UA"/>
              </w:rPr>
              <w:t>год</w:t>
            </w:r>
            <w:proofErr w:type="spellEnd"/>
            <w:r w:rsidRPr="00C55B43">
              <w:rPr>
                <w:rFonts w:ascii="Times New Roman" w:eastAsia="Spezia Medium" w:hAnsi="Times New Roman" w:cs="Times New Roman"/>
                <w:i w:val="0"/>
                <w:iCs/>
                <w:sz w:val="22"/>
                <w:szCs w:val="22"/>
                <w:lang w:val="uk-UA"/>
              </w:rPr>
              <w:t>/рік</w:t>
            </w:r>
          </w:p>
        </w:tc>
        <w:tc>
          <w:tcPr>
            <w:tcW w:w="4142" w:type="dxa"/>
            <w:gridSpan w:val="2"/>
            <w:shd w:val="clear" w:color="auto" w:fill="FFFFFF" w:themeFill="background1"/>
          </w:tcPr>
          <w:p w:rsidR="006F071C" w:rsidRPr="00C55B43" w:rsidRDefault="006F071C" w:rsidP="00D158B0">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0</w:t>
            </w:r>
          </w:p>
        </w:tc>
        <w:tc>
          <w:tcPr>
            <w:tcW w:w="2468" w:type="dxa"/>
            <w:shd w:val="clear" w:color="auto" w:fill="FFFFFF" w:themeFill="background1"/>
          </w:tcPr>
          <w:p w:rsidR="006F071C" w:rsidRPr="00C55B43" w:rsidRDefault="006F071C" w:rsidP="00D158B0">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1600</w:t>
            </w:r>
          </w:p>
        </w:tc>
      </w:tr>
      <w:tr w:rsidR="006F071C" w:rsidRPr="000602C7" w:rsidTr="00D158B0">
        <w:tc>
          <w:tcPr>
            <w:tcW w:w="3256" w:type="dxa"/>
            <w:shd w:val="clear" w:color="auto" w:fill="DED2FF"/>
          </w:tcPr>
          <w:p w:rsidR="006F071C" w:rsidRPr="00C55B43" w:rsidRDefault="006F071C" w:rsidP="00D158B0">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Виклики</w:t>
            </w:r>
          </w:p>
        </w:tc>
        <w:tc>
          <w:tcPr>
            <w:tcW w:w="6610" w:type="dxa"/>
            <w:gridSpan w:val="3"/>
          </w:tcPr>
          <w:p w:rsidR="006F071C" w:rsidRPr="00C55B43" w:rsidRDefault="006F071C" w:rsidP="00D158B0">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 xml:space="preserve">Діючий полігон практично вичерпав свій ресурс, що потребує негайних рішень. Складність </w:t>
            </w:r>
            <w:proofErr w:type="spellStart"/>
            <w:r w:rsidRPr="00C55B43">
              <w:rPr>
                <w:rFonts w:ascii="Times New Roman" w:hAnsi="Times New Roman" w:cs="Times New Roman"/>
                <w:i w:val="0"/>
                <w:sz w:val="22"/>
                <w:szCs w:val="22"/>
                <w:lang w:val="uk-UA"/>
              </w:rPr>
              <w:t>проєктування</w:t>
            </w:r>
            <w:proofErr w:type="spellEnd"/>
            <w:r w:rsidRPr="00C55B43">
              <w:rPr>
                <w:rFonts w:ascii="Times New Roman" w:hAnsi="Times New Roman" w:cs="Times New Roman"/>
                <w:i w:val="0"/>
                <w:sz w:val="22"/>
                <w:szCs w:val="22"/>
                <w:lang w:val="uk-UA"/>
              </w:rPr>
              <w:t xml:space="preserve"> та висока вартість обладнання для дегазації, що вимагає залучення міжнародних інвестицій та грантових коштів.</w:t>
            </w:r>
          </w:p>
        </w:tc>
      </w:tr>
      <w:tr w:rsidR="006F071C" w:rsidRPr="006F071C" w:rsidTr="00D158B0">
        <w:tc>
          <w:tcPr>
            <w:tcW w:w="3256" w:type="dxa"/>
            <w:shd w:val="clear" w:color="auto" w:fill="DED2FF"/>
          </w:tcPr>
          <w:p w:rsidR="006F071C" w:rsidRPr="00C55B43" w:rsidRDefault="006F071C" w:rsidP="00D158B0">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Соціально-економічний контекст (вигоди)</w:t>
            </w:r>
          </w:p>
        </w:tc>
        <w:tc>
          <w:tcPr>
            <w:tcW w:w="6610" w:type="dxa"/>
            <w:gridSpan w:val="3"/>
          </w:tcPr>
          <w:p w:rsidR="006F071C" w:rsidRPr="00C55B43" w:rsidRDefault="006F071C" w:rsidP="00D158B0">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 xml:space="preserve">Зниження ризиків виникнення надзвичайних ситуацій, зокрема неконтрольованих пожеж на звалищі через самозаймання метану. Отримання громадою додаткового джерела теплової та електричної енергії, що сприяє </w:t>
            </w:r>
            <w:proofErr w:type="spellStart"/>
            <w:r w:rsidRPr="00C55B43">
              <w:rPr>
                <w:rFonts w:ascii="Times New Roman" w:hAnsi="Times New Roman" w:cs="Times New Roman"/>
                <w:i w:val="0"/>
                <w:sz w:val="22"/>
                <w:szCs w:val="22"/>
                <w:lang w:val="uk-UA"/>
              </w:rPr>
              <w:t>енергонезалежності</w:t>
            </w:r>
            <w:proofErr w:type="spellEnd"/>
            <w:r w:rsidRPr="00C55B43">
              <w:rPr>
                <w:rFonts w:ascii="Times New Roman" w:hAnsi="Times New Roman" w:cs="Times New Roman"/>
                <w:i w:val="0"/>
                <w:sz w:val="22"/>
                <w:szCs w:val="22"/>
                <w:lang w:val="uk-UA"/>
              </w:rPr>
              <w:t>.</w:t>
            </w:r>
          </w:p>
        </w:tc>
      </w:tr>
      <w:tr w:rsidR="006F071C" w:rsidRPr="006F071C" w:rsidTr="00D158B0">
        <w:trPr>
          <w:trHeight w:val="277"/>
        </w:trPr>
        <w:tc>
          <w:tcPr>
            <w:tcW w:w="3256" w:type="dxa"/>
            <w:vMerge w:val="restart"/>
            <w:shd w:val="clear" w:color="auto" w:fill="DED2FF"/>
          </w:tcPr>
          <w:p w:rsidR="006F071C" w:rsidRPr="00C55B43" w:rsidRDefault="006F071C" w:rsidP="00D158B0">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Внесок у досягнення цілей сталого розвитку</w:t>
            </w:r>
          </w:p>
        </w:tc>
        <w:tc>
          <w:tcPr>
            <w:tcW w:w="1272" w:type="dxa"/>
            <w:tcBorders>
              <w:bottom w:val="single" w:sz="4" w:space="0" w:color="FFFFFF" w:themeColor="text1"/>
              <w:right w:val="single" w:sz="4" w:space="0" w:color="FFFFFF" w:themeColor="text1"/>
            </w:tcBorders>
            <w:vAlign w:val="center"/>
          </w:tcPr>
          <w:p w:rsidR="006F071C" w:rsidRPr="00C55B43" w:rsidRDefault="006F071C" w:rsidP="00D158B0">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noProof/>
                <w:sz w:val="22"/>
                <w:szCs w:val="22"/>
                <w:lang w:val="ru-RU" w:eastAsia="ru-RU"/>
              </w:rPr>
              <w:drawing>
                <wp:inline distT="0" distB="0" distL="0" distR="0">
                  <wp:extent cx="749503" cy="749503"/>
                  <wp:effectExtent l="0" t="0" r="0" b="0"/>
                  <wp:docPr id="31217620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4374" cy="754374"/>
                          </a:xfrm>
                          <a:prstGeom prst="rect">
                            <a:avLst/>
                          </a:prstGeom>
                          <a:noFill/>
                        </pic:spPr>
                      </pic:pic>
                    </a:graphicData>
                  </a:graphic>
                </wp:inline>
              </w:drawing>
            </w:r>
          </w:p>
        </w:tc>
        <w:tc>
          <w:tcPr>
            <w:tcW w:w="2870" w:type="dxa"/>
            <w:tcBorders>
              <w:left w:val="single" w:sz="4" w:space="0" w:color="FFFFFF" w:themeColor="text1"/>
              <w:bottom w:val="single" w:sz="4" w:space="0" w:color="FFFFFF" w:themeColor="text1"/>
              <w:right w:val="single" w:sz="4" w:space="0" w:color="FFFFFF" w:themeColor="text1"/>
            </w:tcBorders>
            <w:vAlign w:val="center"/>
          </w:tcPr>
          <w:p w:rsidR="006F071C" w:rsidRPr="00C55B43" w:rsidRDefault="006F071C" w:rsidP="00D158B0">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noProof/>
                <w:sz w:val="22"/>
                <w:szCs w:val="22"/>
                <w:lang w:val="ru-RU" w:eastAsia="ru-RU"/>
              </w:rPr>
              <w:drawing>
                <wp:inline distT="0" distB="0" distL="0" distR="0">
                  <wp:extent cx="749503" cy="749503"/>
                  <wp:effectExtent l="0" t="0" r="0" b="0"/>
                  <wp:docPr id="2096354272"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2722" cy="752722"/>
                          </a:xfrm>
                          <a:prstGeom prst="rect">
                            <a:avLst/>
                          </a:prstGeom>
                          <a:noFill/>
                        </pic:spPr>
                      </pic:pic>
                    </a:graphicData>
                  </a:graphic>
                </wp:inline>
              </w:drawing>
            </w:r>
          </w:p>
        </w:tc>
        <w:tc>
          <w:tcPr>
            <w:tcW w:w="2468" w:type="dxa"/>
            <w:tcBorders>
              <w:left w:val="single" w:sz="4" w:space="0" w:color="FFFFFF" w:themeColor="text1"/>
              <w:bottom w:val="single" w:sz="4" w:space="0" w:color="FFFFFF" w:themeColor="text1"/>
            </w:tcBorders>
            <w:vAlign w:val="center"/>
          </w:tcPr>
          <w:p w:rsidR="006F071C" w:rsidRPr="00C55B43" w:rsidRDefault="006F071C" w:rsidP="00D158B0">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noProof/>
                <w:sz w:val="22"/>
                <w:szCs w:val="22"/>
                <w:lang w:val="ru-RU" w:eastAsia="ru-RU"/>
              </w:rPr>
              <w:drawing>
                <wp:inline distT="0" distB="0" distL="0" distR="0">
                  <wp:extent cx="768096" cy="768096"/>
                  <wp:effectExtent l="0" t="0" r="0" b="0"/>
                  <wp:docPr id="2103021319"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3276" cy="773276"/>
                          </a:xfrm>
                          <a:prstGeom prst="rect">
                            <a:avLst/>
                          </a:prstGeom>
                          <a:noFill/>
                        </pic:spPr>
                      </pic:pic>
                    </a:graphicData>
                  </a:graphic>
                </wp:inline>
              </w:drawing>
            </w:r>
          </w:p>
        </w:tc>
      </w:tr>
      <w:tr w:rsidR="006F071C" w:rsidRPr="000602C7" w:rsidTr="00D158B0">
        <w:trPr>
          <w:trHeight w:val="357"/>
        </w:trPr>
        <w:tc>
          <w:tcPr>
            <w:tcW w:w="3256" w:type="dxa"/>
            <w:vMerge/>
            <w:shd w:val="clear" w:color="auto" w:fill="DED2FF"/>
          </w:tcPr>
          <w:p w:rsidR="006F071C" w:rsidRPr="00C55B43" w:rsidRDefault="006F071C" w:rsidP="00D158B0">
            <w:pPr>
              <w:pStyle w:val="a6"/>
              <w:spacing w:before="0" w:after="0" w:line="240" w:lineRule="auto"/>
              <w:ind w:firstLine="0"/>
              <w:rPr>
                <w:rFonts w:ascii="Times New Roman" w:hAnsi="Times New Roman" w:cs="Times New Roman"/>
                <w:bCs/>
                <w:i w:val="0"/>
                <w:iCs/>
                <w:sz w:val="22"/>
                <w:szCs w:val="22"/>
                <w:lang w:val="uk-UA"/>
              </w:rPr>
            </w:pPr>
          </w:p>
        </w:tc>
        <w:tc>
          <w:tcPr>
            <w:tcW w:w="1272" w:type="dxa"/>
            <w:tcBorders>
              <w:top w:val="single" w:sz="4" w:space="0" w:color="FFFFFF" w:themeColor="text1"/>
              <w:right w:val="single" w:sz="4" w:space="0" w:color="FFFFFF" w:themeColor="text1"/>
            </w:tcBorders>
            <w:vAlign w:val="center"/>
          </w:tcPr>
          <w:p w:rsidR="006F071C" w:rsidRPr="00C55B43" w:rsidRDefault="006F071C" w:rsidP="00D158B0">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Ціль 7. Доступна та чиста енергія</w:t>
            </w:r>
          </w:p>
        </w:tc>
        <w:tc>
          <w:tcPr>
            <w:tcW w:w="2870" w:type="dxa"/>
            <w:tcBorders>
              <w:top w:val="single" w:sz="4" w:space="0" w:color="FFFFFF" w:themeColor="text1"/>
              <w:left w:val="single" w:sz="4" w:space="0" w:color="FFFFFF" w:themeColor="text1"/>
              <w:right w:val="single" w:sz="4" w:space="0" w:color="FFFFFF" w:themeColor="text1"/>
            </w:tcBorders>
            <w:vAlign w:val="center"/>
          </w:tcPr>
          <w:p w:rsidR="006F071C" w:rsidRPr="00C55B43" w:rsidRDefault="006F071C" w:rsidP="00D158B0">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Ціль 12. Відповідальне споживання та виробництво</w:t>
            </w:r>
          </w:p>
        </w:tc>
        <w:tc>
          <w:tcPr>
            <w:tcW w:w="2468" w:type="dxa"/>
            <w:tcBorders>
              <w:top w:val="single" w:sz="4" w:space="0" w:color="FFFFFF" w:themeColor="text1"/>
              <w:left w:val="single" w:sz="4" w:space="0" w:color="FFFFFF" w:themeColor="text1"/>
            </w:tcBorders>
            <w:vAlign w:val="center"/>
          </w:tcPr>
          <w:p w:rsidR="006F071C" w:rsidRPr="00C55B43" w:rsidRDefault="006F071C" w:rsidP="00D158B0">
            <w:pPr>
              <w:pStyle w:val="a6"/>
              <w:spacing w:before="0" w:after="0" w:line="240" w:lineRule="auto"/>
              <w:ind w:firstLine="0"/>
              <w:jc w:val="center"/>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Ціль 13. Пом’якшення наслідків зміни клімату</w:t>
            </w:r>
          </w:p>
        </w:tc>
      </w:tr>
      <w:tr w:rsidR="006F071C" w:rsidRPr="006F071C" w:rsidTr="00D158B0">
        <w:tc>
          <w:tcPr>
            <w:tcW w:w="3256" w:type="dxa"/>
            <w:shd w:val="clear" w:color="auto" w:fill="DED2FF"/>
          </w:tcPr>
          <w:p w:rsidR="006F071C" w:rsidRPr="00C55B43" w:rsidRDefault="006F071C" w:rsidP="00D158B0">
            <w:pPr>
              <w:pStyle w:val="a6"/>
              <w:spacing w:before="0" w:after="0" w:line="240" w:lineRule="auto"/>
              <w:ind w:firstLine="0"/>
              <w:rPr>
                <w:rFonts w:ascii="Times New Roman" w:hAnsi="Times New Roman" w:cs="Times New Roman"/>
                <w:bCs/>
                <w:i w:val="0"/>
                <w:iCs/>
                <w:sz w:val="22"/>
                <w:szCs w:val="22"/>
                <w:lang w:val="uk-UA"/>
              </w:rPr>
            </w:pPr>
            <w:r w:rsidRPr="00C55B43">
              <w:rPr>
                <w:rFonts w:ascii="Times New Roman" w:hAnsi="Times New Roman" w:cs="Times New Roman"/>
                <w:bCs/>
                <w:i w:val="0"/>
                <w:iCs/>
                <w:sz w:val="22"/>
                <w:szCs w:val="22"/>
                <w:lang w:val="uk-UA"/>
              </w:rPr>
              <w:t>Внесок у досягнення кліматичних або екологічних цілей</w:t>
            </w:r>
          </w:p>
        </w:tc>
        <w:tc>
          <w:tcPr>
            <w:tcW w:w="6610" w:type="dxa"/>
            <w:gridSpan w:val="3"/>
          </w:tcPr>
          <w:p w:rsidR="006F071C" w:rsidRPr="00C55B43" w:rsidRDefault="006F071C" w:rsidP="00D158B0">
            <w:pPr>
              <w:pStyle w:val="a6"/>
              <w:spacing w:before="0" w:after="0" w:line="240" w:lineRule="auto"/>
              <w:ind w:firstLine="0"/>
              <w:rPr>
                <w:rFonts w:ascii="Times New Roman" w:hAnsi="Times New Roman" w:cs="Times New Roman"/>
                <w:i w:val="0"/>
                <w:sz w:val="22"/>
                <w:szCs w:val="22"/>
                <w:lang w:val="uk-UA"/>
              </w:rPr>
            </w:pPr>
            <w:r w:rsidRPr="00C55B43">
              <w:rPr>
                <w:rFonts w:ascii="Times New Roman" w:hAnsi="Times New Roman" w:cs="Times New Roman"/>
                <w:i w:val="0"/>
                <w:sz w:val="22"/>
                <w:szCs w:val="22"/>
                <w:lang w:val="uk-UA"/>
              </w:rPr>
              <w:t>Уловлювання та утилізація полігонного газу (метану) для виробництва енергії є одним з найефективніших кліматичних заходів громади, оскільки метан є потужним парниковим газом. Використання технології «Waste-to-Energy» напряму сприяє декарбонізації.</w:t>
            </w:r>
          </w:p>
        </w:tc>
      </w:tr>
    </w:tbl>
    <w:p w:rsidR="006F071C" w:rsidRPr="006F071C" w:rsidRDefault="00E51E60" w:rsidP="00E51E60">
      <w:pPr>
        <w:ind w:firstLine="0"/>
        <w:jc w:val="center"/>
        <w:rPr>
          <w:lang w:val="uk-UA"/>
        </w:rPr>
      </w:pPr>
      <w:r>
        <w:rPr>
          <w:lang w:val="uk-UA"/>
        </w:rPr>
        <w:t>_______________________________________________________________</w:t>
      </w:r>
    </w:p>
    <w:sectPr w:rsidR="006F071C" w:rsidRPr="006F071C" w:rsidSect="006001F5">
      <w:pgSz w:w="11900" w:h="16840" w:code="9"/>
      <w:pgMar w:top="1933" w:right="380" w:bottom="79" w:left="1644" w:header="567" w:footer="567" w:gutter="0"/>
      <w:cols w:space="708"/>
      <w:noEndnote/>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07" w:author="USER" w:date="2026-04-07T14:36:00Z" w:initials="U1">
    <w:p w:rsidR="00F5768A" w:rsidRDefault="00F5768A" w:rsidP="006F071C">
      <w:pPr>
        <w:pStyle w:val="aff2"/>
      </w:pPr>
      <w:r>
        <w:rPr>
          <w:rStyle w:val="aff1"/>
        </w:rPr>
        <w:annotationRef/>
      </w:r>
      <w:r>
        <w:rPr>
          <w:lang w:val="uk-UA"/>
        </w:rPr>
        <w:t>Внесіть приблизні дані</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C13350E"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94273" w:rsidRDefault="00394273" w:rsidP="006F071C">
      <w:r>
        <w:separator/>
      </w:r>
    </w:p>
  </w:endnote>
  <w:endnote w:type="continuationSeparator" w:id="1">
    <w:p w:rsidR="00394273" w:rsidRDefault="00394273" w:rsidP="006F071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Spezia Medium">
    <w:altName w:val="Calibri"/>
    <w:panose1 w:val="00000000000000000000"/>
    <w:charset w:val="00"/>
    <w:family w:val="modern"/>
    <w:notTrueType/>
    <w:pitch w:val="variable"/>
    <w:sig w:usb0="00000007" w:usb1="00000000" w:usb2="00000000" w:usb3="00000000" w:csb0="00000093"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E00002FF" w:usb1="420024FF"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aff8"/>
      </w:rPr>
      <w:id w:val="-1316564708"/>
      <w:docPartObj>
        <w:docPartGallery w:val="Page Numbers (Bottom of Page)"/>
        <w:docPartUnique/>
      </w:docPartObj>
    </w:sdtPr>
    <w:sdtContent>
      <w:p w:rsidR="00F5768A" w:rsidRDefault="007E2841" w:rsidP="006F071C">
        <w:pPr>
          <w:pStyle w:val="a8"/>
          <w:framePr w:wrap="none" w:vAnchor="text" w:hAnchor="margin" w:xAlign="right" w:y="1"/>
          <w:rPr>
            <w:rStyle w:val="aff8"/>
          </w:rPr>
        </w:pPr>
        <w:r>
          <w:rPr>
            <w:rStyle w:val="aff8"/>
          </w:rPr>
          <w:fldChar w:fldCharType="begin"/>
        </w:r>
        <w:r w:rsidR="00F5768A">
          <w:rPr>
            <w:rStyle w:val="aff8"/>
          </w:rPr>
          <w:instrText xml:space="preserve"> PAGE </w:instrText>
        </w:r>
        <w:r>
          <w:rPr>
            <w:rStyle w:val="aff8"/>
          </w:rPr>
          <w:fldChar w:fldCharType="separate"/>
        </w:r>
        <w:r w:rsidR="00F5768A">
          <w:rPr>
            <w:rStyle w:val="aff8"/>
            <w:noProof/>
          </w:rPr>
          <w:t>15</w:t>
        </w:r>
        <w:r>
          <w:rPr>
            <w:rStyle w:val="aff8"/>
          </w:rPr>
          <w:fldChar w:fldCharType="end"/>
        </w:r>
      </w:p>
    </w:sdtContent>
  </w:sdt>
  <w:sdt>
    <w:sdtPr>
      <w:rPr>
        <w:rStyle w:val="aff8"/>
      </w:rPr>
      <w:id w:val="40480565"/>
      <w:docPartObj>
        <w:docPartGallery w:val="Page Numbers (Bottom of Page)"/>
        <w:docPartUnique/>
      </w:docPartObj>
    </w:sdtPr>
    <w:sdtContent>
      <w:p w:rsidR="00F5768A" w:rsidRDefault="007E2841" w:rsidP="006F071C">
        <w:pPr>
          <w:pStyle w:val="a8"/>
          <w:framePr w:wrap="none" w:vAnchor="text" w:hAnchor="margin" w:xAlign="right" w:y="1"/>
          <w:ind w:right="360"/>
          <w:rPr>
            <w:rStyle w:val="aff8"/>
          </w:rPr>
        </w:pPr>
        <w:r>
          <w:rPr>
            <w:rStyle w:val="aff8"/>
          </w:rPr>
          <w:fldChar w:fldCharType="begin"/>
        </w:r>
        <w:r w:rsidR="00F5768A">
          <w:rPr>
            <w:rStyle w:val="aff8"/>
          </w:rPr>
          <w:instrText xml:space="preserve"> PAGE </w:instrText>
        </w:r>
        <w:r>
          <w:rPr>
            <w:rStyle w:val="aff8"/>
          </w:rPr>
          <w:fldChar w:fldCharType="separate"/>
        </w:r>
        <w:r w:rsidR="00F5768A">
          <w:rPr>
            <w:rStyle w:val="aff8"/>
            <w:noProof/>
          </w:rPr>
          <w:t>15</w:t>
        </w:r>
        <w:r>
          <w:rPr>
            <w:rStyle w:val="aff8"/>
          </w:rPr>
          <w:fldChar w:fldCharType="end"/>
        </w:r>
      </w:p>
    </w:sdtContent>
  </w:sdt>
  <w:p w:rsidR="00F5768A" w:rsidRDefault="00F5768A" w:rsidP="006F071C">
    <w:pPr>
      <w:pStyle w:val="a8"/>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768A" w:rsidRDefault="00F5768A" w:rsidP="0005394E">
    <w:pPr>
      <w:pStyle w:val="a8"/>
      <w:jc w:val="center"/>
      <w:rPr>
        <w:rFonts w:ascii="Times New Roman" w:hAnsi="Times New Roman" w:cs="Times New Roman"/>
        <w:spacing w:val="0"/>
        <w:szCs w:val="18"/>
        <w:lang w:val="uk-UA"/>
      </w:rPr>
    </w:pPr>
    <w:r>
      <w:rPr>
        <w:rFonts w:ascii="Times New Roman" w:hAnsi="Times New Roman" w:cs="Times New Roman"/>
        <w:spacing w:val="0"/>
        <w:szCs w:val="18"/>
        <w:lang w:val="uk-UA"/>
      </w:rPr>
      <w:t>Рішення П</w:t>
    </w:r>
    <w:r w:rsidRPr="00972E80">
      <w:rPr>
        <w:rFonts w:ascii="Times New Roman" w:hAnsi="Times New Roman" w:cs="Times New Roman"/>
        <w:spacing w:val="0"/>
        <w:szCs w:val="18"/>
        <w:lang w:val="uk-UA"/>
      </w:rPr>
      <w:t>ервомайської міської ради</w:t>
    </w:r>
    <w:r>
      <w:rPr>
        <w:rFonts w:ascii="Times New Roman" w:hAnsi="Times New Roman" w:cs="Times New Roman"/>
        <w:spacing w:val="0"/>
        <w:szCs w:val="18"/>
        <w:lang w:val="uk-UA"/>
      </w:rPr>
      <w:t xml:space="preserve"> </w:t>
    </w:r>
  </w:p>
  <w:p w:rsidR="00F5768A" w:rsidRPr="0005394E" w:rsidRDefault="00C22A76" w:rsidP="0005394E">
    <w:pPr>
      <w:pStyle w:val="a8"/>
      <w:jc w:val="center"/>
      <w:rPr>
        <w:rFonts w:ascii="Times New Roman" w:hAnsi="Times New Roman" w:cs="Times New Roman"/>
        <w:caps/>
        <w:spacing w:val="0"/>
        <w:szCs w:val="18"/>
        <w:lang w:val="uk-UA"/>
      </w:rPr>
    </w:pPr>
    <w:r>
      <w:rPr>
        <w:rFonts w:ascii="Times New Roman" w:hAnsi="Times New Roman" w:cs="Times New Roman"/>
        <w:spacing w:val="0"/>
        <w:szCs w:val="18"/>
        <w:lang w:val="uk-UA"/>
      </w:rPr>
      <w:t>П</w:t>
    </w:r>
    <w:r w:rsidR="00F5768A">
      <w:rPr>
        <w:rFonts w:ascii="Times New Roman" w:hAnsi="Times New Roman" w:cs="Times New Roman"/>
        <w:spacing w:val="0"/>
        <w:szCs w:val="18"/>
        <w:lang w:val="uk-UA"/>
      </w:rPr>
      <w:t>ро затвердження Місцевого Плану Зеленого В</w:t>
    </w:r>
    <w:r w:rsidR="00F5768A" w:rsidRPr="0005394E">
      <w:rPr>
        <w:rFonts w:ascii="Times New Roman" w:hAnsi="Times New Roman" w:cs="Times New Roman"/>
        <w:spacing w:val="0"/>
        <w:szCs w:val="18"/>
        <w:lang w:val="uk-UA"/>
      </w:rPr>
      <w:t>ідновлення 2026-2036</w:t>
    </w:r>
  </w:p>
  <w:p w:rsidR="00F5768A" w:rsidRPr="0005394E" w:rsidRDefault="00F5768A" w:rsidP="0005394E">
    <w:pPr>
      <w:pStyle w:val="a8"/>
      <w:jc w:val="center"/>
      <w:rPr>
        <w:rFonts w:ascii="Times New Roman" w:hAnsi="Times New Roman" w:cs="Times New Roman"/>
        <w:spacing w:val="0"/>
        <w:szCs w:val="18"/>
        <w:lang w:val="uk-UA"/>
      </w:rPr>
    </w:pPr>
    <w:r>
      <w:rPr>
        <w:rFonts w:ascii="Times New Roman" w:hAnsi="Times New Roman" w:cs="Times New Roman"/>
        <w:spacing w:val="0"/>
        <w:szCs w:val="18"/>
        <w:lang w:val="uk-UA"/>
      </w:rPr>
      <w:t>(місто Первомайськ, Первомайський район М</w:t>
    </w:r>
    <w:r w:rsidRPr="0005394E">
      <w:rPr>
        <w:rFonts w:ascii="Times New Roman" w:hAnsi="Times New Roman" w:cs="Times New Roman"/>
        <w:spacing w:val="0"/>
        <w:szCs w:val="18"/>
        <w:lang w:val="uk-UA"/>
      </w:rPr>
      <w:t>иколаївської області</w:t>
    </w:r>
    <w:r w:rsidR="00C22A76">
      <w:rPr>
        <w:rFonts w:ascii="Times New Roman" w:hAnsi="Times New Roman" w:cs="Times New Roman"/>
        <w:spacing w:val="0"/>
        <w:szCs w:val="18"/>
        <w:lang w:val="uk-UA"/>
      </w:rPr>
      <w:t>)</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7625" w:rsidRDefault="00017625">
    <w:pPr>
      <w:pStyle w:val="a8"/>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768A" w:rsidRDefault="00F5768A" w:rsidP="0005394E">
    <w:pPr>
      <w:pStyle w:val="a8"/>
      <w:jc w:val="center"/>
      <w:rPr>
        <w:rFonts w:ascii="Times New Roman" w:hAnsi="Times New Roman" w:cs="Times New Roman"/>
        <w:spacing w:val="0"/>
        <w:szCs w:val="18"/>
        <w:lang w:val="uk-UA"/>
      </w:rPr>
    </w:pPr>
    <w:r>
      <w:rPr>
        <w:rFonts w:ascii="Times New Roman" w:hAnsi="Times New Roman" w:cs="Times New Roman"/>
        <w:spacing w:val="0"/>
        <w:szCs w:val="18"/>
        <w:lang w:val="uk-UA"/>
      </w:rPr>
      <w:t>Рішення П</w:t>
    </w:r>
    <w:r w:rsidRPr="00972E80">
      <w:rPr>
        <w:rFonts w:ascii="Times New Roman" w:hAnsi="Times New Roman" w:cs="Times New Roman"/>
        <w:spacing w:val="0"/>
        <w:szCs w:val="18"/>
        <w:lang w:val="uk-UA"/>
      </w:rPr>
      <w:t>ервомайської міської ради</w:t>
    </w:r>
    <w:r>
      <w:rPr>
        <w:rFonts w:ascii="Times New Roman" w:hAnsi="Times New Roman" w:cs="Times New Roman"/>
        <w:spacing w:val="0"/>
        <w:szCs w:val="18"/>
        <w:lang w:val="uk-UA"/>
      </w:rPr>
      <w:t xml:space="preserve"> </w:t>
    </w:r>
  </w:p>
  <w:p w:rsidR="00F5768A" w:rsidRPr="0005394E" w:rsidRDefault="00365A4F" w:rsidP="0005394E">
    <w:pPr>
      <w:pStyle w:val="a8"/>
      <w:jc w:val="center"/>
      <w:rPr>
        <w:rFonts w:ascii="Times New Roman" w:hAnsi="Times New Roman" w:cs="Times New Roman"/>
        <w:caps/>
        <w:spacing w:val="0"/>
        <w:szCs w:val="18"/>
        <w:lang w:val="uk-UA"/>
      </w:rPr>
    </w:pPr>
    <w:r>
      <w:rPr>
        <w:rFonts w:ascii="Times New Roman" w:hAnsi="Times New Roman" w:cs="Times New Roman"/>
        <w:spacing w:val="0"/>
        <w:szCs w:val="18"/>
        <w:lang w:val="uk-UA"/>
      </w:rPr>
      <w:t>П</w:t>
    </w:r>
    <w:r w:rsidR="00F5768A" w:rsidRPr="0005394E">
      <w:rPr>
        <w:rFonts w:ascii="Times New Roman" w:hAnsi="Times New Roman" w:cs="Times New Roman"/>
        <w:spacing w:val="0"/>
        <w:szCs w:val="18"/>
        <w:lang w:val="uk-UA"/>
      </w:rPr>
      <w:t>ро за</w:t>
    </w:r>
    <w:r w:rsidR="00F5768A">
      <w:rPr>
        <w:rFonts w:ascii="Times New Roman" w:hAnsi="Times New Roman" w:cs="Times New Roman"/>
        <w:spacing w:val="0"/>
        <w:szCs w:val="18"/>
        <w:lang w:val="uk-UA"/>
      </w:rPr>
      <w:t>твердження Місцевого Плану Зеленого В</w:t>
    </w:r>
    <w:r w:rsidR="00F5768A" w:rsidRPr="0005394E">
      <w:rPr>
        <w:rFonts w:ascii="Times New Roman" w:hAnsi="Times New Roman" w:cs="Times New Roman"/>
        <w:spacing w:val="0"/>
        <w:szCs w:val="18"/>
        <w:lang w:val="uk-UA"/>
      </w:rPr>
      <w:t>ідновлення 2026-2036</w:t>
    </w:r>
  </w:p>
  <w:p w:rsidR="00F5768A" w:rsidRPr="0005394E" w:rsidRDefault="00F5768A" w:rsidP="0005394E">
    <w:pPr>
      <w:pStyle w:val="a8"/>
      <w:jc w:val="center"/>
      <w:rPr>
        <w:rFonts w:ascii="Times New Roman" w:hAnsi="Times New Roman" w:cs="Times New Roman"/>
        <w:spacing w:val="0"/>
        <w:szCs w:val="18"/>
        <w:lang w:val="uk-UA"/>
      </w:rPr>
    </w:pPr>
    <w:r>
      <w:rPr>
        <w:rFonts w:ascii="Times New Roman" w:hAnsi="Times New Roman" w:cs="Times New Roman"/>
        <w:spacing w:val="0"/>
        <w:szCs w:val="18"/>
        <w:lang w:val="uk-UA"/>
      </w:rPr>
      <w:t>(місто Первомайськ, Первомайський район М</w:t>
    </w:r>
    <w:r w:rsidRPr="0005394E">
      <w:rPr>
        <w:rFonts w:ascii="Times New Roman" w:hAnsi="Times New Roman" w:cs="Times New Roman"/>
        <w:spacing w:val="0"/>
        <w:szCs w:val="18"/>
        <w:lang w:val="uk-UA"/>
      </w:rPr>
      <w:t>иколаївської області)</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768A" w:rsidRPr="00DE4123" w:rsidRDefault="00F5768A" w:rsidP="006F071C">
    <w:pPr>
      <w:pStyle w:val="a8"/>
      <w:ind w:right="360"/>
      <w:rPr>
        <w:color w:val="7C7C7C" w:themeColor="background2" w:themeShade="80"/>
        <w:sz w:val="20"/>
      </w:rPr>
    </w:pPr>
  </w:p>
  <w:p w:rsidR="00F5768A" w:rsidRDefault="00F5768A" w:rsidP="00F5768A">
    <w:pPr>
      <w:pStyle w:val="a8"/>
      <w:jc w:val="center"/>
      <w:rPr>
        <w:rFonts w:ascii="Times New Roman" w:hAnsi="Times New Roman" w:cs="Times New Roman"/>
        <w:spacing w:val="0"/>
        <w:szCs w:val="18"/>
        <w:lang w:val="uk-UA"/>
      </w:rPr>
    </w:pPr>
    <w:r>
      <w:rPr>
        <w:rFonts w:ascii="Times New Roman" w:hAnsi="Times New Roman" w:cs="Times New Roman"/>
        <w:spacing w:val="0"/>
        <w:szCs w:val="18"/>
        <w:lang w:val="uk-UA"/>
      </w:rPr>
      <w:t>Рішення П</w:t>
    </w:r>
    <w:r w:rsidRPr="00972E80">
      <w:rPr>
        <w:rFonts w:ascii="Times New Roman" w:hAnsi="Times New Roman" w:cs="Times New Roman"/>
        <w:spacing w:val="0"/>
        <w:szCs w:val="18"/>
        <w:lang w:val="uk-UA"/>
      </w:rPr>
      <w:t>ервомайської міської ради</w:t>
    </w:r>
    <w:r>
      <w:rPr>
        <w:rFonts w:ascii="Times New Roman" w:hAnsi="Times New Roman" w:cs="Times New Roman"/>
        <w:spacing w:val="0"/>
        <w:szCs w:val="18"/>
        <w:lang w:val="uk-UA"/>
      </w:rPr>
      <w:t xml:space="preserve"> </w:t>
    </w:r>
  </w:p>
  <w:p w:rsidR="00F5768A" w:rsidRPr="0005394E" w:rsidRDefault="00365A4F" w:rsidP="00F5768A">
    <w:pPr>
      <w:pStyle w:val="a8"/>
      <w:jc w:val="center"/>
      <w:rPr>
        <w:rFonts w:ascii="Times New Roman" w:hAnsi="Times New Roman" w:cs="Times New Roman"/>
        <w:caps/>
        <w:spacing w:val="0"/>
        <w:szCs w:val="18"/>
        <w:lang w:val="uk-UA"/>
      </w:rPr>
    </w:pPr>
    <w:r>
      <w:rPr>
        <w:rFonts w:ascii="Times New Roman" w:hAnsi="Times New Roman" w:cs="Times New Roman"/>
        <w:spacing w:val="0"/>
        <w:szCs w:val="18"/>
        <w:lang w:val="uk-UA"/>
      </w:rPr>
      <w:t>П</w:t>
    </w:r>
    <w:r w:rsidR="00F5768A">
      <w:rPr>
        <w:rFonts w:ascii="Times New Roman" w:hAnsi="Times New Roman" w:cs="Times New Roman"/>
        <w:spacing w:val="0"/>
        <w:szCs w:val="18"/>
        <w:lang w:val="uk-UA"/>
      </w:rPr>
      <w:t>ро затвердження Місцевого Плану Зеленого В</w:t>
    </w:r>
    <w:r w:rsidR="00F5768A" w:rsidRPr="0005394E">
      <w:rPr>
        <w:rFonts w:ascii="Times New Roman" w:hAnsi="Times New Roman" w:cs="Times New Roman"/>
        <w:spacing w:val="0"/>
        <w:szCs w:val="18"/>
        <w:lang w:val="uk-UA"/>
      </w:rPr>
      <w:t>ідновлення 2026-2036</w:t>
    </w:r>
  </w:p>
  <w:p w:rsidR="00F5768A" w:rsidRPr="00F5768A" w:rsidRDefault="00F5768A" w:rsidP="00F5768A">
    <w:pPr>
      <w:pStyle w:val="a8"/>
      <w:jc w:val="center"/>
      <w:rPr>
        <w:rFonts w:ascii="Times New Roman" w:hAnsi="Times New Roman" w:cs="Times New Roman"/>
        <w:spacing w:val="0"/>
        <w:szCs w:val="18"/>
        <w:lang w:val="uk-UA"/>
      </w:rPr>
    </w:pPr>
    <w:r>
      <w:rPr>
        <w:rFonts w:ascii="Times New Roman" w:hAnsi="Times New Roman" w:cs="Times New Roman"/>
        <w:spacing w:val="0"/>
        <w:szCs w:val="18"/>
        <w:lang w:val="uk-UA"/>
      </w:rPr>
      <w:t>(місто Первомайськ, Первомайський район М</w:t>
    </w:r>
    <w:r w:rsidRPr="0005394E">
      <w:rPr>
        <w:rFonts w:ascii="Times New Roman" w:hAnsi="Times New Roman" w:cs="Times New Roman"/>
        <w:spacing w:val="0"/>
        <w:szCs w:val="18"/>
        <w:lang w:val="uk-UA"/>
      </w:rPr>
      <w:t>иколаївської області</w:t>
    </w:r>
    <w:r w:rsidR="00365A4F">
      <w:rPr>
        <w:rFonts w:ascii="Times New Roman" w:hAnsi="Times New Roman" w:cs="Times New Roman"/>
        <w:spacing w:val="0"/>
        <w:szCs w:val="18"/>
        <w:lang w:val="uk-UA"/>
      </w:rPr>
      <w:t>)</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768A" w:rsidRDefault="00F5768A" w:rsidP="006F071C">
    <w:pPr>
      <w:pStyle w:val="a8"/>
      <w:framePr w:wrap="none" w:vAnchor="text" w:hAnchor="margin" w:xAlign="right" w:y="1"/>
      <w:rPr>
        <w:rStyle w:val="aff8"/>
      </w:rPr>
    </w:pPr>
  </w:p>
  <w:p w:rsidR="00F5768A" w:rsidRPr="00DE4123" w:rsidRDefault="00F5768A" w:rsidP="006F071C">
    <w:pPr>
      <w:pStyle w:val="a8"/>
      <w:ind w:right="360"/>
      <w:rPr>
        <w:color w:val="7C7C7C" w:themeColor="background2" w:themeShade="80"/>
        <w:sz w:val="20"/>
      </w:rPr>
    </w:pPr>
  </w:p>
  <w:p w:rsidR="00F5768A" w:rsidRDefault="00F5768A" w:rsidP="00F5768A">
    <w:pPr>
      <w:pStyle w:val="a8"/>
      <w:jc w:val="center"/>
      <w:rPr>
        <w:rFonts w:ascii="Times New Roman" w:hAnsi="Times New Roman" w:cs="Times New Roman"/>
        <w:spacing w:val="0"/>
        <w:szCs w:val="18"/>
        <w:lang w:val="uk-UA"/>
      </w:rPr>
    </w:pPr>
    <w:r>
      <w:rPr>
        <w:rFonts w:ascii="Times New Roman" w:hAnsi="Times New Roman" w:cs="Times New Roman"/>
        <w:spacing w:val="0"/>
        <w:szCs w:val="18"/>
        <w:lang w:val="uk-UA"/>
      </w:rPr>
      <w:t>Рішення П</w:t>
    </w:r>
    <w:r w:rsidRPr="00972E80">
      <w:rPr>
        <w:rFonts w:ascii="Times New Roman" w:hAnsi="Times New Roman" w:cs="Times New Roman"/>
        <w:spacing w:val="0"/>
        <w:szCs w:val="18"/>
        <w:lang w:val="uk-UA"/>
      </w:rPr>
      <w:t>ервомайської міської ради</w:t>
    </w:r>
    <w:r>
      <w:rPr>
        <w:rFonts w:ascii="Times New Roman" w:hAnsi="Times New Roman" w:cs="Times New Roman"/>
        <w:spacing w:val="0"/>
        <w:szCs w:val="18"/>
        <w:lang w:val="uk-UA"/>
      </w:rPr>
      <w:t xml:space="preserve"> </w:t>
    </w:r>
  </w:p>
  <w:p w:rsidR="00F5768A" w:rsidRPr="0005394E" w:rsidRDefault="00365A4F" w:rsidP="00F5768A">
    <w:pPr>
      <w:pStyle w:val="a8"/>
      <w:jc w:val="center"/>
      <w:rPr>
        <w:rFonts w:ascii="Times New Roman" w:hAnsi="Times New Roman" w:cs="Times New Roman"/>
        <w:caps/>
        <w:spacing w:val="0"/>
        <w:szCs w:val="18"/>
        <w:lang w:val="uk-UA"/>
      </w:rPr>
    </w:pPr>
    <w:r>
      <w:rPr>
        <w:rFonts w:ascii="Times New Roman" w:hAnsi="Times New Roman" w:cs="Times New Roman"/>
        <w:spacing w:val="0"/>
        <w:szCs w:val="18"/>
        <w:lang w:val="uk-UA"/>
      </w:rPr>
      <w:t>П</w:t>
    </w:r>
    <w:r w:rsidR="00F5768A">
      <w:rPr>
        <w:rFonts w:ascii="Times New Roman" w:hAnsi="Times New Roman" w:cs="Times New Roman"/>
        <w:spacing w:val="0"/>
        <w:szCs w:val="18"/>
        <w:lang w:val="uk-UA"/>
      </w:rPr>
      <w:t>ро затвердження Місцевого Плану Зеленого В</w:t>
    </w:r>
    <w:r w:rsidR="00F5768A" w:rsidRPr="0005394E">
      <w:rPr>
        <w:rFonts w:ascii="Times New Roman" w:hAnsi="Times New Roman" w:cs="Times New Roman"/>
        <w:spacing w:val="0"/>
        <w:szCs w:val="18"/>
        <w:lang w:val="uk-UA"/>
      </w:rPr>
      <w:t>ідновлення 2026-2036</w:t>
    </w:r>
  </w:p>
  <w:p w:rsidR="00F5768A" w:rsidRPr="00F5768A" w:rsidRDefault="00F5768A" w:rsidP="00F5768A">
    <w:pPr>
      <w:pStyle w:val="a8"/>
      <w:jc w:val="center"/>
      <w:rPr>
        <w:rFonts w:ascii="Times New Roman" w:hAnsi="Times New Roman" w:cs="Times New Roman"/>
        <w:spacing w:val="0"/>
        <w:szCs w:val="18"/>
        <w:lang w:val="uk-UA"/>
      </w:rPr>
    </w:pPr>
    <w:r>
      <w:rPr>
        <w:rFonts w:ascii="Times New Roman" w:hAnsi="Times New Roman" w:cs="Times New Roman"/>
        <w:spacing w:val="0"/>
        <w:szCs w:val="18"/>
        <w:lang w:val="uk-UA"/>
      </w:rPr>
      <w:t>(місто Первомайськ, Первомайський район М</w:t>
    </w:r>
    <w:r w:rsidRPr="0005394E">
      <w:rPr>
        <w:rFonts w:ascii="Times New Roman" w:hAnsi="Times New Roman" w:cs="Times New Roman"/>
        <w:spacing w:val="0"/>
        <w:szCs w:val="18"/>
        <w:lang w:val="uk-UA"/>
      </w:rPr>
      <w:t>иколаївської області</w:t>
    </w:r>
    <w:r w:rsidR="00365A4F">
      <w:rPr>
        <w:rFonts w:ascii="Times New Roman" w:hAnsi="Times New Roman" w:cs="Times New Roman"/>
        <w:spacing w:val="0"/>
        <w:szCs w:val="18"/>
        <w:lang w:val="uk-UA"/>
      </w:rPr>
      <w:t>)</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768A" w:rsidRPr="00DE4123" w:rsidRDefault="00F5768A" w:rsidP="006F071C">
    <w:pPr>
      <w:pStyle w:val="a8"/>
      <w:ind w:right="360"/>
      <w:rPr>
        <w:color w:val="7C7C7C" w:themeColor="background2" w:themeShade="80"/>
        <w:sz w:val="20"/>
      </w:rPr>
    </w:pPr>
  </w:p>
  <w:p w:rsidR="00F5768A" w:rsidRDefault="00F5768A" w:rsidP="00F5768A">
    <w:pPr>
      <w:pStyle w:val="a8"/>
      <w:jc w:val="center"/>
      <w:rPr>
        <w:rFonts w:ascii="Times New Roman" w:hAnsi="Times New Roman" w:cs="Times New Roman"/>
        <w:spacing w:val="0"/>
        <w:szCs w:val="18"/>
        <w:lang w:val="uk-UA"/>
      </w:rPr>
    </w:pPr>
    <w:r>
      <w:rPr>
        <w:rFonts w:ascii="Times New Roman" w:hAnsi="Times New Roman" w:cs="Times New Roman"/>
        <w:spacing w:val="0"/>
        <w:szCs w:val="18"/>
        <w:lang w:val="uk-UA"/>
      </w:rPr>
      <w:t>Рішення П</w:t>
    </w:r>
    <w:r w:rsidRPr="00972E80">
      <w:rPr>
        <w:rFonts w:ascii="Times New Roman" w:hAnsi="Times New Roman" w:cs="Times New Roman"/>
        <w:spacing w:val="0"/>
        <w:szCs w:val="18"/>
        <w:lang w:val="uk-UA"/>
      </w:rPr>
      <w:t>ервомайської міської ради</w:t>
    </w:r>
    <w:r>
      <w:rPr>
        <w:rFonts w:ascii="Times New Roman" w:hAnsi="Times New Roman" w:cs="Times New Roman"/>
        <w:spacing w:val="0"/>
        <w:szCs w:val="18"/>
        <w:lang w:val="uk-UA"/>
      </w:rPr>
      <w:t xml:space="preserve"> </w:t>
    </w:r>
  </w:p>
  <w:p w:rsidR="00F5768A" w:rsidRPr="0005394E" w:rsidRDefault="00365A4F" w:rsidP="00F5768A">
    <w:pPr>
      <w:pStyle w:val="a8"/>
      <w:jc w:val="center"/>
      <w:rPr>
        <w:rFonts w:ascii="Times New Roman" w:hAnsi="Times New Roman" w:cs="Times New Roman"/>
        <w:caps/>
        <w:spacing w:val="0"/>
        <w:szCs w:val="18"/>
        <w:lang w:val="uk-UA"/>
      </w:rPr>
    </w:pPr>
    <w:r>
      <w:rPr>
        <w:rFonts w:ascii="Times New Roman" w:hAnsi="Times New Roman" w:cs="Times New Roman"/>
        <w:spacing w:val="0"/>
        <w:szCs w:val="18"/>
        <w:lang w:val="uk-UA"/>
      </w:rPr>
      <w:t>П</w:t>
    </w:r>
    <w:r w:rsidR="00F5768A">
      <w:rPr>
        <w:rFonts w:ascii="Times New Roman" w:hAnsi="Times New Roman" w:cs="Times New Roman"/>
        <w:spacing w:val="0"/>
        <w:szCs w:val="18"/>
        <w:lang w:val="uk-UA"/>
      </w:rPr>
      <w:t>ро затвердження Місцевого Плану Зеленого В</w:t>
    </w:r>
    <w:r w:rsidR="00F5768A" w:rsidRPr="0005394E">
      <w:rPr>
        <w:rFonts w:ascii="Times New Roman" w:hAnsi="Times New Roman" w:cs="Times New Roman"/>
        <w:spacing w:val="0"/>
        <w:szCs w:val="18"/>
        <w:lang w:val="uk-UA"/>
      </w:rPr>
      <w:t>ідновлення 2026-2036</w:t>
    </w:r>
  </w:p>
  <w:p w:rsidR="00F5768A" w:rsidRPr="00F5768A" w:rsidRDefault="00F5768A" w:rsidP="00F5768A">
    <w:pPr>
      <w:pStyle w:val="a8"/>
      <w:jc w:val="center"/>
      <w:rPr>
        <w:rFonts w:ascii="Times New Roman" w:hAnsi="Times New Roman" w:cs="Times New Roman"/>
        <w:spacing w:val="0"/>
        <w:szCs w:val="18"/>
        <w:lang w:val="uk-UA"/>
      </w:rPr>
    </w:pPr>
    <w:r>
      <w:rPr>
        <w:rFonts w:ascii="Times New Roman" w:hAnsi="Times New Roman" w:cs="Times New Roman"/>
        <w:spacing w:val="0"/>
        <w:szCs w:val="18"/>
        <w:lang w:val="uk-UA"/>
      </w:rPr>
      <w:t>(місто Первомайськ, Первомайський район М</w:t>
    </w:r>
    <w:r w:rsidRPr="0005394E">
      <w:rPr>
        <w:rFonts w:ascii="Times New Roman" w:hAnsi="Times New Roman" w:cs="Times New Roman"/>
        <w:spacing w:val="0"/>
        <w:szCs w:val="18"/>
        <w:lang w:val="uk-UA"/>
      </w:rPr>
      <w:t>иколаївської області</w:t>
    </w:r>
    <w:r w:rsidR="00365A4F">
      <w:rPr>
        <w:rFonts w:ascii="Times New Roman" w:hAnsi="Times New Roman" w:cs="Times New Roman"/>
        <w:spacing w:val="0"/>
        <w:szCs w:val="18"/>
        <w:lang w:val="uk-UA"/>
      </w:rPr>
      <w:t>)</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768A" w:rsidRDefault="00F5768A" w:rsidP="00F5768A">
    <w:pPr>
      <w:pStyle w:val="a8"/>
      <w:jc w:val="center"/>
      <w:rPr>
        <w:rFonts w:ascii="Times New Roman" w:hAnsi="Times New Roman" w:cs="Times New Roman"/>
        <w:spacing w:val="0"/>
        <w:szCs w:val="18"/>
        <w:lang w:val="uk-UA"/>
      </w:rPr>
    </w:pPr>
    <w:r>
      <w:rPr>
        <w:rFonts w:ascii="Times New Roman" w:hAnsi="Times New Roman" w:cs="Times New Roman"/>
        <w:spacing w:val="0"/>
        <w:szCs w:val="18"/>
        <w:lang w:val="uk-UA"/>
      </w:rPr>
      <w:t>Рішення П</w:t>
    </w:r>
    <w:r w:rsidRPr="00972E80">
      <w:rPr>
        <w:rFonts w:ascii="Times New Roman" w:hAnsi="Times New Roman" w:cs="Times New Roman"/>
        <w:spacing w:val="0"/>
        <w:szCs w:val="18"/>
        <w:lang w:val="uk-UA"/>
      </w:rPr>
      <w:t>ервомайської міської ради</w:t>
    </w:r>
    <w:r>
      <w:rPr>
        <w:rFonts w:ascii="Times New Roman" w:hAnsi="Times New Roman" w:cs="Times New Roman"/>
        <w:spacing w:val="0"/>
        <w:szCs w:val="18"/>
        <w:lang w:val="uk-UA"/>
      </w:rPr>
      <w:t xml:space="preserve"> </w:t>
    </w:r>
  </w:p>
  <w:p w:rsidR="00F5768A" w:rsidRPr="0005394E" w:rsidRDefault="00365A4F" w:rsidP="00F5768A">
    <w:pPr>
      <w:pStyle w:val="a8"/>
      <w:jc w:val="center"/>
      <w:rPr>
        <w:rFonts w:ascii="Times New Roman" w:hAnsi="Times New Roman" w:cs="Times New Roman"/>
        <w:caps/>
        <w:spacing w:val="0"/>
        <w:szCs w:val="18"/>
        <w:lang w:val="uk-UA"/>
      </w:rPr>
    </w:pPr>
    <w:r>
      <w:rPr>
        <w:rFonts w:ascii="Times New Roman" w:hAnsi="Times New Roman" w:cs="Times New Roman"/>
        <w:spacing w:val="0"/>
        <w:szCs w:val="18"/>
        <w:lang w:val="uk-UA"/>
      </w:rPr>
      <w:t>П</w:t>
    </w:r>
    <w:r w:rsidR="00F5768A">
      <w:rPr>
        <w:rFonts w:ascii="Times New Roman" w:hAnsi="Times New Roman" w:cs="Times New Roman"/>
        <w:spacing w:val="0"/>
        <w:szCs w:val="18"/>
        <w:lang w:val="uk-UA"/>
      </w:rPr>
      <w:t>ро затвердження Місцевого Плану Зеленого В</w:t>
    </w:r>
    <w:r w:rsidR="00F5768A" w:rsidRPr="0005394E">
      <w:rPr>
        <w:rFonts w:ascii="Times New Roman" w:hAnsi="Times New Roman" w:cs="Times New Roman"/>
        <w:spacing w:val="0"/>
        <w:szCs w:val="18"/>
        <w:lang w:val="uk-UA"/>
      </w:rPr>
      <w:t>ідновлення 2026-2036</w:t>
    </w:r>
  </w:p>
  <w:p w:rsidR="00F5768A" w:rsidRPr="00F5768A" w:rsidRDefault="00F5768A" w:rsidP="00F5768A">
    <w:pPr>
      <w:pStyle w:val="a8"/>
      <w:jc w:val="center"/>
      <w:rPr>
        <w:rFonts w:ascii="Times New Roman" w:hAnsi="Times New Roman" w:cs="Times New Roman"/>
        <w:spacing w:val="0"/>
        <w:szCs w:val="18"/>
        <w:lang w:val="uk-UA"/>
      </w:rPr>
    </w:pPr>
    <w:r>
      <w:rPr>
        <w:rFonts w:ascii="Times New Roman" w:hAnsi="Times New Roman" w:cs="Times New Roman"/>
        <w:spacing w:val="0"/>
        <w:szCs w:val="18"/>
        <w:lang w:val="uk-UA"/>
      </w:rPr>
      <w:t>(місто Первомайськ, Первомайський район М</w:t>
    </w:r>
    <w:r w:rsidRPr="0005394E">
      <w:rPr>
        <w:rFonts w:ascii="Times New Roman" w:hAnsi="Times New Roman" w:cs="Times New Roman"/>
        <w:spacing w:val="0"/>
        <w:szCs w:val="18"/>
        <w:lang w:val="uk-UA"/>
      </w:rPr>
      <w:t>иколаївської області</w:t>
    </w:r>
    <w:r w:rsidR="00365A4F">
      <w:rPr>
        <w:rFonts w:ascii="Times New Roman" w:hAnsi="Times New Roman" w:cs="Times New Roman"/>
        <w:spacing w:val="0"/>
        <w:szCs w:val="18"/>
        <w:lang w:val="uk-UA"/>
      </w:rPr>
      <w:t>)</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768A" w:rsidRDefault="00F5768A" w:rsidP="00F5768A">
    <w:pPr>
      <w:pStyle w:val="a8"/>
      <w:jc w:val="center"/>
      <w:rPr>
        <w:rFonts w:ascii="Times New Roman" w:hAnsi="Times New Roman" w:cs="Times New Roman"/>
        <w:spacing w:val="0"/>
        <w:szCs w:val="18"/>
        <w:lang w:val="uk-UA"/>
      </w:rPr>
    </w:pPr>
    <w:r>
      <w:rPr>
        <w:rFonts w:ascii="Times New Roman" w:hAnsi="Times New Roman" w:cs="Times New Roman"/>
        <w:spacing w:val="0"/>
        <w:szCs w:val="18"/>
        <w:lang w:val="uk-UA"/>
      </w:rPr>
      <w:t>Рішення П</w:t>
    </w:r>
    <w:r w:rsidRPr="00972E80">
      <w:rPr>
        <w:rFonts w:ascii="Times New Roman" w:hAnsi="Times New Roman" w:cs="Times New Roman"/>
        <w:spacing w:val="0"/>
        <w:szCs w:val="18"/>
        <w:lang w:val="uk-UA"/>
      </w:rPr>
      <w:t>ервомайської міської ради</w:t>
    </w:r>
    <w:r>
      <w:rPr>
        <w:rFonts w:ascii="Times New Roman" w:hAnsi="Times New Roman" w:cs="Times New Roman"/>
        <w:spacing w:val="0"/>
        <w:szCs w:val="18"/>
        <w:lang w:val="uk-UA"/>
      </w:rPr>
      <w:t xml:space="preserve"> </w:t>
    </w:r>
  </w:p>
  <w:p w:rsidR="00F5768A" w:rsidRPr="0005394E" w:rsidRDefault="00365A4F" w:rsidP="00F5768A">
    <w:pPr>
      <w:pStyle w:val="a8"/>
      <w:jc w:val="center"/>
      <w:rPr>
        <w:rFonts w:ascii="Times New Roman" w:hAnsi="Times New Roman" w:cs="Times New Roman"/>
        <w:caps/>
        <w:spacing w:val="0"/>
        <w:szCs w:val="18"/>
        <w:lang w:val="uk-UA"/>
      </w:rPr>
    </w:pPr>
    <w:r>
      <w:rPr>
        <w:rFonts w:ascii="Times New Roman" w:hAnsi="Times New Roman" w:cs="Times New Roman"/>
        <w:spacing w:val="0"/>
        <w:szCs w:val="18"/>
        <w:lang w:val="uk-UA"/>
      </w:rPr>
      <w:t>П</w:t>
    </w:r>
    <w:r w:rsidR="00F5768A">
      <w:rPr>
        <w:rFonts w:ascii="Times New Roman" w:hAnsi="Times New Roman" w:cs="Times New Roman"/>
        <w:spacing w:val="0"/>
        <w:szCs w:val="18"/>
        <w:lang w:val="uk-UA"/>
      </w:rPr>
      <w:t>ро затвердження Місцевого Плану Зеленого В</w:t>
    </w:r>
    <w:r w:rsidR="00F5768A" w:rsidRPr="0005394E">
      <w:rPr>
        <w:rFonts w:ascii="Times New Roman" w:hAnsi="Times New Roman" w:cs="Times New Roman"/>
        <w:spacing w:val="0"/>
        <w:szCs w:val="18"/>
        <w:lang w:val="uk-UA"/>
      </w:rPr>
      <w:t>ідновлення 2026-2036</w:t>
    </w:r>
  </w:p>
  <w:p w:rsidR="00F5768A" w:rsidRPr="00F5768A" w:rsidRDefault="00F5768A" w:rsidP="00F5768A">
    <w:pPr>
      <w:pStyle w:val="a8"/>
      <w:jc w:val="center"/>
      <w:rPr>
        <w:rFonts w:ascii="Times New Roman" w:hAnsi="Times New Roman" w:cs="Times New Roman"/>
        <w:spacing w:val="0"/>
        <w:szCs w:val="18"/>
        <w:lang w:val="uk-UA"/>
      </w:rPr>
    </w:pPr>
    <w:r>
      <w:rPr>
        <w:rFonts w:ascii="Times New Roman" w:hAnsi="Times New Roman" w:cs="Times New Roman"/>
        <w:spacing w:val="0"/>
        <w:szCs w:val="18"/>
        <w:lang w:val="uk-UA"/>
      </w:rPr>
      <w:t>(місто Первомайськ, Первомайський район М</w:t>
    </w:r>
    <w:r w:rsidRPr="0005394E">
      <w:rPr>
        <w:rFonts w:ascii="Times New Roman" w:hAnsi="Times New Roman" w:cs="Times New Roman"/>
        <w:spacing w:val="0"/>
        <w:szCs w:val="18"/>
        <w:lang w:val="uk-UA"/>
      </w:rPr>
      <w:t>иколаївської області</w:t>
    </w:r>
    <w:r w:rsidR="00365A4F">
      <w:rPr>
        <w:rFonts w:ascii="Times New Roman" w:hAnsi="Times New Roman" w:cs="Times New Roman"/>
        <w:spacing w:val="0"/>
        <w:szCs w:val="18"/>
        <w:lang w:val="uk-UA"/>
      </w:rPr>
      <w:t>)</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94273" w:rsidRDefault="00394273" w:rsidP="006F071C">
      <w:r>
        <w:separator/>
      </w:r>
    </w:p>
  </w:footnote>
  <w:footnote w:type="continuationSeparator" w:id="1">
    <w:p w:rsidR="00394273" w:rsidRDefault="00394273" w:rsidP="006F071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7625" w:rsidRDefault="00017625">
    <w:pPr>
      <w:pStyle w:val="a4"/>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7625" w:rsidRDefault="00017625">
    <w:pPr>
      <w:pStyle w:val="a4"/>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5676655"/>
      <w:docPartObj>
        <w:docPartGallery w:val="Page Numbers (Top of Page)"/>
        <w:docPartUnique/>
      </w:docPartObj>
    </w:sdtPr>
    <w:sdtEndPr>
      <w:rPr>
        <w:noProof/>
      </w:rPr>
    </w:sdtEndPr>
    <w:sdtContent>
      <w:p w:rsidR="00F5768A" w:rsidRPr="00017625" w:rsidRDefault="00E57407" w:rsidP="00E57407">
        <w:pPr>
          <w:pStyle w:val="a4"/>
          <w:rPr>
            <w:color w:val="FFFFFF" w:themeColor="background1"/>
            <w:lang w:val="uk-UA"/>
          </w:rPr>
        </w:pPr>
        <w:proofErr w:type="spellStart"/>
        <w:r w:rsidRPr="00017625">
          <w:rPr>
            <w:rFonts w:ascii="Times New Roman" w:hAnsi="Times New Roman" w:cs="Times New Roman"/>
            <w:color w:val="FFFFFF" w:themeColor="background1"/>
            <w:sz w:val="24"/>
            <w:szCs w:val="24"/>
            <w:lang w:val="uk-UA"/>
          </w:rPr>
          <w:t>Проєкт</w:t>
        </w:r>
        <w:proofErr w:type="spellEnd"/>
        <w:r w:rsidRPr="00017625">
          <w:rPr>
            <w:color w:val="FFFFFF" w:themeColor="background1"/>
            <w:lang w:val="uk-UA"/>
          </w:rPr>
          <w:t xml:space="preserve"> </w:t>
        </w:r>
      </w:p>
      <w:p w:rsidR="00F5768A" w:rsidRPr="002059D9" w:rsidRDefault="007E2841" w:rsidP="00017625">
        <w:pPr>
          <w:pStyle w:val="a4"/>
          <w:ind w:firstLine="0"/>
          <w:jc w:val="center"/>
          <w:rPr>
            <w:noProof/>
            <w:lang w:val="uk-UA"/>
          </w:rPr>
        </w:pPr>
        <w:r w:rsidRPr="007E2841">
          <w:rPr>
            <w:noProof/>
            <w:lang w:val="uk-UA" w:eastAsia="uk-UA"/>
          </w:rPr>
          <w:pict>
            <v:rect id="Rectangle 1" o:spid="_x0000_s4099" style="position:absolute;left:0;text-align:left;margin-left:5.85pt;margin-top:0;width:595.25pt;height:841.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" fillcolor="white [3204]" stroked="f" strokeweight="1pt">
              <w10:wrap anchorx="page" anchory="page"/>
            </v:rect>
          </w:pict>
        </w:r>
        <w:bookmarkStart w:id="0" w:name="_GoBack"/>
        <w:bookmarkEnd w:id="0"/>
      </w:p>
      <w:p w:rsidR="00F5768A" w:rsidRDefault="007E2841" w:rsidP="006F071C">
        <w:pPr>
          <w:pStyle w:val="a4"/>
          <w:jc w:val="left"/>
        </w:pPr>
      </w:p>
    </w:sdtContent>
  </w:sdt>
  <w:p w:rsidR="00F5768A" w:rsidRPr="00C84C8E" w:rsidRDefault="00F5768A" w:rsidP="006F071C">
    <w:pPr>
      <w:pStyle w:val="a4"/>
      <w:jc w:val="left"/>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57067"/>
      <w:docPartObj>
        <w:docPartGallery w:val="Page Numbers (Top of Page)"/>
        <w:docPartUnique/>
      </w:docPartObj>
    </w:sdtPr>
    <w:sdtEndPr>
      <w:rPr>
        <w:noProof/>
      </w:rPr>
    </w:sdtEndPr>
    <w:sdtContent>
      <w:p w:rsidR="00F5768A" w:rsidRPr="00BE2AA2" w:rsidRDefault="007E2841" w:rsidP="00972E80">
        <w:pPr>
          <w:pStyle w:val="a4"/>
          <w:jc w:val="center"/>
          <w:rPr>
            <w:rFonts w:ascii="Times New Roman" w:hAnsi="Times New Roman" w:cs="Times New Roman"/>
            <w:sz w:val="24"/>
            <w:szCs w:val="24"/>
            <w:lang w:val="uk-UA"/>
          </w:rPr>
        </w:pPr>
        <w:r w:rsidRPr="00BE2AA2">
          <w:rPr>
            <w:rFonts w:ascii="Times New Roman" w:hAnsi="Times New Roman" w:cs="Times New Roman"/>
            <w:sz w:val="24"/>
            <w:szCs w:val="24"/>
          </w:rPr>
          <w:fldChar w:fldCharType="begin"/>
        </w:r>
        <w:r w:rsidR="00F5768A" w:rsidRPr="00BE2AA2">
          <w:rPr>
            <w:rFonts w:ascii="Times New Roman" w:hAnsi="Times New Roman" w:cs="Times New Roman"/>
            <w:sz w:val="24"/>
            <w:szCs w:val="24"/>
          </w:rPr>
          <w:instrText xml:space="preserve"> PAGE   \* MERGEFORMAT </w:instrText>
        </w:r>
        <w:r w:rsidRPr="00BE2AA2">
          <w:rPr>
            <w:rFonts w:ascii="Times New Roman" w:hAnsi="Times New Roman" w:cs="Times New Roman"/>
            <w:sz w:val="24"/>
            <w:szCs w:val="24"/>
          </w:rPr>
          <w:fldChar w:fldCharType="separate"/>
        </w:r>
        <w:r w:rsidR="000602C7">
          <w:rPr>
            <w:rFonts w:ascii="Times New Roman" w:hAnsi="Times New Roman" w:cs="Times New Roman"/>
            <w:noProof/>
            <w:sz w:val="24"/>
            <w:szCs w:val="24"/>
          </w:rPr>
          <w:t>2</w:t>
        </w:r>
        <w:r w:rsidRPr="00BE2AA2">
          <w:rPr>
            <w:rFonts w:ascii="Times New Roman" w:hAnsi="Times New Roman" w:cs="Times New Roman"/>
            <w:sz w:val="24"/>
            <w:szCs w:val="24"/>
          </w:rPr>
          <w:fldChar w:fldCharType="end"/>
        </w:r>
        <w:r w:rsidR="00F5768A" w:rsidRPr="00BE2AA2">
          <w:rPr>
            <w:rFonts w:ascii="Times New Roman" w:hAnsi="Times New Roman" w:cs="Times New Roman"/>
            <w:sz w:val="24"/>
            <w:szCs w:val="24"/>
            <w:lang w:val="uk-UA"/>
          </w:rPr>
          <w:t xml:space="preserve"> із </w:t>
        </w:r>
        <w:fldSimple w:instr=" NUMPAGES   \* MERGEFORMAT ">
          <w:r w:rsidR="000602C7" w:rsidRPr="000602C7">
            <w:rPr>
              <w:rFonts w:ascii="Times New Roman" w:hAnsi="Times New Roman" w:cs="Times New Roman"/>
              <w:noProof/>
              <w:sz w:val="24"/>
              <w:szCs w:val="24"/>
              <w:lang w:val="uk-UA"/>
            </w:rPr>
            <w:t>65</w:t>
          </w:r>
        </w:fldSimple>
      </w:p>
      <w:p w:rsidR="00F5768A" w:rsidRPr="00BE2AA2" w:rsidRDefault="00F5768A" w:rsidP="00C82285">
        <w:pPr>
          <w:pStyle w:val="a4"/>
          <w:ind w:left="6946" w:firstLine="0"/>
          <w:jc w:val="left"/>
          <w:rPr>
            <w:rFonts w:ascii="Times New Roman" w:hAnsi="Times New Roman" w:cs="Times New Roman"/>
            <w:sz w:val="28"/>
            <w:szCs w:val="28"/>
            <w:lang w:val="uk-UA"/>
          </w:rPr>
        </w:pPr>
        <w:r>
          <w:rPr>
            <w:rFonts w:ascii="Times New Roman" w:hAnsi="Times New Roman" w:cs="Times New Roman"/>
            <w:sz w:val="28"/>
            <w:szCs w:val="28"/>
            <w:lang w:val="uk-UA"/>
          </w:rPr>
          <w:t xml:space="preserve">Затверджено </w:t>
        </w:r>
        <w:r>
          <w:rPr>
            <w:rFonts w:ascii="Times New Roman" w:hAnsi="Times New Roman" w:cs="Times New Roman"/>
            <w:sz w:val="28"/>
            <w:szCs w:val="28"/>
            <w:lang w:val="uk-UA"/>
          </w:rPr>
          <w:br/>
        </w:r>
        <w:r w:rsidRPr="00BE2AA2">
          <w:rPr>
            <w:rFonts w:ascii="Times New Roman" w:hAnsi="Times New Roman" w:cs="Times New Roman"/>
            <w:sz w:val="28"/>
            <w:szCs w:val="28"/>
            <w:lang w:val="uk-UA"/>
          </w:rPr>
          <w:t>рішення міської ради</w:t>
        </w:r>
      </w:p>
      <w:p w:rsidR="00F5768A" w:rsidRPr="00BE2AA2" w:rsidRDefault="00C82285" w:rsidP="00C82285">
        <w:pPr>
          <w:pStyle w:val="a4"/>
          <w:ind w:left="6238" w:firstLine="708"/>
          <w:jc w:val="left"/>
          <w:rPr>
            <w:rFonts w:ascii="Times New Roman" w:hAnsi="Times New Roman" w:cs="Times New Roman"/>
            <w:noProof/>
            <w:sz w:val="28"/>
            <w:szCs w:val="28"/>
            <w:lang w:val="uk-UA"/>
          </w:rPr>
        </w:pPr>
        <w:r w:rsidRPr="00C82285">
          <w:rPr>
            <w:rFonts w:ascii="Times New Roman" w:hAnsi="Times New Roman" w:cs="Times New Roman"/>
            <w:sz w:val="28"/>
            <w:szCs w:val="28"/>
            <w:u w:val="single"/>
            <w:lang w:val="uk-UA"/>
          </w:rPr>
          <w:t>05.05.2026</w:t>
        </w:r>
        <w:r>
          <w:rPr>
            <w:rFonts w:ascii="Times New Roman" w:hAnsi="Times New Roman" w:cs="Times New Roman"/>
            <w:sz w:val="28"/>
            <w:szCs w:val="28"/>
            <w:lang w:val="uk-UA"/>
          </w:rPr>
          <w:t xml:space="preserve"> № </w:t>
        </w:r>
        <w:r w:rsidRPr="00C82285">
          <w:rPr>
            <w:rFonts w:ascii="Times New Roman" w:hAnsi="Times New Roman" w:cs="Times New Roman"/>
            <w:sz w:val="28"/>
            <w:szCs w:val="28"/>
            <w:u w:val="single"/>
            <w:lang w:val="uk-UA"/>
          </w:rPr>
          <w:t>13</w:t>
        </w:r>
      </w:p>
      <w:p w:rsidR="00F5768A" w:rsidRDefault="007E2841" w:rsidP="006F071C">
        <w:pPr>
          <w:pStyle w:val="a4"/>
          <w:jc w:val="left"/>
        </w:pPr>
      </w:p>
    </w:sdtContent>
  </w:sdt>
  <w:p w:rsidR="00F5768A" w:rsidRPr="00C84C8E" w:rsidRDefault="00F5768A" w:rsidP="006F071C">
    <w:pPr>
      <w:pStyle w:val="a4"/>
      <w:jc w:val="left"/>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38988044"/>
      <w:docPartObj>
        <w:docPartGallery w:val="Page Numbers (Top of Page)"/>
        <w:docPartUnique/>
      </w:docPartObj>
    </w:sdtPr>
    <w:sdtEndPr>
      <w:rPr>
        <w:noProof/>
      </w:rPr>
    </w:sdtEndPr>
    <w:sdtContent>
      <w:sdt>
        <w:sdtPr>
          <w:id w:val="-679586017"/>
          <w:docPartObj>
            <w:docPartGallery w:val="Page Numbers (Top of Page)"/>
            <w:docPartUnique/>
          </w:docPartObj>
        </w:sdtPr>
        <w:sdtEndPr>
          <w:rPr>
            <w:noProof/>
          </w:rPr>
        </w:sdtEndPr>
        <w:sdtContent>
          <w:p w:rsidR="00F5768A" w:rsidRDefault="007E2841" w:rsidP="00F5768A">
            <w:pPr>
              <w:pStyle w:val="a4"/>
              <w:ind w:firstLine="0"/>
              <w:jc w:val="center"/>
              <w:rPr>
                <w:rFonts w:ascii="Times New Roman" w:hAnsi="Times New Roman" w:cs="Times New Roman"/>
                <w:sz w:val="24"/>
                <w:szCs w:val="24"/>
                <w:lang w:val="uk-UA"/>
              </w:rPr>
            </w:pPr>
            <w:r w:rsidRPr="007E2841">
              <w:rPr>
                <w:rFonts w:ascii="Times New Roman" w:hAnsi="Times New Roman" w:cs="Times New Roman"/>
                <w:noProof/>
                <w:sz w:val="24"/>
                <w:szCs w:val="24"/>
                <w:lang w:val="uk-UA" w:eastAsia="uk-UA"/>
              </w:rPr>
              <w:pict>
                <v:rect id="_x0000_s4098" style="position:absolute;left:0;text-align:left;margin-left:-28.65pt;margin-top:-5.25pt;width:595.3pt;height:841.9pt;z-index:-25163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" fillcolor="white [3204]" stroked="f" strokeweight="1pt">
                  <w10:wrap anchorx="page" anchory="page"/>
                </v:rect>
              </w:pict>
            </w:r>
            <w:r w:rsidR="00F5768A" w:rsidRPr="00F5768A">
              <w:rPr>
                <w:rFonts w:ascii="Times New Roman" w:hAnsi="Times New Roman" w:cs="Times New Roman"/>
                <w:noProof/>
                <w:sz w:val="24"/>
                <w:szCs w:val="24"/>
                <w:lang w:val="en-US"/>
              </w:rPr>
              <w:t xml:space="preserve"> </w:t>
            </w:r>
            <w:r w:rsidRPr="007E2841">
              <w:rPr>
                <w:rFonts w:ascii="Times New Roman" w:hAnsi="Times New Roman" w:cs="Times New Roman"/>
                <w:noProof/>
                <w:sz w:val="24"/>
                <w:szCs w:val="24"/>
                <w:lang w:val="uk-UA" w:eastAsia="uk-UA"/>
              </w:rPr>
              <w:pict>
                <v:rect id="_x0000_s4097" style="position:absolute;left:0;text-align:left;margin-left:-28.65pt;margin-top:-5.25pt;width:595.3pt;height:841.9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" fillcolor="white [3204]" stroked="f" strokeweight="1pt">
                  <w10:wrap anchorx="page" anchory="page"/>
                </v:rect>
              </w:pict>
            </w:r>
            <w:r w:rsidRPr="00BE2AA2">
              <w:rPr>
                <w:rFonts w:ascii="Times New Roman" w:hAnsi="Times New Roman" w:cs="Times New Roman"/>
                <w:sz w:val="24"/>
                <w:szCs w:val="24"/>
              </w:rPr>
              <w:fldChar w:fldCharType="begin"/>
            </w:r>
            <w:r w:rsidR="00F5768A" w:rsidRPr="00BE2AA2">
              <w:rPr>
                <w:rFonts w:ascii="Times New Roman" w:hAnsi="Times New Roman" w:cs="Times New Roman"/>
                <w:sz w:val="24"/>
                <w:szCs w:val="24"/>
              </w:rPr>
              <w:instrText xml:space="preserve"> PAGE   \* MERGEFORMAT </w:instrText>
            </w:r>
            <w:r w:rsidRPr="00BE2AA2">
              <w:rPr>
                <w:rFonts w:ascii="Times New Roman" w:hAnsi="Times New Roman" w:cs="Times New Roman"/>
                <w:sz w:val="24"/>
                <w:szCs w:val="24"/>
              </w:rPr>
              <w:fldChar w:fldCharType="separate"/>
            </w:r>
            <w:r w:rsidR="000602C7">
              <w:rPr>
                <w:rFonts w:ascii="Times New Roman" w:hAnsi="Times New Roman" w:cs="Times New Roman"/>
                <w:noProof/>
                <w:sz w:val="24"/>
                <w:szCs w:val="24"/>
              </w:rPr>
              <w:t>5</w:t>
            </w:r>
            <w:r w:rsidRPr="00BE2AA2">
              <w:rPr>
                <w:rFonts w:ascii="Times New Roman" w:hAnsi="Times New Roman" w:cs="Times New Roman"/>
                <w:sz w:val="24"/>
                <w:szCs w:val="24"/>
              </w:rPr>
              <w:fldChar w:fldCharType="end"/>
            </w:r>
            <w:r w:rsidR="00F5768A" w:rsidRPr="00BE2AA2">
              <w:rPr>
                <w:rFonts w:ascii="Times New Roman" w:hAnsi="Times New Roman" w:cs="Times New Roman"/>
                <w:sz w:val="24"/>
                <w:szCs w:val="24"/>
                <w:lang w:val="uk-UA"/>
              </w:rPr>
              <w:t xml:space="preserve"> із </w:t>
            </w:r>
            <w:fldSimple w:instr=" NUMPAGES   \* MERGEFORMAT ">
              <w:r w:rsidR="000602C7" w:rsidRPr="000602C7">
                <w:rPr>
                  <w:rFonts w:ascii="Times New Roman" w:hAnsi="Times New Roman" w:cs="Times New Roman"/>
                  <w:noProof/>
                  <w:sz w:val="24"/>
                  <w:szCs w:val="24"/>
                  <w:lang w:val="uk-UA"/>
                </w:rPr>
                <w:t>65</w:t>
              </w:r>
            </w:fldSimple>
          </w:p>
          <w:p w:rsidR="00F5768A" w:rsidRPr="00BE2AA2" w:rsidRDefault="00F5768A" w:rsidP="00F5768A">
            <w:pPr>
              <w:pStyle w:val="a4"/>
              <w:ind w:firstLine="0"/>
              <w:jc w:val="center"/>
              <w:rPr>
                <w:rFonts w:ascii="Times New Roman" w:hAnsi="Times New Roman" w:cs="Times New Roman"/>
                <w:sz w:val="24"/>
                <w:szCs w:val="24"/>
                <w:lang w:val="uk-UA"/>
              </w:rPr>
            </w:pPr>
          </w:p>
          <w:p w:rsidR="00F5768A" w:rsidRDefault="007E2841" w:rsidP="00BE2AA2">
            <w:pPr>
              <w:pStyle w:val="a4"/>
              <w:rPr>
                <w:noProof/>
              </w:rPr>
            </w:pPr>
          </w:p>
        </w:sdtContent>
      </w:sdt>
      <w:p w:rsidR="00F5768A" w:rsidRDefault="00F5768A" w:rsidP="006F071C">
        <w:pPr>
          <w:pStyle w:val="a4"/>
          <w:jc w:val="left"/>
        </w:pPr>
      </w:p>
      <w:p w:rsidR="00F5768A" w:rsidRDefault="00F5768A" w:rsidP="006F071C">
        <w:pPr>
          <w:pStyle w:val="a4"/>
          <w:jc w:val="left"/>
        </w:pPr>
      </w:p>
      <w:p w:rsidR="00F5768A" w:rsidRPr="002059D9" w:rsidRDefault="00F5768A" w:rsidP="006F071C">
        <w:pPr>
          <w:pStyle w:val="a4"/>
          <w:jc w:val="left"/>
          <w:rPr>
            <w:noProof/>
            <w:lang w:val="uk-UA"/>
          </w:rPr>
        </w:pPr>
        <w:r>
          <w:rPr>
            <w:noProof/>
            <w:lang w:val="ru-RU" w:eastAsia="ru-RU"/>
          </w:rPr>
          <w:drawing>
            <wp:anchor distT="0" distB="0" distL="114300" distR="114300" simplePos="0" relativeHeight="251672576" behindDoc="0" locked="0" layoutInCell="1" allowOverlap="1">
              <wp:simplePos x="0" y="0"/>
              <wp:positionH relativeFrom="column">
                <wp:posOffset>1958340</wp:posOffset>
              </wp:positionH>
              <wp:positionV relativeFrom="paragraph">
                <wp:posOffset>-419100</wp:posOffset>
              </wp:positionV>
              <wp:extent cx="617220" cy="788035"/>
              <wp:effectExtent l="0" t="0" r="0" b="0"/>
              <wp:wrapSquare wrapText="bothSides"/>
              <wp:docPr id="287012633"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7220" cy="788035"/>
                      </a:xfrm>
                      <a:prstGeom prst="rect">
                        <a:avLst/>
                      </a:prstGeom>
                      <a:noFill/>
                    </pic:spPr>
                  </pic:pic>
                </a:graphicData>
              </a:graphic>
            </wp:anchor>
          </w:drawing>
        </w:r>
        <w:r w:rsidRPr="002059D9">
          <w:rPr>
            <w:noProof/>
            <w:lang w:val="ru-RU" w:eastAsia="ru-RU"/>
          </w:rPr>
          <w:drawing>
            <wp:anchor distT="0" distB="0" distL="114300" distR="114300" simplePos="0" relativeHeight="251661312" behindDoc="0" locked="0" layoutInCell="1" allowOverlap="1">
              <wp:simplePos x="0" y="0"/>
              <wp:positionH relativeFrom="column">
                <wp:posOffset>3071529</wp:posOffset>
              </wp:positionH>
              <wp:positionV relativeFrom="paragraph">
                <wp:posOffset>-187960</wp:posOffset>
              </wp:positionV>
              <wp:extent cx="1731645" cy="456565"/>
              <wp:effectExtent l="0" t="0" r="1905" b="635"/>
              <wp:wrapSquare wrapText="bothSides"/>
              <wp:docPr id="1762014372" name="Picture 4" descr="Partners - FORVAC">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D72B2F3F-4C18-BEE6-11F1-CA78DEE2D2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Partners - FORVAC">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D72B2F3F-4C18-BEE6-11F1-CA78DEE2D2D8}"/>
                          </a:ext>
                        </a:extLst>
                      </pic:cNvPr>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1645" cy="456565"/>
                      </a:xfrm>
                      <a:prstGeom prst="rect">
                        <a:avLst/>
                      </a:prstGeom>
                      <a:noFill/>
                    </pic:spPr>
                  </pic:pic>
                </a:graphicData>
              </a:graphic>
            </wp:anchor>
          </w:drawing>
        </w:r>
        <w:r w:rsidRPr="002059D9">
          <w:rPr>
            <w:noProof/>
            <w:lang w:val="ru-RU" w:eastAsia="ru-RU"/>
          </w:rPr>
          <w:drawing>
            <wp:anchor distT="0" distB="0" distL="114300" distR="114300" simplePos="0" relativeHeight="251662336" behindDoc="0" locked="0" layoutInCell="1" allowOverlap="1">
              <wp:simplePos x="0" y="0"/>
              <wp:positionH relativeFrom="column">
                <wp:posOffset>5406858</wp:posOffset>
              </wp:positionH>
              <wp:positionV relativeFrom="paragraph">
                <wp:posOffset>-185955</wp:posOffset>
              </wp:positionV>
              <wp:extent cx="970915" cy="404495"/>
              <wp:effectExtent l="0" t="0" r="0" b="0"/>
              <wp:wrapSquare wrapText="bothSides"/>
              <wp:docPr id="379979940" name="Graphic 9">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C5F6311F-2617-14AE-51E5-CEF48661E8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9">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C5F6311F-2617-14AE-51E5-CEF48661E846}"/>
                          </a:ext>
                        </a:extLst>
                      </pic:cNvPr>
                      <pic:cNvPicPr>
                        <a:picLocks noChangeAspect="1"/>
                      </pic:cNvPicPr>
                    </pic:nvPicPr>
                    <pic:blipFill rotWithShape="1">
                      <a:blip r:embed="rId3">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4"/>
                          </a:ext>
                        </a:extLst>
                      </a:blip>
                      <a:srcRect t="20772" b="34354"/>
                      <a:stretch/>
                    </pic:blipFill>
                    <pic:spPr bwMode="auto">
                      <a:xfrm>
                        <a:off x="0" y="0"/>
                        <a:ext cx="970915" cy="40449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2059D9">
          <w:rPr>
            <w:noProof/>
            <w:lang w:val="ru-RU" w:eastAsia="ru-RU"/>
          </w:rPr>
          <w:drawing>
            <wp:anchor distT="0" distB="0" distL="114300" distR="114300" simplePos="0" relativeHeight="251660288" behindDoc="0" locked="0" layoutInCell="1" allowOverlap="1">
              <wp:simplePos x="0" y="0"/>
              <wp:positionH relativeFrom="column">
                <wp:posOffset>251432</wp:posOffset>
              </wp:positionH>
              <wp:positionV relativeFrom="paragraph">
                <wp:posOffset>-266700</wp:posOffset>
              </wp:positionV>
              <wp:extent cx="1249680" cy="718820"/>
              <wp:effectExtent l="0" t="0" r="0" b="0"/>
              <wp:wrapSquare wrapText="bothSides"/>
              <wp:docPr id="276617247" name="Picture 2" descr="Зображення, що містить чорний, темрява&#10;&#10;Вміст на основі ШІ може бути неправильним.">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17FED57E-F32D-B699-8D79-6DF296108B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Зображення, що містить чорний, темрява&#10;&#10;Вміст на основі ШІ може бути неправильним.">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17FED57E-F32D-B699-8D79-6DF296108B83}"/>
                          </a:ext>
                        </a:extLst>
                      </pic:cNvPr>
                      <pic:cNvPicPr>
                        <a:picLocks noChangeAspect="1" noChangeArrowheads="1"/>
                      </pic:cNvPicPr>
                    </pic:nvPicPr>
                    <pic:blipFill>
                      <a:blip r:embed="rId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1249680" cy="718820"/>
                      </a:xfrm>
                      <a:prstGeom prst="rect">
                        <a:avLst/>
                      </a:prstGeom>
                      <a:noFill/>
                    </pic:spPr>
                  </pic:pic>
                </a:graphicData>
              </a:graphic>
            </wp:anchor>
          </w:drawing>
        </w:r>
      </w:p>
      <w:p w:rsidR="00F5768A" w:rsidRDefault="00F5768A" w:rsidP="006F071C">
        <w:pPr>
          <w:pStyle w:val="a4"/>
          <w:jc w:val="left"/>
          <w:rPr>
            <w:lang w:val="uk-UA"/>
          </w:rPr>
        </w:pPr>
      </w:p>
      <w:p w:rsidR="00F5768A" w:rsidRDefault="00F5768A" w:rsidP="006F071C">
        <w:pPr>
          <w:pStyle w:val="a4"/>
          <w:jc w:val="left"/>
          <w:rPr>
            <w:lang w:val="uk-UA"/>
          </w:rPr>
        </w:pPr>
      </w:p>
      <w:p w:rsidR="00F5768A" w:rsidRDefault="007E2841" w:rsidP="006F071C">
        <w:pPr>
          <w:pStyle w:val="a4"/>
          <w:jc w:val="left"/>
        </w:pPr>
      </w:p>
    </w:sdtContent>
  </w:sdt>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56704455"/>
      <w:docPartObj>
        <w:docPartGallery w:val="Page Numbers (Top of Page)"/>
        <w:docPartUnique/>
      </w:docPartObj>
    </w:sdtPr>
    <w:sdtEndPr>
      <w:rPr>
        <w:noProof/>
      </w:rPr>
    </w:sdtEndPr>
    <w:sdtContent>
      <w:sdt>
        <w:sdtPr>
          <w:id w:val="1332879819"/>
          <w:docPartObj>
            <w:docPartGallery w:val="Page Numbers (Top of Page)"/>
            <w:docPartUnique/>
          </w:docPartObj>
        </w:sdtPr>
        <w:sdtEndPr>
          <w:rPr>
            <w:noProof/>
          </w:rPr>
        </w:sdtEndPr>
        <w:sdtContent>
          <w:p w:rsidR="00F5768A" w:rsidRDefault="007E2841" w:rsidP="00F5768A">
            <w:pPr>
              <w:pStyle w:val="a4"/>
              <w:jc w:val="center"/>
            </w:pPr>
            <w:r w:rsidRPr="00BE2AA2">
              <w:rPr>
                <w:rFonts w:ascii="Times New Roman" w:hAnsi="Times New Roman" w:cs="Times New Roman"/>
                <w:sz w:val="24"/>
                <w:szCs w:val="24"/>
              </w:rPr>
              <w:fldChar w:fldCharType="begin"/>
            </w:r>
            <w:r w:rsidR="00F5768A" w:rsidRPr="00BE2AA2">
              <w:rPr>
                <w:rFonts w:ascii="Times New Roman" w:hAnsi="Times New Roman" w:cs="Times New Roman"/>
                <w:sz w:val="24"/>
                <w:szCs w:val="24"/>
              </w:rPr>
              <w:instrText xml:space="preserve"> PAGE   \* MERGEFORMAT </w:instrText>
            </w:r>
            <w:r w:rsidRPr="00BE2AA2">
              <w:rPr>
                <w:rFonts w:ascii="Times New Roman" w:hAnsi="Times New Roman" w:cs="Times New Roman"/>
                <w:sz w:val="24"/>
                <w:szCs w:val="24"/>
              </w:rPr>
              <w:fldChar w:fldCharType="separate"/>
            </w:r>
            <w:r w:rsidR="000602C7">
              <w:rPr>
                <w:rFonts w:ascii="Times New Roman" w:hAnsi="Times New Roman" w:cs="Times New Roman"/>
                <w:noProof/>
                <w:sz w:val="24"/>
                <w:szCs w:val="24"/>
              </w:rPr>
              <w:t>30</w:t>
            </w:r>
            <w:r w:rsidRPr="00BE2AA2">
              <w:rPr>
                <w:rFonts w:ascii="Times New Roman" w:hAnsi="Times New Roman" w:cs="Times New Roman"/>
                <w:sz w:val="24"/>
                <w:szCs w:val="24"/>
              </w:rPr>
              <w:fldChar w:fldCharType="end"/>
            </w:r>
            <w:r w:rsidR="00F5768A" w:rsidRPr="00BE2AA2">
              <w:rPr>
                <w:rFonts w:ascii="Times New Roman" w:hAnsi="Times New Roman" w:cs="Times New Roman"/>
                <w:sz w:val="24"/>
                <w:szCs w:val="24"/>
                <w:lang w:val="uk-UA"/>
              </w:rPr>
              <w:t xml:space="preserve"> із </w:t>
            </w:r>
            <w:fldSimple w:instr=" NUMPAGES   \* MERGEFORMAT ">
              <w:r w:rsidR="000602C7" w:rsidRPr="000602C7">
                <w:rPr>
                  <w:rFonts w:ascii="Times New Roman" w:hAnsi="Times New Roman" w:cs="Times New Roman"/>
                  <w:noProof/>
                  <w:sz w:val="24"/>
                  <w:szCs w:val="24"/>
                  <w:lang w:val="uk-UA"/>
                </w:rPr>
                <w:t>65</w:t>
              </w:r>
            </w:fldSimple>
          </w:p>
          <w:p w:rsidR="00F5768A" w:rsidRDefault="00F5768A" w:rsidP="006F071C">
            <w:pPr>
              <w:pStyle w:val="a4"/>
              <w:jc w:val="left"/>
            </w:pPr>
          </w:p>
          <w:p w:rsidR="00F5768A" w:rsidRDefault="00F5768A" w:rsidP="006F071C">
            <w:pPr>
              <w:pStyle w:val="a4"/>
              <w:jc w:val="left"/>
            </w:pPr>
          </w:p>
          <w:p w:rsidR="00F5768A" w:rsidRDefault="00F5768A" w:rsidP="006F071C">
            <w:pPr>
              <w:pStyle w:val="a4"/>
              <w:jc w:val="left"/>
            </w:pPr>
          </w:p>
          <w:p w:rsidR="00F5768A" w:rsidRDefault="00F5768A" w:rsidP="006F071C">
            <w:pPr>
              <w:pStyle w:val="a4"/>
              <w:jc w:val="left"/>
            </w:pPr>
          </w:p>
          <w:p w:rsidR="00F5768A" w:rsidRDefault="00F5768A" w:rsidP="006F071C">
            <w:pPr>
              <w:pStyle w:val="a4"/>
              <w:jc w:val="left"/>
            </w:pPr>
          </w:p>
          <w:p w:rsidR="00F5768A" w:rsidRPr="002059D9" w:rsidRDefault="00F5768A" w:rsidP="006F071C">
            <w:pPr>
              <w:pStyle w:val="a4"/>
              <w:jc w:val="left"/>
              <w:rPr>
                <w:noProof/>
                <w:lang w:val="uk-UA"/>
              </w:rPr>
            </w:pPr>
            <w:r>
              <w:rPr>
                <w:noProof/>
                <w:lang w:val="ru-RU" w:eastAsia="ru-RU"/>
              </w:rPr>
              <w:drawing>
                <wp:anchor distT="0" distB="0" distL="114300" distR="114300" simplePos="0" relativeHeight="251673600" behindDoc="0" locked="0" layoutInCell="1" allowOverlap="1">
                  <wp:simplePos x="0" y="0"/>
                  <wp:positionH relativeFrom="column">
                    <wp:posOffset>1950721</wp:posOffset>
                  </wp:positionH>
                  <wp:positionV relativeFrom="paragraph">
                    <wp:posOffset>-419099</wp:posOffset>
                  </wp:positionV>
                  <wp:extent cx="670560" cy="856254"/>
                  <wp:effectExtent l="0" t="0" r="0" b="1270"/>
                  <wp:wrapNone/>
                  <wp:docPr id="1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0861" cy="856638"/>
                          </a:xfrm>
                          <a:prstGeom prst="rect">
                            <a:avLst/>
                          </a:prstGeom>
                          <a:noFill/>
                        </pic:spPr>
                      </pic:pic>
                    </a:graphicData>
                  </a:graphic>
                </wp:anchor>
              </w:drawing>
            </w:r>
            <w:r w:rsidRPr="002059D9">
              <w:rPr>
                <w:noProof/>
                <w:lang w:val="ru-RU" w:eastAsia="ru-RU"/>
              </w:rPr>
              <w:drawing>
                <wp:anchor distT="0" distB="0" distL="114300" distR="114300" simplePos="0" relativeHeight="251665408" behindDoc="0" locked="0" layoutInCell="1" allowOverlap="1">
                  <wp:simplePos x="0" y="0"/>
                  <wp:positionH relativeFrom="column">
                    <wp:posOffset>5311039</wp:posOffset>
                  </wp:positionH>
                  <wp:positionV relativeFrom="paragraph">
                    <wp:posOffset>-95250</wp:posOffset>
                  </wp:positionV>
                  <wp:extent cx="970915" cy="404495"/>
                  <wp:effectExtent l="0" t="0" r="0" b="0"/>
                  <wp:wrapSquare wrapText="bothSides"/>
                  <wp:docPr id="13" name="Graphic 9">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C5F6311F-2617-14AE-51E5-CEF48661E8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9">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C5F6311F-2617-14AE-51E5-CEF48661E846}"/>
                              </a:ext>
                            </a:extLst>
                          </pic:cNvPr>
                          <pic:cNvPicPr>
                            <a:picLocks noChangeAspect="1"/>
                          </pic:cNvPicPr>
                        </pic:nvPicPr>
                        <pic:blipFill rotWithShape="1">
                          <a:blip r:embed="rId2">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3"/>
                              </a:ext>
                            </a:extLst>
                          </a:blip>
                          <a:srcRect t="20772" b="34354"/>
                          <a:stretch/>
                        </pic:blipFill>
                        <pic:spPr bwMode="auto">
                          <a:xfrm>
                            <a:off x="0" y="0"/>
                            <a:ext cx="970915" cy="40449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2059D9">
              <w:rPr>
                <w:noProof/>
                <w:lang w:val="ru-RU" w:eastAsia="ru-RU"/>
              </w:rPr>
              <w:drawing>
                <wp:anchor distT="0" distB="0" distL="114300" distR="114300" simplePos="0" relativeHeight="251663360" behindDoc="0" locked="0" layoutInCell="1" allowOverlap="1">
                  <wp:simplePos x="0" y="0"/>
                  <wp:positionH relativeFrom="column">
                    <wp:posOffset>321979</wp:posOffset>
                  </wp:positionH>
                  <wp:positionV relativeFrom="paragraph">
                    <wp:posOffset>-287020</wp:posOffset>
                  </wp:positionV>
                  <wp:extent cx="1249680" cy="718820"/>
                  <wp:effectExtent l="0" t="0" r="0" b="0"/>
                  <wp:wrapSquare wrapText="bothSides"/>
                  <wp:docPr id="14" name="Picture 2" descr="Зображення, що містить чорний, темрява&#10;&#10;Вміст на основі ШІ може бути неправильним.">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17FED57E-F32D-B699-8D79-6DF296108B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Зображення, що містить чорний, темрява&#10;&#10;Вміст на основі ШІ може бути неправильним.">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17FED57E-F32D-B699-8D79-6DF296108B83}"/>
                              </a:ext>
                            </a:extLst>
                          </pic:cNvPr>
                          <pic:cNvPicPr>
                            <a:picLocks noChangeAspect="1" noChangeArrowheads="1"/>
                          </pic:cNvPicPr>
                        </pic:nvPicPr>
                        <pic:blipFill>
                          <a:blip r:embed="rId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1249680" cy="718820"/>
                          </a:xfrm>
                          <a:prstGeom prst="rect">
                            <a:avLst/>
                          </a:prstGeom>
                          <a:noFill/>
                        </pic:spPr>
                      </pic:pic>
                    </a:graphicData>
                  </a:graphic>
                </wp:anchor>
              </w:drawing>
            </w:r>
            <w:r w:rsidRPr="002059D9">
              <w:rPr>
                <w:noProof/>
                <w:lang w:val="ru-RU" w:eastAsia="ru-RU"/>
              </w:rPr>
              <w:drawing>
                <wp:anchor distT="0" distB="0" distL="114300" distR="114300" simplePos="0" relativeHeight="251664384" behindDoc="0" locked="0" layoutInCell="1" allowOverlap="1">
                  <wp:simplePos x="0" y="0"/>
                  <wp:positionH relativeFrom="column">
                    <wp:posOffset>2993490</wp:posOffset>
                  </wp:positionH>
                  <wp:positionV relativeFrom="paragraph">
                    <wp:posOffset>-144145</wp:posOffset>
                  </wp:positionV>
                  <wp:extent cx="1731645" cy="456565"/>
                  <wp:effectExtent l="0" t="0" r="0" b="635"/>
                  <wp:wrapSquare wrapText="bothSides"/>
                  <wp:docPr id="15" name="Picture 4" descr="Partners - FORVAC">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D72B2F3F-4C18-BEE6-11F1-CA78DEE2D2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Partners - FORVAC">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D72B2F3F-4C18-BEE6-11F1-CA78DEE2D2D8}"/>
                              </a:ext>
                            </a:extLst>
                          </pic:cNvPr>
                          <pic:cNvPicPr>
                            <a:picLocks noChangeAspect="1" noChangeArrowheads="1"/>
                          </pic:cNvPicPr>
                        </pic:nvPicPr>
                        <pic:blipFill>
                          <a:blip r:embed="rId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1645" cy="456565"/>
                          </a:xfrm>
                          <a:prstGeom prst="rect">
                            <a:avLst/>
                          </a:prstGeom>
                          <a:noFill/>
                        </pic:spPr>
                      </pic:pic>
                    </a:graphicData>
                  </a:graphic>
                </wp:anchor>
              </w:drawing>
            </w:r>
          </w:p>
          <w:p w:rsidR="00F5768A" w:rsidRDefault="007E2841" w:rsidP="006F071C">
            <w:pPr>
              <w:pStyle w:val="a4"/>
              <w:rPr>
                <w:noProof/>
              </w:rPr>
            </w:pPr>
          </w:p>
        </w:sdtContent>
      </w:sdt>
      <w:p w:rsidR="00F5768A" w:rsidRDefault="00F5768A" w:rsidP="006F071C">
        <w:pPr>
          <w:pStyle w:val="a4"/>
          <w:jc w:val="center"/>
          <w:rPr>
            <w:noProof/>
          </w:rPr>
        </w:pPr>
      </w:p>
      <w:p w:rsidR="00F5768A" w:rsidRPr="00D65630" w:rsidRDefault="00F5768A">
        <w:pPr>
          <w:pStyle w:val="a4"/>
          <w:rPr>
            <w:noProof/>
            <w:lang w:val="en-GB"/>
          </w:rPr>
        </w:pPr>
      </w:p>
      <w:p w:rsidR="00F5768A" w:rsidRDefault="007E2841" w:rsidP="006F071C">
        <w:pPr>
          <w:pStyle w:val="a4"/>
          <w:jc w:val="left"/>
        </w:pPr>
      </w:p>
    </w:sdtContent>
  </w:sdt>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08452305"/>
      <w:docPartObj>
        <w:docPartGallery w:val="Page Numbers (Top of Page)"/>
        <w:docPartUnique/>
      </w:docPartObj>
    </w:sdtPr>
    <w:sdtEndPr>
      <w:rPr>
        <w:noProof/>
      </w:rPr>
    </w:sdtEndPr>
    <w:sdtContent>
      <w:p w:rsidR="00F5768A" w:rsidRDefault="007E2841" w:rsidP="00F5768A">
        <w:pPr>
          <w:pStyle w:val="a4"/>
          <w:jc w:val="center"/>
        </w:pPr>
        <w:r w:rsidRPr="00BE2AA2">
          <w:rPr>
            <w:rFonts w:ascii="Times New Roman" w:hAnsi="Times New Roman" w:cs="Times New Roman"/>
            <w:sz w:val="24"/>
            <w:szCs w:val="24"/>
          </w:rPr>
          <w:fldChar w:fldCharType="begin"/>
        </w:r>
        <w:r w:rsidR="00F5768A" w:rsidRPr="00BE2AA2">
          <w:rPr>
            <w:rFonts w:ascii="Times New Roman" w:hAnsi="Times New Roman" w:cs="Times New Roman"/>
            <w:sz w:val="24"/>
            <w:szCs w:val="24"/>
          </w:rPr>
          <w:instrText xml:space="preserve"> PAGE   \* MERGEFORMAT </w:instrText>
        </w:r>
        <w:r w:rsidRPr="00BE2AA2">
          <w:rPr>
            <w:rFonts w:ascii="Times New Roman" w:hAnsi="Times New Roman" w:cs="Times New Roman"/>
            <w:sz w:val="24"/>
            <w:szCs w:val="24"/>
          </w:rPr>
          <w:fldChar w:fldCharType="separate"/>
        </w:r>
        <w:r w:rsidR="000602C7">
          <w:rPr>
            <w:rFonts w:ascii="Times New Roman" w:hAnsi="Times New Roman" w:cs="Times New Roman"/>
            <w:noProof/>
            <w:sz w:val="24"/>
            <w:szCs w:val="24"/>
          </w:rPr>
          <w:t>42</w:t>
        </w:r>
        <w:r w:rsidRPr="00BE2AA2">
          <w:rPr>
            <w:rFonts w:ascii="Times New Roman" w:hAnsi="Times New Roman" w:cs="Times New Roman"/>
            <w:sz w:val="24"/>
            <w:szCs w:val="24"/>
          </w:rPr>
          <w:fldChar w:fldCharType="end"/>
        </w:r>
        <w:r w:rsidR="00F5768A" w:rsidRPr="00BE2AA2">
          <w:rPr>
            <w:rFonts w:ascii="Times New Roman" w:hAnsi="Times New Roman" w:cs="Times New Roman"/>
            <w:sz w:val="24"/>
            <w:szCs w:val="24"/>
            <w:lang w:val="uk-UA"/>
          </w:rPr>
          <w:t xml:space="preserve"> із </w:t>
        </w:r>
        <w:fldSimple w:instr=" NUMPAGES   \* MERGEFORMAT ">
          <w:r w:rsidR="000602C7" w:rsidRPr="000602C7">
            <w:rPr>
              <w:rFonts w:ascii="Times New Roman" w:hAnsi="Times New Roman" w:cs="Times New Roman"/>
              <w:noProof/>
              <w:sz w:val="24"/>
              <w:szCs w:val="24"/>
              <w:lang w:val="uk-UA"/>
            </w:rPr>
            <w:t>65</w:t>
          </w:r>
        </w:fldSimple>
      </w:p>
      <w:p w:rsidR="00F5768A" w:rsidRDefault="00F5768A" w:rsidP="00F5768A">
        <w:pPr>
          <w:pStyle w:val="a4"/>
          <w:ind w:firstLine="0"/>
          <w:jc w:val="both"/>
        </w:pPr>
      </w:p>
      <w:p w:rsidR="00F5768A" w:rsidRDefault="00F5768A" w:rsidP="006F071C">
        <w:pPr>
          <w:pStyle w:val="a4"/>
          <w:jc w:val="center"/>
        </w:pPr>
      </w:p>
      <w:p w:rsidR="00F5768A" w:rsidRDefault="00F5768A" w:rsidP="006F071C">
        <w:pPr>
          <w:pStyle w:val="a4"/>
          <w:jc w:val="center"/>
        </w:pPr>
      </w:p>
      <w:p w:rsidR="00F5768A" w:rsidRDefault="00F5768A" w:rsidP="006F071C">
        <w:pPr>
          <w:pStyle w:val="a4"/>
          <w:jc w:val="center"/>
        </w:pPr>
      </w:p>
      <w:p w:rsidR="00F5768A" w:rsidRPr="00D65630" w:rsidRDefault="00F5768A" w:rsidP="006F071C">
        <w:pPr>
          <w:pStyle w:val="a4"/>
          <w:jc w:val="center"/>
          <w:rPr>
            <w:noProof/>
            <w:lang w:val="en-GB"/>
          </w:rPr>
        </w:pPr>
        <w:r>
          <w:rPr>
            <w:noProof/>
            <w:lang w:val="ru-RU" w:eastAsia="ru-RU"/>
          </w:rPr>
          <w:drawing>
            <wp:anchor distT="0" distB="0" distL="114300" distR="114300" simplePos="0" relativeHeight="251674624" behindDoc="0" locked="0" layoutInCell="1" allowOverlap="1">
              <wp:simplePos x="0" y="0"/>
              <wp:positionH relativeFrom="column">
                <wp:posOffset>1988820</wp:posOffset>
              </wp:positionH>
              <wp:positionV relativeFrom="paragraph">
                <wp:posOffset>-358140</wp:posOffset>
              </wp:positionV>
              <wp:extent cx="647700" cy="826770"/>
              <wp:effectExtent l="0" t="0" r="0" b="0"/>
              <wp:wrapNone/>
              <wp:docPr id="938147771"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826770"/>
                      </a:xfrm>
                      <a:prstGeom prst="rect">
                        <a:avLst/>
                      </a:prstGeom>
                      <a:noFill/>
                    </pic:spPr>
                  </pic:pic>
                </a:graphicData>
              </a:graphic>
            </wp:anchor>
          </w:drawing>
        </w:r>
        <w:r w:rsidRPr="002059D9">
          <w:rPr>
            <w:noProof/>
            <w:lang w:val="ru-RU" w:eastAsia="ru-RU"/>
          </w:rPr>
          <w:drawing>
            <wp:anchor distT="0" distB="0" distL="114300" distR="114300" simplePos="0" relativeHeight="251666432" behindDoc="0" locked="0" layoutInCell="1" allowOverlap="1">
              <wp:simplePos x="0" y="0"/>
              <wp:positionH relativeFrom="column">
                <wp:posOffset>339458</wp:posOffset>
              </wp:positionH>
              <wp:positionV relativeFrom="paragraph">
                <wp:posOffset>-149860</wp:posOffset>
              </wp:positionV>
              <wp:extent cx="1249680" cy="718820"/>
              <wp:effectExtent l="0" t="0" r="0" b="0"/>
              <wp:wrapSquare wrapText="bothSides"/>
              <wp:docPr id="1446993624" name="Picture 2" descr="Зображення, що містить чорний, темрява&#10;&#10;Вміст на основі ШІ може бути неправильним.">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17FED57E-F32D-B699-8D79-6DF296108B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Зображення, що містить чорний, темрява&#10;&#10;Вміст на основі ШІ може бути неправильним.">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17FED57E-F32D-B699-8D79-6DF296108B83}"/>
                          </a:ext>
                        </a:extLst>
                      </pic:cNvPr>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1249680" cy="718820"/>
                      </a:xfrm>
                      <a:prstGeom prst="rect">
                        <a:avLst/>
                      </a:prstGeom>
                      <a:noFill/>
                    </pic:spPr>
                  </pic:pic>
                </a:graphicData>
              </a:graphic>
            </wp:anchor>
          </w:drawing>
        </w:r>
      </w:p>
      <w:sdt>
        <w:sdtPr>
          <w:id w:val="-88628116"/>
          <w:docPartObj>
            <w:docPartGallery w:val="Page Numbers (Top of Page)"/>
            <w:docPartUnique/>
          </w:docPartObj>
        </w:sdtPr>
        <w:sdtEndPr>
          <w:rPr>
            <w:noProof/>
          </w:rPr>
        </w:sdtEndPr>
        <w:sdtContent>
          <w:p w:rsidR="00F5768A" w:rsidRPr="002059D9" w:rsidRDefault="00F5768A" w:rsidP="006F071C">
            <w:pPr>
              <w:pStyle w:val="a4"/>
              <w:jc w:val="left"/>
              <w:rPr>
                <w:noProof/>
                <w:lang w:val="uk-UA"/>
              </w:rPr>
            </w:pPr>
            <w:r w:rsidRPr="002059D9">
              <w:rPr>
                <w:noProof/>
                <w:lang w:val="ru-RU" w:eastAsia="ru-RU"/>
              </w:rPr>
              <w:drawing>
                <wp:anchor distT="0" distB="0" distL="114300" distR="114300" simplePos="0" relativeHeight="251668480" behindDoc="0" locked="0" layoutInCell="1" allowOverlap="1">
                  <wp:simplePos x="0" y="0"/>
                  <wp:positionH relativeFrom="column">
                    <wp:posOffset>5334635</wp:posOffset>
                  </wp:positionH>
                  <wp:positionV relativeFrom="paragraph">
                    <wp:posOffset>-195580</wp:posOffset>
                  </wp:positionV>
                  <wp:extent cx="970915" cy="404495"/>
                  <wp:effectExtent l="0" t="0" r="0" b="0"/>
                  <wp:wrapSquare wrapText="bothSides"/>
                  <wp:docPr id="1426122668" name="Graphic 9">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C5F6311F-2617-14AE-51E5-CEF48661E8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9">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C5F6311F-2617-14AE-51E5-CEF48661E846}"/>
                              </a:ext>
                            </a:extLst>
                          </pic:cNvPr>
                          <pic:cNvPicPr>
                            <a:picLocks noChangeAspect="1"/>
                          </pic:cNvPicPr>
                        </pic:nvPicPr>
                        <pic:blipFill rotWithShape="1">
                          <a:blip r:embed="rId3">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4"/>
                              </a:ext>
                            </a:extLst>
                          </a:blip>
                          <a:srcRect t="20772" b="34354"/>
                          <a:stretch/>
                        </pic:blipFill>
                        <pic:spPr bwMode="auto">
                          <a:xfrm>
                            <a:off x="0" y="0"/>
                            <a:ext cx="970915" cy="40449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2059D9">
              <w:rPr>
                <w:noProof/>
                <w:lang w:val="ru-RU" w:eastAsia="ru-RU"/>
              </w:rPr>
              <w:drawing>
                <wp:anchor distT="0" distB="0" distL="114300" distR="114300" simplePos="0" relativeHeight="251667456" behindDoc="0" locked="0" layoutInCell="1" allowOverlap="1">
                  <wp:simplePos x="0" y="0"/>
                  <wp:positionH relativeFrom="column">
                    <wp:posOffset>3071495</wp:posOffset>
                  </wp:positionH>
                  <wp:positionV relativeFrom="paragraph">
                    <wp:posOffset>-198120</wp:posOffset>
                  </wp:positionV>
                  <wp:extent cx="1731645" cy="456565"/>
                  <wp:effectExtent l="0" t="0" r="1905" b="635"/>
                  <wp:wrapSquare wrapText="bothSides"/>
                  <wp:docPr id="172952924" name="Picture 4" descr="Partners - FORVAC">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D72B2F3F-4C18-BEE6-11F1-CA78DEE2D2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Partners - FORVAC">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D72B2F3F-4C18-BEE6-11F1-CA78DEE2D2D8}"/>
                              </a:ext>
                            </a:extLst>
                          </pic:cNvPr>
                          <pic:cNvPicPr>
                            <a:picLocks noChangeAspect="1" noChangeArrowheads="1"/>
                          </pic:cNvPicPr>
                        </pic:nvPicPr>
                        <pic:blipFill>
                          <a:blip r:embed="rId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1645" cy="456565"/>
                          </a:xfrm>
                          <a:prstGeom prst="rect">
                            <a:avLst/>
                          </a:prstGeom>
                          <a:noFill/>
                        </pic:spPr>
                      </pic:pic>
                    </a:graphicData>
                  </a:graphic>
                </wp:anchor>
              </w:drawing>
            </w:r>
          </w:p>
          <w:p w:rsidR="00F5768A" w:rsidRDefault="007E2841" w:rsidP="006F071C">
            <w:pPr>
              <w:pStyle w:val="a4"/>
              <w:rPr>
                <w:noProof/>
              </w:rPr>
            </w:pPr>
          </w:p>
        </w:sdtContent>
      </w:sdt>
      <w:p w:rsidR="00F5768A" w:rsidRPr="00A91D60" w:rsidRDefault="00F5768A" w:rsidP="006F071C">
        <w:pPr>
          <w:pStyle w:val="a4"/>
          <w:jc w:val="left"/>
          <w:rPr>
            <w:b/>
            <w:bCs/>
            <w:i/>
            <w:iCs/>
            <w:noProof/>
            <w:lang w:val="en-GB"/>
          </w:rPr>
        </w:pPr>
      </w:p>
      <w:p w:rsidR="00F5768A" w:rsidRDefault="00F5768A" w:rsidP="006F071C">
        <w:pPr>
          <w:pStyle w:val="a4"/>
          <w:jc w:val="left"/>
          <w:rPr>
            <w:lang w:val="uk-UA"/>
          </w:rPr>
        </w:pPr>
      </w:p>
      <w:p w:rsidR="00F5768A" w:rsidRDefault="007E2841" w:rsidP="006F071C">
        <w:pPr>
          <w:pStyle w:val="a4"/>
          <w:jc w:val="left"/>
        </w:pPr>
      </w:p>
    </w:sdtContent>
  </w:sdt>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23641068"/>
      <w:docPartObj>
        <w:docPartGallery w:val="Page Numbers (Top of Page)"/>
        <w:docPartUnique/>
      </w:docPartObj>
    </w:sdtPr>
    <w:sdtEndPr>
      <w:rPr>
        <w:noProof/>
      </w:rPr>
    </w:sdtEndPr>
    <w:sdtContent>
      <w:sdt>
        <w:sdtPr>
          <w:id w:val="1969539063"/>
          <w:docPartObj>
            <w:docPartGallery w:val="Page Numbers (Top of Page)"/>
            <w:docPartUnique/>
          </w:docPartObj>
        </w:sdtPr>
        <w:sdtEndPr>
          <w:rPr>
            <w:noProof/>
          </w:rPr>
        </w:sdtEndPr>
        <w:sdtContent>
          <w:p w:rsidR="00F5768A" w:rsidRDefault="007E2841" w:rsidP="00F5768A">
            <w:pPr>
              <w:pStyle w:val="a4"/>
              <w:jc w:val="center"/>
            </w:pPr>
            <w:r w:rsidRPr="00BE2AA2">
              <w:rPr>
                <w:rFonts w:ascii="Times New Roman" w:hAnsi="Times New Roman" w:cs="Times New Roman"/>
                <w:sz w:val="24"/>
                <w:szCs w:val="24"/>
              </w:rPr>
              <w:fldChar w:fldCharType="begin"/>
            </w:r>
            <w:r w:rsidR="00F5768A" w:rsidRPr="00BE2AA2">
              <w:rPr>
                <w:rFonts w:ascii="Times New Roman" w:hAnsi="Times New Roman" w:cs="Times New Roman"/>
                <w:sz w:val="24"/>
                <w:szCs w:val="24"/>
              </w:rPr>
              <w:instrText xml:space="preserve"> PAGE   \* MERGEFORMAT </w:instrText>
            </w:r>
            <w:r w:rsidRPr="00BE2AA2">
              <w:rPr>
                <w:rFonts w:ascii="Times New Roman" w:hAnsi="Times New Roman" w:cs="Times New Roman"/>
                <w:sz w:val="24"/>
                <w:szCs w:val="24"/>
              </w:rPr>
              <w:fldChar w:fldCharType="separate"/>
            </w:r>
            <w:r w:rsidR="000602C7">
              <w:rPr>
                <w:rFonts w:ascii="Times New Roman" w:hAnsi="Times New Roman" w:cs="Times New Roman"/>
                <w:noProof/>
                <w:sz w:val="24"/>
                <w:szCs w:val="24"/>
              </w:rPr>
              <w:t>65</w:t>
            </w:r>
            <w:r w:rsidRPr="00BE2AA2">
              <w:rPr>
                <w:rFonts w:ascii="Times New Roman" w:hAnsi="Times New Roman" w:cs="Times New Roman"/>
                <w:sz w:val="24"/>
                <w:szCs w:val="24"/>
              </w:rPr>
              <w:fldChar w:fldCharType="end"/>
            </w:r>
            <w:r w:rsidR="00F5768A" w:rsidRPr="00BE2AA2">
              <w:rPr>
                <w:rFonts w:ascii="Times New Roman" w:hAnsi="Times New Roman" w:cs="Times New Roman"/>
                <w:sz w:val="24"/>
                <w:szCs w:val="24"/>
                <w:lang w:val="uk-UA"/>
              </w:rPr>
              <w:t xml:space="preserve"> із </w:t>
            </w:r>
            <w:fldSimple w:instr=" NUMPAGES   \* MERGEFORMAT ">
              <w:r w:rsidR="000602C7" w:rsidRPr="000602C7">
                <w:rPr>
                  <w:rFonts w:ascii="Times New Roman" w:hAnsi="Times New Roman" w:cs="Times New Roman"/>
                  <w:noProof/>
                  <w:sz w:val="24"/>
                  <w:szCs w:val="24"/>
                  <w:lang w:val="uk-UA"/>
                </w:rPr>
                <w:t>65</w:t>
              </w:r>
            </w:fldSimple>
          </w:p>
          <w:p w:rsidR="00F5768A" w:rsidRDefault="00F5768A" w:rsidP="006F071C">
            <w:pPr>
              <w:pStyle w:val="a4"/>
              <w:jc w:val="left"/>
            </w:pPr>
          </w:p>
          <w:p w:rsidR="00F5768A" w:rsidRDefault="00F5768A" w:rsidP="006F071C">
            <w:pPr>
              <w:pStyle w:val="a4"/>
              <w:jc w:val="left"/>
            </w:pPr>
          </w:p>
          <w:p w:rsidR="00F5768A" w:rsidRDefault="00F5768A" w:rsidP="006F071C">
            <w:pPr>
              <w:pStyle w:val="a4"/>
              <w:jc w:val="left"/>
            </w:pPr>
          </w:p>
          <w:p w:rsidR="00F5768A" w:rsidRPr="002059D9" w:rsidRDefault="00F5768A" w:rsidP="006F071C">
            <w:pPr>
              <w:pStyle w:val="a4"/>
              <w:jc w:val="left"/>
              <w:rPr>
                <w:noProof/>
                <w:lang w:val="uk-UA"/>
              </w:rPr>
            </w:pPr>
            <w:r>
              <w:rPr>
                <w:noProof/>
                <w:lang w:val="ru-RU" w:eastAsia="ru-RU"/>
              </w:rPr>
              <w:drawing>
                <wp:anchor distT="0" distB="0" distL="114300" distR="114300" simplePos="0" relativeHeight="251675648" behindDoc="0" locked="0" layoutInCell="1" allowOverlap="1">
                  <wp:simplePos x="0" y="0"/>
                  <wp:positionH relativeFrom="column">
                    <wp:posOffset>1585595</wp:posOffset>
                  </wp:positionH>
                  <wp:positionV relativeFrom="paragraph">
                    <wp:posOffset>-290195</wp:posOffset>
                  </wp:positionV>
                  <wp:extent cx="647700" cy="826770"/>
                  <wp:effectExtent l="0" t="0" r="0" b="0"/>
                  <wp:wrapNone/>
                  <wp:docPr id="382069662" name="Рисунок 53" descr="Зображення, що містить нашивка, емблема, символ, значок&#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169122" name="Рисунок 53" descr="Зображення, що містить нашивка, емблема, символ, значок&#10;&#10;Вміст на основі ШІ може бути неправильним."/>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826770"/>
                          </a:xfrm>
                          <a:prstGeom prst="rect">
                            <a:avLst/>
                          </a:prstGeom>
                          <a:noFill/>
                        </pic:spPr>
                      </pic:pic>
                    </a:graphicData>
                  </a:graphic>
                </wp:anchor>
              </w:drawing>
            </w:r>
            <w:r w:rsidRPr="002059D9">
              <w:rPr>
                <w:noProof/>
                <w:lang w:val="ru-RU" w:eastAsia="ru-RU"/>
              </w:rPr>
              <w:drawing>
                <wp:anchor distT="0" distB="0" distL="114300" distR="114300" simplePos="0" relativeHeight="251669504" behindDoc="0" locked="0" layoutInCell="1" allowOverlap="1">
                  <wp:simplePos x="0" y="0"/>
                  <wp:positionH relativeFrom="column">
                    <wp:posOffset>239361</wp:posOffset>
                  </wp:positionH>
                  <wp:positionV relativeFrom="paragraph">
                    <wp:posOffset>-266700</wp:posOffset>
                  </wp:positionV>
                  <wp:extent cx="1249680" cy="718820"/>
                  <wp:effectExtent l="0" t="0" r="0" b="0"/>
                  <wp:wrapSquare wrapText="bothSides"/>
                  <wp:docPr id="449052032" name="Picture 2" descr="Зображення, що містить чорний, темрява&#10;&#10;Вміст на основі ШІ може бути неправильним.">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17FED57E-F32D-B699-8D79-6DF296108B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Зображення, що містить чорний, темрява&#10;&#10;Вміст на основі ШІ може бути неправильним.">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17FED57E-F32D-B699-8D79-6DF296108B83}"/>
                              </a:ext>
                            </a:extLst>
                          </pic:cNvPr>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1249680" cy="718820"/>
                          </a:xfrm>
                          <a:prstGeom prst="rect">
                            <a:avLst/>
                          </a:prstGeom>
                          <a:noFill/>
                        </pic:spPr>
                      </pic:pic>
                    </a:graphicData>
                  </a:graphic>
                </wp:anchor>
              </w:drawing>
            </w:r>
            <w:r w:rsidRPr="002059D9">
              <w:rPr>
                <w:noProof/>
                <w:lang w:val="ru-RU" w:eastAsia="ru-RU"/>
              </w:rPr>
              <w:drawing>
                <wp:anchor distT="0" distB="0" distL="114300" distR="114300" simplePos="0" relativeHeight="251671552" behindDoc="0" locked="0" layoutInCell="1" allowOverlap="1">
                  <wp:simplePos x="0" y="0"/>
                  <wp:positionH relativeFrom="column">
                    <wp:posOffset>5334635</wp:posOffset>
                  </wp:positionH>
                  <wp:positionV relativeFrom="paragraph">
                    <wp:posOffset>-195580</wp:posOffset>
                  </wp:positionV>
                  <wp:extent cx="970915" cy="404495"/>
                  <wp:effectExtent l="0" t="0" r="0" b="0"/>
                  <wp:wrapSquare wrapText="bothSides"/>
                  <wp:docPr id="1735915069" name="Graphic 9">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C5F6311F-2617-14AE-51E5-CEF48661E8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9">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C5F6311F-2617-14AE-51E5-CEF48661E846}"/>
                              </a:ext>
                            </a:extLst>
                          </pic:cNvPr>
                          <pic:cNvPicPr>
                            <a:picLocks noChangeAspect="1"/>
                          </pic:cNvPicPr>
                        </pic:nvPicPr>
                        <pic:blipFill rotWithShape="1">
                          <a:blip r:embed="rId3">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4"/>
                              </a:ext>
                            </a:extLst>
                          </a:blip>
                          <a:srcRect t="20772" b="34354"/>
                          <a:stretch/>
                        </pic:blipFill>
                        <pic:spPr bwMode="auto">
                          <a:xfrm>
                            <a:off x="0" y="0"/>
                            <a:ext cx="970915" cy="40449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2059D9">
              <w:rPr>
                <w:noProof/>
                <w:lang w:val="ru-RU" w:eastAsia="ru-RU"/>
              </w:rPr>
              <w:drawing>
                <wp:anchor distT="0" distB="0" distL="114300" distR="114300" simplePos="0" relativeHeight="251670528" behindDoc="0" locked="0" layoutInCell="1" allowOverlap="1">
                  <wp:simplePos x="0" y="0"/>
                  <wp:positionH relativeFrom="column">
                    <wp:posOffset>3071495</wp:posOffset>
                  </wp:positionH>
                  <wp:positionV relativeFrom="paragraph">
                    <wp:posOffset>-198120</wp:posOffset>
                  </wp:positionV>
                  <wp:extent cx="1731645" cy="456565"/>
                  <wp:effectExtent l="0" t="0" r="1905" b="635"/>
                  <wp:wrapSquare wrapText="bothSides"/>
                  <wp:docPr id="1770928740" name="Picture 4" descr="Partners - FORVAC">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D72B2F3F-4C18-BEE6-11F1-CA78DEE2D2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Partners - FORVAC">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D72B2F3F-4C18-BEE6-11F1-CA78DEE2D2D8}"/>
                              </a:ext>
                            </a:extLst>
                          </pic:cNvPr>
                          <pic:cNvPicPr>
                            <a:picLocks noChangeAspect="1" noChangeArrowheads="1"/>
                          </pic:cNvPicPr>
                        </pic:nvPicPr>
                        <pic:blipFill>
                          <a:blip r:embed="rId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1645" cy="456565"/>
                          </a:xfrm>
                          <a:prstGeom prst="rect">
                            <a:avLst/>
                          </a:prstGeom>
                          <a:noFill/>
                        </pic:spPr>
                      </pic:pic>
                    </a:graphicData>
                  </a:graphic>
                </wp:anchor>
              </w:drawing>
            </w:r>
          </w:p>
          <w:p w:rsidR="00F5768A" w:rsidRDefault="007E2841" w:rsidP="006F071C">
            <w:pPr>
              <w:pStyle w:val="a4"/>
              <w:rPr>
                <w:noProof/>
              </w:rPr>
            </w:pPr>
          </w:p>
        </w:sdtContent>
      </w:sdt>
      <w:p w:rsidR="00F5768A" w:rsidRDefault="00F5768A" w:rsidP="006F071C">
        <w:pPr>
          <w:pStyle w:val="a4"/>
          <w:rPr>
            <w:noProof/>
          </w:rPr>
        </w:pPr>
      </w:p>
      <w:p w:rsidR="00F5768A" w:rsidRDefault="00F5768A" w:rsidP="006F071C">
        <w:pPr>
          <w:pStyle w:val="a4"/>
          <w:jc w:val="center"/>
          <w:rPr>
            <w:noProof/>
          </w:rPr>
        </w:pPr>
      </w:p>
      <w:p w:rsidR="00F5768A" w:rsidRPr="00A91D60" w:rsidRDefault="00F5768A" w:rsidP="006F071C">
        <w:pPr>
          <w:pStyle w:val="a4"/>
          <w:jc w:val="left"/>
          <w:rPr>
            <w:b/>
            <w:bCs/>
            <w:i/>
            <w:iCs/>
            <w:noProof/>
            <w:lang w:val="en-GB"/>
          </w:rPr>
        </w:pPr>
      </w:p>
      <w:p w:rsidR="00F5768A" w:rsidRDefault="007E2841" w:rsidP="006F071C">
        <w:pPr>
          <w:pStyle w:val="a4"/>
          <w:jc w:val="left"/>
        </w:pPr>
      </w:p>
    </w:sdtContent>
  </w:sdt>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768A" w:rsidRDefault="00F5768A" w:rsidP="00F5768A">
    <w:pPr>
      <w:pStyle w:val="a4"/>
      <w:jc w:val="center"/>
    </w:pPr>
  </w:p>
  <w:sdt>
    <w:sdtPr>
      <w:id w:val="-1888087198"/>
      <w:docPartObj>
        <w:docPartGallery w:val="Page Numbers (Top of Page)"/>
        <w:docPartUnique/>
      </w:docPartObj>
    </w:sdtPr>
    <w:sdtEndPr>
      <w:rPr>
        <w:noProof/>
      </w:rPr>
    </w:sdtEndPr>
    <w:sdtContent>
      <w:p w:rsidR="00F5768A" w:rsidRDefault="007E2841" w:rsidP="00F5768A">
        <w:pPr>
          <w:pStyle w:val="a4"/>
          <w:jc w:val="center"/>
        </w:pPr>
        <w:r w:rsidRPr="00BE2AA2">
          <w:rPr>
            <w:rFonts w:ascii="Times New Roman" w:hAnsi="Times New Roman" w:cs="Times New Roman"/>
            <w:sz w:val="24"/>
            <w:szCs w:val="24"/>
          </w:rPr>
          <w:fldChar w:fldCharType="begin"/>
        </w:r>
        <w:r w:rsidR="00F5768A" w:rsidRPr="00BE2AA2">
          <w:rPr>
            <w:rFonts w:ascii="Times New Roman" w:hAnsi="Times New Roman" w:cs="Times New Roman"/>
            <w:sz w:val="24"/>
            <w:szCs w:val="24"/>
          </w:rPr>
          <w:instrText xml:space="preserve"> PAGE   \* MERGEFORMAT </w:instrText>
        </w:r>
        <w:r w:rsidRPr="00BE2AA2">
          <w:rPr>
            <w:rFonts w:ascii="Times New Roman" w:hAnsi="Times New Roman" w:cs="Times New Roman"/>
            <w:sz w:val="24"/>
            <w:szCs w:val="24"/>
          </w:rPr>
          <w:fldChar w:fldCharType="separate"/>
        </w:r>
        <w:r w:rsidR="000602C7">
          <w:rPr>
            <w:rFonts w:ascii="Times New Roman" w:hAnsi="Times New Roman" w:cs="Times New Roman"/>
            <w:noProof/>
            <w:sz w:val="24"/>
            <w:szCs w:val="24"/>
          </w:rPr>
          <w:t>53</w:t>
        </w:r>
        <w:r w:rsidRPr="00BE2AA2">
          <w:rPr>
            <w:rFonts w:ascii="Times New Roman" w:hAnsi="Times New Roman" w:cs="Times New Roman"/>
            <w:sz w:val="24"/>
            <w:szCs w:val="24"/>
          </w:rPr>
          <w:fldChar w:fldCharType="end"/>
        </w:r>
        <w:r w:rsidR="00F5768A" w:rsidRPr="00BE2AA2">
          <w:rPr>
            <w:rFonts w:ascii="Times New Roman" w:hAnsi="Times New Roman" w:cs="Times New Roman"/>
            <w:sz w:val="24"/>
            <w:szCs w:val="24"/>
            <w:lang w:val="uk-UA"/>
          </w:rPr>
          <w:t xml:space="preserve"> із </w:t>
        </w:r>
        <w:fldSimple w:instr=" NUMPAGES   \* MERGEFORMAT ">
          <w:r w:rsidR="000602C7" w:rsidRPr="000602C7">
            <w:rPr>
              <w:rFonts w:ascii="Times New Roman" w:hAnsi="Times New Roman" w:cs="Times New Roman"/>
              <w:noProof/>
              <w:sz w:val="24"/>
              <w:szCs w:val="24"/>
              <w:lang w:val="uk-UA"/>
            </w:rPr>
            <w:t>65</w:t>
          </w:r>
        </w:fldSimple>
      </w:p>
      <w:p w:rsidR="00F5768A" w:rsidRDefault="00F5768A" w:rsidP="00F5768A">
        <w:pPr>
          <w:pStyle w:val="a4"/>
          <w:jc w:val="left"/>
        </w:pPr>
      </w:p>
      <w:p w:rsidR="00F5768A" w:rsidRDefault="00F5768A" w:rsidP="00F5768A">
        <w:pPr>
          <w:pStyle w:val="a4"/>
          <w:jc w:val="left"/>
        </w:pPr>
      </w:p>
      <w:p w:rsidR="00F5768A" w:rsidRDefault="00F5768A" w:rsidP="00F5768A">
        <w:pPr>
          <w:pStyle w:val="a4"/>
          <w:jc w:val="left"/>
        </w:pPr>
      </w:p>
      <w:p w:rsidR="00F5768A" w:rsidRPr="002059D9" w:rsidRDefault="00F5768A" w:rsidP="00F5768A">
        <w:pPr>
          <w:pStyle w:val="a4"/>
          <w:jc w:val="left"/>
          <w:rPr>
            <w:noProof/>
            <w:lang w:val="uk-UA"/>
          </w:rPr>
        </w:pPr>
        <w:r>
          <w:rPr>
            <w:noProof/>
            <w:lang w:val="ru-RU" w:eastAsia="ru-RU"/>
          </w:rPr>
          <w:drawing>
            <wp:anchor distT="0" distB="0" distL="114300" distR="114300" simplePos="0" relativeHeight="251686912" behindDoc="0" locked="0" layoutInCell="1" allowOverlap="1">
              <wp:simplePos x="0" y="0"/>
              <wp:positionH relativeFrom="column">
                <wp:posOffset>1585595</wp:posOffset>
              </wp:positionH>
              <wp:positionV relativeFrom="paragraph">
                <wp:posOffset>-290195</wp:posOffset>
              </wp:positionV>
              <wp:extent cx="647700" cy="826770"/>
              <wp:effectExtent l="0" t="0" r="0" b="0"/>
              <wp:wrapNone/>
              <wp:docPr id="16" name="Рисунок 53" descr="Зображення, що містить нашивка, емблема, символ, значок&#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169122" name="Рисунок 53" descr="Зображення, що містить нашивка, емблема, символ, значок&#10;&#10;Вміст на основі ШІ може бути неправильним."/>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826770"/>
                      </a:xfrm>
                      <a:prstGeom prst="rect">
                        <a:avLst/>
                      </a:prstGeom>
                      <a:noFill/>
                    </pic:spPr>
                  </pic:pic>
                </a:graphicData>
              </a:graphic>
            </wp:anchor>
          </w:drawing>
        </w:r>
        <w:r w:rsidRPr="002059D9">
          <w:rPr>
            <w:noProof/>
            <w:lang w:val="ru-RU" w:eastAsia="ru-RU"/>
          </w:rPr>
          <w:drawing>
            <wp:anchor distT="0" distB="0" distL="114300" distR="114300" simplePos="0" relativeHeight="251683840" behindDoc="0" locked="0" layoutInCell="1" allowOverlap="1">
              <wp:simplePos x="0" y="0"/>
              <wp:positionH relativeFrom="column">
                <wp:posOffset>239361</wp:posOffset>
              </wp:positionH>
              <wp:positionV relativeFrom="paragraph">
                <wp:posOffset>-266700</wp:posOffset>
              </wp:positionV>
              <wp:extent cx="1249680" cy="718820"/>
              <wp:effectExtent l="0" t="0" r="0" b="0"/>
              <wp:wrapSquare wrapText="bothSides"/>
              <wp:docPr id="17" name="Picture 2" descr="Зображення, що містить чорний, темрява&#10;&#10;Вміст на основі ШІ може бути неправильним.">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17FED57E-F32D-B699-8D79-6DF296108B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Зображення, що містить чорний, темрява&#10;&#10;Вміст на основі ШІ може бути неправильним.">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17FED57E-F32D-B699-8D79-6DF296108B83}"/>
                          </a:ext>
                        </a:extLst>
                      </pic:cNvPr>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pic:blipFill>
                    <pic:spPr bwMode="auto">
                      <a:xfrm>
                        <a:off x="0" y="0"/>
                        <a:ext cx="1249680" cy="718820"/>
                      </a:xfrm>
                      <a:prstGeom prst="rect">
                        <a:avLst/>
                      </a:prstGeom>
                      <a:noFill/>
                    </pic:spPr>
                  </pic:pic>
                </a:graphicData>
              </a:graphic>
            </wp:anchor>
          </w:drawing>
        </w:r>
        <w:r w:rsidRPr="002059D9">
          <w:rPr>
            <w:noProof/>
            <w:lang w:val="ru-RU" w:eastAsia="ru-RU"/>
          </w:rPr>
          <w:drawing>
            <wp:anchor distT="0" distB="0" distL="114300" distR="114300" simplePos="0" relativeHeight="251685888" behindDoc="0" locked="0" layoutInCell="1" allowOverlap="1">
              <wp:simplePos x="0" y="0"/>
              <wp:positionH relativeFrom="column">
                <wp:posOffset>5334635</wp:posOffset>
              </wp:positionH>
              <wp:positionV relativeFrom="paragraph">
                <wp:posOffset>-195580</wp:posOffset>
              </wp:positionV>
              <wp:extent cx="970915" cy="404495"/>
              <wp:effectExtent l="0" t="0" r="0" b="0"/>
              <wp:wrapSquare wrapText="bothSides"/>
              <wp:docPr id="21" name="Graphic 9">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C5F6311F-2617-14AE-51E5-CEF48661E8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9">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C5F6311F-2617-14AE-51E5-CEF48661E846}"/>
                          </a:ext>
                        </a:extLst>
                      </pic:cNvPr>
                      <pic:cNvPicPr>
                        <a:picLocks noChangeAspect="1"/>
                      </pic:cNvPicPr>
                    </pic:nvPicPr>
                    <pic:blipFill rotWithShape="1">
                      <a:blip r:embed="rId3">
                        <a:extLst>
                          <a:ext uri="{96DAC541-7B7A-43D3-8B79-37D633B846F1}">
                            <asvg:svgBlip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cx="http://schemas.microsoft.com/office/drawing/2014/chartex" xmlns:cx1="http://schemas.microsoft.com/office/drawing/2015/9/8/chartex"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4"/>
                          </a:ext>
                        </a:extLst>
                      </a:blip>
                      <a:srcRect t="20772" b="34354"/>
                      <a:stretch/>
                    </pic:blipFill>
                    <pic:spPr bwMode="auto">
                      <a:xfrm>
                        <a:off x="0" y="0"/>
                        <a:ext cx="970915" cy="40449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2059D9">
          <w:rPr>
            <w:noProof/>
            <w:lang w:val="ru-RU" w:eastAsia="ru-RU"/>
          </w:rPr>
          <w:drawing>
            <wp:anchor distT="0" distB="0" distL="114300" distR="114300" simplePos="0" relativeHeight="251684864" behindDoc="0" locked="0" layoutInCell="1" allowOverlap="1">
              <wp:simplePos x="0" y="0"/>
              <wp:positionH relativeFrom="column">
                <wp:posOffset>3071495</wp:posOffset>
              </wp:positionH>
              <wp:positionV relativeFrom="paragraph">
                <wp:posOffset>-198120</wp:posOffset>
              </wp:positionV>
              <wp:extent cx="1731645" cy="456565"/>
              <wp:effectExtent l="0" t="0" r="1905" b="635"/>
              <wp:wrapSquare wrapText="bothSides"/>
              <wp:docPr id="22" name="Picture 4" descr="Partners - FORVAC">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D72B2F3F-4C18-BEE6-11F1-CA78DEE2D2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Partners - FORVAC">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 xmlns:cx="http://schemas.microsoft.com/office/drawing/2014/chartex" xmlns:cx1="http://schemas.microsoft.com/office/drawing/2015/9/8/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D72B2F3F-4C18-BEE6-11F1-CA78DEE2D2D8}"/>
                          </a:ext>
                        </a:extLst>
                      </pic:cNvPr>
                      <pic:cNvPicPr>
                        <a:picLocks noChangeAspect="1" noChangeArrowheads="1"/>
                      </pic:cNvPicPr>
                    </pic:nvPicPr>
                    <pic:blipFill>
                      <a:blip r:embed="rId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1645" cy="456565"/>
                      </a:xfrm>
                      <a:prstGeom prst="rect">
                        <a:avLst/>
                      </a:prstGeom>
                      <a:noFill/>
                    </pic:spPr>
                  </pic:pic>
                </a:graphicData>
              </a:graphic>
            </wp:anchor>
          </w:drawing>
        </w:r>
      </w:p>
      <w:p w:rsidR="00F5768A" w:rsidRDefault="007E2841" w:rsidP="00F5768A">
        <w:pPr>
          <w:pStyle w:val="a4"/>
          <w:rPr>
            <w:noProof/>
          </w:rPr>
        </w:pPr>
      </w:p>
    </w:sdtContent>
  </w:sdt>
  <w:p w:rsidR="00F5768A" w:rsidRDefault="00F5768A" w:rsidP="006F071C">
    <w:pPr>
      <w:pStyle w:val="a4"/>
    </w:pPr>
  </w:p>
  <w:p w:rsidR="00F5768A" w:rsidRDefault="00F5768A" w:rsidP="006F071C">
    <w:pPr>
      <w:pStyle w:val="a4"/>
    </w:pPr>
  </w:p>
  <w:p w:rsidR="00F5768A" w:rsidRPr="002800A1" w:rsidRDefault="00F5768A" w:rsidP="006F071C">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906CE"/>
    <w:multiLevelType w:val="hybridMultilevel"/>
    <w:tmpl w:val="5B34729C"/>
    <w:lvl w:ilvl="0" w:tplc="0C000017">
      <w:start w:val="1"/>
      <w:numFmt w:val="lowerLetter"/>
      <w:lvlText w:val="%1)"/>
      <w:lvlJc w:val="left"/>
      <w:pPr>
        <w:ind w:left="720" w:hanging="360"/>
      </w:pPr>
      <w:rPr>
        <w:rFonts w:hint="default"/>
      </w:rPr>
    </w:lvl>
    <w:lvl w:ilvl="1" w:tplc="0C000019" w:tentative="1">
      <w:start w:val="1"/>
      <w:numFmt w:val="lowerLetter"/>
      <w:lvlText w:val="%2."/>
      <w:lvlJc w:val="left"/>
      <w:pPr>
        <w:ind w:left="1440" w:hanging="360"/>
      </w:pPr>
    </w:lvl>
    <w:lvl w:ilvl="2" w:tplc="0C00001B" w:tentative="1">
      <w:start w:val="1"/>
      <w:numFmt w:val="lowerRoman"/>
      <w:lvlText w:val="%3."/>
      <w:lvlJc w:val="right"/>
      <w:pPr>
        <w:ind w:left="2160" w:hanging="180"/>
      </w:pPr>
    </w:lvl>
    <w:lvl w:ilvl="3" w:tplc="0C00000F" w:tentative="1">
      <w:start w:val="1"/>
      <w:numFmt w:val="decimal"/>
      <w:lvlText w:val="%4."/>
      <w:lvlJc w:val="left"/>
      <w:pPr>
        <w:ind w:left="2880" w:hanging="360"/>
      </w:pPr>
    </w:lvl>
    <w:lvl w:ilvl="4" w:tplc="0C000019" w:tentative="1">
      <w:start w:val="1"/>
      <w:numFmt w:val="lowerLetter"/>
      <w:lvlText w:val="%5."/>
      <w:lvlJc w:val="left"/>
      <w:pPr>
        <w:ind w:left="3600" w:hanging="360"/>
      </w:pPr>
    </w:lvl>
    <w:lvl w:ilvl="5" w:tplc="0C00001B" w:tentative="1">
      <w:start w:val="1"/>
      <w:numFmt w:val="lowerRoman"/>
      <w:lvlText w:val="%6."/>
      <w:lvlJc w:val="right"/>
      <w:pPr>
        <w:ind w:left="4320" w:hanging="180"/>
      </w:pPr>
    </w:lvl>
    <w:lvl w:ilvl="6" w:tplc="0C00000F" w:tentative="1">
      <w:start w:val="1"/>
      <w:numFmt w:val="decimal"/>
      <w:lvlText w:val="%7."/>
      <w:lvlJc w:val="left"/>
      <w:pPr>
        <w:ind w:left="5040" w:hanging="360"/>
      </w:pPr>
    </w:lvl>
    <w:lvl w:ilvl="7" w:tplc="0C000019" w:tentative="1">
      <w:start w:val="1"/>
      <w:numFmt w:val="lowerLetter"/>
      <w:lvlText w:val="%8."/>
      <w:lvlJc w:val="left"/>
      <w:pPr>
        <w:ind w:left="5760" w:hanging="360"/>
      </w:pPr>
    </w:lvl>
    <w:lvl w:ilvl="8" w:tplc="0C00001B" w:tentative="1">
      <w:start w:val="1"/>
      <w:numFmt w:val="lowerRoman"/>
      <w:lvlText w:val="%9."/>
      <w:lvlJc w:val="right"/>
      <w:pPr>
        <w:ind w:left="6480" w:hanging="180"/>
      </w:pPr>
    </w:lvl>
  </w:abstractNum>
  <w:abstractNum w:abstractNumId="1">
    <w:nsid w:val="07864684"/>
    <w:multiLevelType w:val="hybridMultilevel"/>
    <w:tmpl w:val="E38AA30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nsid w:val="096814E3"/>
    <w:multiLevelType w:val="multilevel"/>
    <w:tmpl w:val="FF4474A0"/>
    <w:name w:val="Lista sulkeilla"/>
    <w:lvl w:ilvl="0">
      <w:start w:val="1"/>
      <w:numFmt w:val="decimal"/>
      <w:lvlText w:val="(%1.)"/>
      <w:lvlJc w:val="left"/>
      <w:pPr>
        <w:ind w:left="1871" w:hanging="567"/>
      </w:pPr>
      <w:rPr>
        <w:rFonts w:ascii="Georgia" w:hAnsi="Georgia" w:hint="default"/>
        <w:b w:val="0"/>
        <w:i w:val="0"/>
        <w:color w:val="auto"/>
      </w:rPr>
    </w:lvl>
    <w:lvl w:ilvl="1">
      <w:start w:val="1"/>
      <w:numFmt w:val="decimal"/>
      <w:lvlText w:val="(%2.1.)"/>
      <w:lvlJc w:val="left"/>
      <w:pPr>
        <w:ind w:left="1871" w:hanging="567"/>
      </w:pPr>
      <w:rPr>
        <w:rFonts w:ascii="Georgia" w:hAnsi="Georgia" w:hint="default"/>
      </w:rPr>
    </w:lvl>
    <w:lvl w:ilvl="2">
      <w:start w:val="1"/>
      <w:numFmt w:val="decimal"/>
      <w:lvlText w:val="(%3.1.1.)"/>
      <w:lvlJc w:val="left"/>
      <w:pPr>
        <w:ind w:left="1871" w:hanging="567"/>
      </w:pPr>
      <w:rPr>
        <w:rFonts w:ascii="Georgia" w:hAnsi="Georgia" w:hint="default"/>
      </w:rPr>
    </w:lvl>
    <w:lvl w:ilvl="3">
      <w:start w:val="1"/>
      <w:numFmt w:val="bullet"/>
      <w:lvlText w:val=""/>
      <w:lvlJc w:val="left"/>
      <w:pPr>
        <w:ind w:left="1871" w:hanging="567"/>
      </w:pPr>
      <w:rPr>
        <w:rFonts w:ascii="Symbol" w:hAnsi="Symbol" w:hint="default"/>
      </w:rPr>
    </w:lvl>
    <w:lvl w:ilvl="4">
      <w:start w:val="1"/>
      <w:numFmt w:val="bullet"/>
      <w:lvlText w:val="o"/>
      <w:lvlJc w:val="left"/>
      <w:pPr>
        <w:ind w:left="1871" w:hanging="567"/>
      </w:pPr>
      <w:rPr>
        <w:rFonts w:ascii="Courier New" w:hAnsi="Courier New" w:cs="Courier New" w:hint="default"/>
      </w:rPr>
    </w:lvl>
    <w:lvl w:ilvl="5">
      <w:start w:val="1"/>
      <w:numFmt w:val="bullet"/>
      <w:lvlText w:val=""/>
      <w:lvlJc w:val="left"/>
      <w:pPr>
        <w:ind w:left="1871" w:hanging="567"/>
      </w:pPr>
      <w:rPr>
        <w:rFonts w:ascii="Wingdings" w:hAnsi="Wingdings" w:hint="default"/>
      </w:rPr>
    </w:lvl>
    <w:lvl w:ilvl="6">
      <w:start w:val="1"/>
      <w:numFmt w:val="bullet"/>
      <w:lvlText w:val=""/>
      <w:lvlJc w:val="left"/>
      <w:pPr>
        <w:ind w:left="1871" w:hanging="567"/>
      </w:pPr>
      <w:rPr>
        <w:rFonts w:ascii="Symbol" w:hAnsi="Symbol" w:hint="default"/>
      </w:rPr>
    </w:lvl>
    <w:lvl w:ilvl="7">
      <w:start w:val="1"/>
      <w:numFmt w:val="bullet"/>
      <w:lvlText w:val="o"/>
      <w:lvlJc w:val="left"/>
      <w:pPr>
        <w:ind w:left="1871" w:hanging="567"/>
      </w:pPr>
      <w:rPr>
        <w:rFonts w:ascii="Courier New" w:hAnsi="Courier New" w:cs="Courier New" w:hint="default"/>
      </w:rPr>
    </w:lvl>
    <w:lvl w:ilvl="8">
      <w:start w:val="1"/>
      <w:numFmt w:val="bullet"/>
      <w:lvlText w:val=""/>
      <w:lvlJc w:val="left"/>
      <w:pPr>
        <w:ind w:left="1871" w:hanging="567"/>
      </w:pPr>
      <w:rPr>
        <w:rFonts w:ascii="Wingdings" w:hAnsi="Wingdings" w:hint="default"/>
      </w:rPr>
    </w:lvl>
  </w:abstractNum>
  <w:abstractNum w:abstractNumId="3">
    <w:nsid w:val="0B4F081D"/>
    <w:multiLevelType w:val="hybridMultilevel"/>
    <w:tmpl w:val="C9F07F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nsid w:val="0ECF524B"/>
    <w:multiLevelType w:val="hybridMultilevel"/>
    <w:tmpl w:val="CE88C78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nsid w:val="11290E4E"/>
    <w:multiLevelType w:val="multilevel"/>
    <w:tmpl w:val="669E2192"/>
    <w:lvl w:ilvl="0">
      <w:start w:val="1"/>
      <w:numFmt w:val="lowerLetter"/>
      <w:pStyle w:val="ListAlphabet"/>
      <w:lvlText w:val="(%1)"/>
      <w:lvlJc w:val="left"/>
      <w:pPr>
        <w:tabs>
          <w:tab w:val="num" w:pos="1701"/>
        </w:tabs>
        <w:ind w:left="1701" w:hanging="850"/>
      </w:pPr>
      <w:rPr>
        <w:rFonts w:hint="default"/>
      </w:rPr>
    </w:lvl>
    <w:lvl w:ilvl="1">
      <w:start w:val="1"/>
      <w:numFmt w:val="lowerLetter"/>
      <w:lvlText w:val="(%1%2)"/>
      <w:lvlJc w:val="left"/>
      <w:pPr>
        <w:tabs>
          <w:tab w:val="num" w:pos="1701"/>
        </w:tabs>
        <w:ind w:left="1701" w:hanging="850"/>
      </w:pPr>
      <w:rPr>
        <w:rFonts w:hint="default"/>
      </w:rPr>
    </w:lvl>
    <w:lvl w:ilvl="2">
      <w:start w:val="1"/>
      <w:numFmt w:val="lowerLetter"/>
      <w:lvlText w:val="(%2%1%3)"/>
      <w:lvlJc w:val="left"/>
      <w:pPr>
        <w:tabs>
          <w:tab w:val="num" w:pos="1701"/>
        </w:tabs>
        <w:ind w:left="1701" w:hanging="850"/>
      </w:pPr>
      <w:rPr>
        <w:rFonts w:hint="default"/>
      </w:rPr>
    </w:lvl>
    <w:lvl w:ilvl="3">
      <w:start w:val="1"/>
      <w:numFmt w:val="decimal"/>
      <w:lvlText w:val="%4."/>
      <w:lvlJc w:val="left"/>
      <w:pPr>
        <w:tabs>
          <w:tab w:val="num" w:pos="1701"/>
        </w:tabs>
        <w:ind w:left="1701" w:hanging="850"/>
      </w:pPr>
      <w:rPr>
        <w:rFonts w:hint="default"/>
      </w:rPr>
    </w:lvl>
    <w:lvl w:ilvl="4">
      <w:start w:val="1"/>
      <w:numFmt w:val="lowerLetter"/>
      <w:lvlText w:val="%5."/>
      <w:lvlJc w:val="left"/>
      <w:pPr>
        <w:tabs>
          <w:tab w:val="num" w:pos="1701"/>
        </w:tabs>
        <w:ind w:left="1701" w:hanging="850"/>
      </w:pPr>
      <w:rPr>
        <w:rFonts w:hint="default"/>
      </w:rPr>
    </w:lvl>
    <w:lvl w:ilvl="5">
      <w:start w:val="1"/>
      <w:numFmt w:val="lowerRoman"/>
      <w:lvlText w:val="%6."/>
      <w:lvlJc w:val="right"/>
      <w:pPr>
        <w:tabs>
          <w:tab w:val="num" w:pos="1701"/>
        </w:tabs>
        <w:ind w:left="1701" w:hanging="850"/>
      </w:pPr>
      <w:rPr>
        <w:rFonts w:hint="default"/>
      </w:rPr>
    </w:lvl>
    <w:lvl w:ilvl="6">
      <w:start w:val="1"/>
      <w:numFmt w:val="decimal"/>
      <w:lvlText w:val="%7."/>
      <w:lvlJc w:val="left"/>
      <w:pPr>
        <w:tabs>
          <w:tab w:val="num" w:pos="1701"/>
        </w:tabs>
        <w:ind w:left="1701" w:hanging="850"/>
      </w:pPr>
      <w:rPr>
        <w:rFonts w:hint="default"/>
      </w:rPr>
    </w:lvl>
    <w:lvl w:ilvl="7">
      <w:start w:val="1"/>
      <w:numFmt w:val="lowerLetter"/>
      <w:lvlText w:val="%8."/>
      <w:lvlJc w:val="left"/>
      <w:pPr>
        <w:tabs>
          <w:tab w:val="num" w:pos="1701"/>
        </w:tabs>
        <w:ind w:left="1701" w:hanging="850"/>
      </w:pPr>
      <w:rPr>
        <w:rFonts w:hint="default"/>
      </w:rPr>
    </w:lvl>
    <w:lvl w:ilvl="8">
      <w:start w:val="1"/>
      <w:numFmt w:val="lowerRoman"/>
      <w:lvlText w:val="%9."/>
      <w:lvlJc w:val="right"/>
      <w:pPr>
        <w:tabs>
          <w:tab w:val="num" w:pos="1701"/>
        </w:tabs>
        <w:ind w:left="1701" w:hanging="850"/>
      </w:pPr>
      <w:rPr>
        <w:rFonts w:hint="default"/>
      </w:rPr>
    </w:lvl>
  </w:abstractNum>
  <w:abstractNum w:abstractNumId="6">
    <w:nsid w:val="116B57EC"/>
    <w:multiLevelType w:val="hybridMultilevel"/>
    <w:tmpl w:val="A33A858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nsid w:val="15F7575F"/>
    <w:multiLevelType w:val="multilevel"/>
    <w:tmpl w:val="2D021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8CE4D1E"/>
    <w:multiLevelType w:val="multilevel"/>
    <w:tmpl w:val="884A0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F32680C"/>
    <w:multiLevelType w:val="multilevel"/>
    <w:tmpl w:val="CB9839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FF23F98"/>
    <w:multiLevelType w:val="hybridMultilevel"/>
    <w:tmpl w:val="E592A9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nsid w:val="21420E6F"/>
    <w:multiLevelType w:val="hybridMultilevel"/>
    <w:tmpl w:val="DF14B1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nsid w:val="2AE012F0"/>
    <w:multiLevelType w:val="multilevel"/>
    <w:tmpl w:val="93465E06"/>
    <w:lvl w:ilvl="0">
      <w:start w:val="1"/>
      <w:numFmt w:val="lowerRoman"/>
      <w:pStyle w:val="ListRoman"/>
      <w:lvlText w:val="(%1)"/>
      <w:lvlJc w:val="left"/>
      <w:pPr>
        <w:tabs>
          <w:tab w:val="num" w:pos="2552"/>
        </w:tabs>
        <w:ind w:left="2552" w:hanging="851"/>
      </w:pPr>
      <w:rPr>
        <w:rFonts w:hint="default"/>
      </w:rPr>
    </w:lvl>
    <w:lvl w:ilvl="1">
      <w:start w:val="1"/>
      <w:numFmt w:val="lowerRoman"/>
      <w:lvlRestart w:val="0"/>
      <w:lvlText w:val="(%1.%2)"/>
      <w:lvlJc w:val="left"/>
      <w:pPr>
        <w:tabs>
          <w:tab w:val="num" w:pos="3854"/>
        </w:tabs>
        <w:ind w:left="3854" w:hanging="851"/>
      </w:pPr>
      <w:rPr>
        <w:rFonts w:hint="default"/>
      </w:rPr>
    </w:lvl>
    <w:lvl w:ilvl="2">
      <w:start w:val="1"/>
      <w:numFmt w:val="lowerRoman"/>
      <w:lvlText w:val="(%3)"/>
      <w:lvlJc w:val="left"/>
      <w:pPr>
        <w:tabs>
          <w:tab w:val="num" w:pos="3854"/>
        </w:tabs>
        <w:ind w:left="3854" w:hanging="851"/>
      </w:pPr>
      <w:rPr>
        <w:rFonts w:hint="default"/>
      </w:rPr>
    </w:lvl>
    <w:lvl w:ilvl="3">
      <w:start w:val="1"/>
      <w:numFmt w:val="decimal"/>
      <w:lvlText w:val="%4."/>
      <w:lvlJc w:val="left"/>
      <w:pPr>
        <w:ind w:left="5272" w:hanging="567"/>
      </w:pPr>
      <w:rPr>
        <w:rFonts w:hint="default"/>
      </w:rPr>
    </w:lvl>
    <w:lvl w:ilvl="4">
      <w:start w:val="1"/>
      <w:numFmt w:val="lowerLetter"/>
      <w:lvlText w:val="%5."/>
      <w:lvlJc w:val="left"/>
      <w:pPr>
        <w:ind w:left="5839" w:hanging="567"/>
      </w:pPr>
      <w:rPr>
        <w:rFonts w:hint="default"/>
      </w:rPr>
    </w:lvl>
    <w:lvl w:ilvl="5">
      <w:start w:val="1"/>
      <w:numFmt w:val="lowerRoman"/>
      <w:lvlText w:val="%6."/>
      <w:lvlJc w:val="right"/>
      <w:pPr>
        <w:ind w:left="6406" w:hanging="567"/>
      </w:pPr>
      <w:rPr>
        <w:rFonts w:hint="default"/>
      </w:rPr>
    </w:lvl>
    <w:lvl w:ilvl="6">
      <w:start w:val="1"/>
      <w:numFmt w:val="decimal"/>
      <w:lvlText w:val="%7."/>
      <w:lvlJc w:val="left"/>
      <w:pPr>
        <w:ind w:left="6973" w:hanging="567"/>
      </w:pPr>
      <w:rPr>
        <w:rFonts w:hint="default"/>
      </w:rPr>
    </w:lvl>
    <w:lvl w:ilvl="7">
      <w:start w:val="1"/>
      <w:numFmt w:val="lowerLetter"/>
      <w:lvlText w:val="%8."/>
      <w:lvlJc w:val="left"/>
      <w:pPr>
        <w:ind w:left="7540" w:hanging="567"/>
      </w:pPr>
      <w:rPr>
        <w:rFonts w:hint="default"/>
      </w:rPr>
    </w:lvl>
    <w:lvl w:ilvl="8">
      <w:start w:val="1"/>
      <w:numFmt w:val="lowerRoman"/>
      <w:lvlText w:val="%9."/>
      <w:lvlJc w:val="right"/>
      <w:pPr>
        <w:ind w:left="8107" w:hanging="567"/>
      </w:pPr>
      <w:rPr>
        <w:rFonts w:hint="default"/>
      </w:rPr>
    </w:lvl>
  </w:abstractNum>
  <w:abstractNum w:abstractNumId="13">
    <w:nsid w:val="2D177F0F"/>
    <w:multiLevelType w:val="hybridMultilevel"/>
    <w:tmpl w:val="4E768FA6"/>
    <w:lvl w:ilvl="0" w:tplc="EB5A6F10">
      <w:start w:val="1"/>
      <w:numFmt w:val="bullet"/>
      <w:pStyle w:val="ListBullets"/>
      <w:lvlText w:val=""/>
      <w:lvlJc w:val="left"/>
      <w:pPr>
        <w:ind w:left="2988" w:hanging="360"/>
      </w:pPr>
      <w:rPr>
        <w:rFonts w:ascii="Symbol" w:hAnsi="Symbol" w:hint="default"/>
      </w:rPr>
    </w:lvl>
    <w:lvl w:ilvl="1" w:tplc="040B0003" w:tentative="1">
      <w:start w:val="1"/>
      <w:numFmt w:val="bullet"/>
      <w:lvlText w:val="o"/>
      <w:lvlJc w:val="left"/>
      <w:pPr>
        <w:ind w:left="3708" w:hanging="360"/>
      </w:pPr>
      <w:rPr>
        <w:rFonts w:ascii="Courier New" w:hAnsi="Courier New" w:cs="Courier New" w:hint="default"/>
      </w:rPr>
    </w:lvl>
    <w:lvl w:ilvl="2" w:tplc="040B0005" w:tentative="1">
      <w:start w:val="1"/>
      <w:numFmt w:val="bullet"/>
      <w:lvlText w:val=""/>
      <w:lvlJc w:val="left"/>
      <w:pPr>
        <w:ind w:left="4428" w:hanging="360"/>
      </w:pPr>
      <w:rPr>
        <w:rFonts w:ascii="Wingdings" w:hAnsi="Wingdings" w:hint="default"/>
      </w:rPr>
    </w:lvl>
    <w:lvl w:ilvl="3" w:tplc="040B0001" w:tentative="1">
      <w:start w:val="1"/>
      <w:numFmt w:val="bullet"/>
      <w:lvlText w:val=""/>
      <w:lvlJc w:val="left"/>
      <w:pPr>
        <w:ind w:left="5148" w:hanging="360"/>
      </w:pPr>
      <w:rPr>
        <w:rFonts w:ascii="Symbol" w:hAnsi="Symbol" w:hint="default"/>
      </w:rPr>
    </w:lvl>
    <w:lvl w:ilvl="4" w:tplc="040B0003" w:tentative="1">
      <w:start w:val="1"/>
      <w:numFmt w:val="bullet"/>
      <w:lvlText w:val="o"/>
      <w:lvlJc w:val="left"/>
      <w:pPr>
        <w:ind w:left="5868" w:hanging="360"/>
      </w:pPr>
      <w:rPr>
        <w:rFonts w:ascii="Courier New" w:hAnsi="Courier New" w:cs="Courier New" w:hint="default"/>
      </w:rPr>
    </w:lvl>
    <w:lvl w:ilvl="5" w:tplc="040B0005" w:tentative="1">
      <w:start w:val="1"/>
      <w:numFmt w:val="bullet"/>
      <w:lvlText w:val=""/>
      <w:lvlJc w:val="left"/>
      <w:pPr>
        <w:ind w:left="6588" w:hanging="360"/>
      </w:pPr>
      <w:rPr>
        <w:rFonts w:ascii="Wingdings" w:hAnsi="Wingdings" w:hint="default"/>
      </w:rPr>
    </w:lvl>
    <w:lvl w:ilvl="6" w:tplc="040B0001" w:tentative="1">
      <w:start w:val="1"/>
      <w:numFmt w:val="bullet"/>
      <w:lvlText w:val=""/>
      <w:lvlJc w:val="left"/>
      <w:pPr>
        <w:ind w:left="7308" w:hanging="360"/>
      </w:pPr>
      <w:rPr>
        <w:rFonts w:ascii="Symbol" w:hAnsi="Symbol" w:hint="default"/>
      </w:rPr>
    </w:lvl>
    <w:lvl w:ilvl="7" w:tplc="040B0003" w:tentative="1">
      <w:start w:val="1"/>
      <w:numFmt w:val="bullet"/>
      <w:lvlText w:val="o"/>
      <w:lvlJc w:val="left"/>
      <w:pPr>
        <w:ind w:left="8028" w:hanging="360"/>
      </w:pPr>
      <w:rPr>
        <w:rFonts w:ascii="Courier New" w:hAnsi="Courier New" w:cs="Courier New" w:hint="default"/>
      </w:rPr>
    </w:lvl>
    <w:lvl w:ilvl="8" w:tplc="040B0005" w:tentative="1">
      <w:start w:val="1"/>
      <w:numFmt w:val="bullet"/>
      <w:lvlText w:val=""/>
      <w:lvlJc w:val="left"/>
      <w:pPr>
        <w:ind w:left="8748" w:hanging="360"/>
      </w:pPr>
      <w:rPr>
        <w:rFonts w:ascii="Wingdings" w:hAnsi="Wingdings" w:hint="default"/>
      </w:rPr>
    </w:lvl>
  </w:abstractNum>
  <w:abstractNum w:abstractNumId="14">
    <w:nsid w:val="32E83080"/>
    <w:multiLevelType w:val="multilevel"/>
    <w:tmpl w:val="CCFC8B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9941FD7"/>
    <w:multiLevelType w:val="multilevel"/>
    <w:tmpl w:val="774E5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2737BBB"/>
    <w:multiLevelType w:val="hybridMultilevel"/>
    <w:tmpl w:val="04C68E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nsid w:val="486749BE"/>
    <w:multiLevelType w:val="hybridMultilevel"/>
    <w:tmpl w:val="E482022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nsid w:val="49CD72EC"/>
    <w:multiLevelType w:val="hybridMultilevel"/>
    <w:tmpl w:val="6756E970"/>
    <w:lvl w:ilvl="0" w:tplc="0C00000F">
      <w:start w:val="1"/>
      <w:numFmt w:val="decimal"/>
      <w:lvlText w:val="%1."/>
      <w:lvlJc w:val="left"/>
      <w:pPr>
        <w:ind w:left="720" w:hanging="360"/>
      </w:pPr>
    </w:lvl>
    <w:lvl w:ilvl="1" w:tplc="0C000019" w:tentative="1">
      <w:start w:val="1"/>
      <w:numFmt w:val="lowerLetter"/>
      <w:lvlText w:val="%2."/>
      <w:lvlJc w:val="left"/>
      <w:pPr>
        <w:ind w:left="1440" w:hanging="360"/>
      </w:pPr>
    </w:lvl>
    <w:lvl w:ilvl="2" w:tplc="0C00001B" w:tentative="1">
      <w:start w:val="1"/>
      <w:numFmt w:val="lowerRoman"/>
      <w:lvlText w:val="%3."/>
      <w:lvlJc w:val="right"/>
      <w:pPr>
        <w:ind w:left="2160" w:hanging="180"/>
      </w:pPr>
    </w:lvl>
    <w:lvl w:ilvl="3" w:tplc="0C00000F" w:tentative="1">
      <w:start w:val="1"/>
      <w:numFmt w:val="decimal"/>
      <w:lvlText w:val="%4."/>
      <w:lvlJc w:val="left"/>
      <w:pPr>
        <w:ind w:left="2880" w:hanging="360"/>
      </w:pPr>
    </w:lvl>
    <w:lvl w:ilvl="4" w:tplc="0C000019" w:tentative="1">
      <w:start w:val="1"/>
      <w:numFmt w:val="lowerLetter"/>
      <w:lvlText w:val="%5."/>
      <w:lvlJc w:val="left"/>
      <w:pPr>
        <w:ind w:left="3600" w:hanging="360"/>
      </w:pPr>
    </w:lvl>
    <w:lvl w:ilvl="5" w:tplc="0C00001B" w:tentative="1">
      <w:start w:val="1"/>
      <w:numFmt w:val="lowerRoman"/>
      <w:lvlText w:val="%6."/>
      <w:lvlJc w:val="right"/>
      <w:pPr>
        <w:ind w:left="4320" w:hanging="180"/>
      </w:pPr>
    </w:lvl>
    <w:lvl w:ilvl="6" w:tplc="0C00000F" w:tentative="1">
      <w:start w:val="1"/>
      <w:numFmt w:val="decimal"/>
      <w:lvlText w:val="%7."/>
      <w:lvlJc w:val="left"/>
      <w:pPr>
        <w:ind w:left="5040" w:hanging="360"/>
      </w:pPr>
    </w:lvl>
    <w:lvl w:ilvl="7" w:tplc="0C000019" w:tentative="1">
      <w:start w:val="1"/>
      <w:numFmt w:val="lowerLetter"/>
      <w:lvlText w:val="%8."/>
      <w:lvlJc w:val="left"/>
      <w:pPr>
        <w:ind w:left="5760" w:hanging="360"/>
      </w:pPr>
    </w:lvl>
    <w:lvl w:ilvl="8" w:tplc="0C00001B" w:tentative="1">
      <w:start w:val="1"/>
      <w:numFmt w:val="lowerRoman"/>
      <w:lvlText w:val="%9."/>
      <w:lvlJc w:val="right"/>
      <w:pPr>
        <w:ind w:left="6480" w:hanging="180"/>
      </w:pPr>
    </w:lvl>
  </w:abstractNum>
  <w:abstractNum w:abstractNumId="19">
    <w:nsid w:val="4ABE2DC1"/>
    <w:multiLevelType w:val="hybridMultilevel"/>
    <w:tmpl w:val="2028F1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nsid w:val="57A05913"/>
    <w:multiLevelType w:val="multilevel"/>
    <w:tmpl w:val="045ED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A721173"/>
    <w:multiLevelType w:val="multilevel"/>
    <w:tmpl w:val="4F142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C840674"/>
    <w:multiLevelType w:val="hybridMultilevel"/>
    <w:tmpl w:val="9E3AC9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nsid w:val="5E1E6893"/>
    <w:multiLevelType w:val="multilevel"/>
    <w:tmpl w:val="5658D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4416D84"/>
    <w:multiLevelType w:val="hybridMultilevel"/>
    <w:tmpl w:val="63CAA94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nsid w:val="6703302E"/>
    <w:multiLevelType w:val="multilevel"/>
    <w:tmpl w:val="04021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7090DB1"/>
    <w:multiLevelType w:val="multilevel"/>
    <w:tmpl w:val="C76C0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94246FA"/>
    <w:multiLevelType w:val="hybridMultilevel"/>
    <w:tmpl w:val="373C72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nsid w:val="6AE80164"/>
    <w:multiLevelType w:val="multilevel"/>
    <w:tmpl w:val="376C7370"/>
    <w:styleLink w:val="Bulletlist"/>
    <w:lvl w:ilvl="0">
      <w:start w:val="1"/>
      <w:numFmt w:val="bullet"/>
      <w:pStyle w:val="a"/>
      <w:lvlText w:val=""/>
      <w:lvlJc w:val="left"/>
      <w:pPr>
        <w:ind w:left="397" w:hanging="397"/>
      </w:pPr>
      <w:rPr>
        <w:rFonts w:ascii="Symbol" w:hAnsi="Symbol" w:hint="default"/>
        <w:color w:val="auto"/>
      </w:rPr>
    </w:lvl>
    <w:lvl w:ilvl="1">
      <w:start w:val="1"/>
      <w:numFmt w:val="bullet"/>
      <w:lvlText w:val=""/>
      <w:lvlJc w:val="left"/>
      <w:pPr>
        <w:ind w:left="794" w:hanging="397"/>
      </w:pPr>
      <w:rPr>
        <w:rFonts w:ascii="Symbol" w:hAnsi="Symbol" w:hint="default"/>
        <w:color w:val="auto"/>
      </w:rPr>
    </w:lvl>
    <w:lvl w:ilvl="2">
      <w:start w:val="1"/>
      <w:numFmt w:val="bullet"/>
      <w:lvlText w:val=""/>
      <w:lvlJc w:val="left"/>
      <w:pPr>
        <w:ind w:left="1191" w:hanging="397"/>
      </w:pPr>
      <w:rPr>
        <w:rFonts w:ascii="Symbol" w:hAnsi="Symbol" w:hint="default"/>
        <w:color w:val="auto"/>
      </w:rPr>
    </w:lvl>
    <w:lvl w:ilvl="3">
      <w:start w:val="1"/>
      <w:numFmt w:val="bullet"/>
      <w:lvlText w:val=""/>
      <w:lvlJc w:val="left"/>
      <w:pPr>
        <w:ind w:left="1588" w:hanging="397"/>
      </w:pPr>
      <w:rPr>
        <w:rFonts w:ascii="Symbol" w:hAnsi="Symbol" w:hint="default"/>
        <w:color w:val="auto"/>
      </w:rPr>
    </w:lvl>
    <w:lvl w:ilvl="4">
      <w:start w:val="1"/>
      <w:numFmt w:val="bullet"/>
      <w:lvlText w:val=""/>
      <w:lvlJc w:val="left"/>
      <w:pPr>
        <w:ind w:left="1985" w:hanging="397"/>
      </w:pPr>
      <w:rPr>
        <w:rFonts w:ascii="Symbol" w:hAnsi="Symbol" w:hint="default"/>
        <w:color w:val="auto"/>
      </w:rPr>
    </w:lvl>
    <w:lvl w:ilvl="5">
      <w:start w:val="1"/>
      <w:numFmt w:val="bullet"/>
      <w:lvlText w:val=""/>
      <w:lvlJc w:val="left"/>
      <w:pPr>
        <w:ind w:left="2382" w:hanging="397"/>
      </w:pPr>
      <w:rPr>
        <w:rFonts w:ascii="Symbol" w:hAnsi="Symbol" w:hint="default"/>
        <w:color w:val="auto"/>
      </w:rPr>
    </w:lvl>
    <w:lvl w:ilvl="6">
      <w:start w:val="1"/>
      <w:numFmt w:val="bullet"/>
      <w:lvlText w:val=""/>
      <w:lvlJc w:val="left"/>
      <w:pPr>
        <w:ind w:left="2779" w:hanging="397"/>
      </w:pPr>
      <w:rPr>
        <w:rFonts w:ascii="Symbol" w:hAnsi="Symbol" w:hint="default"/>
        <w:color w:val="auto"/>
      </w:rPr>
    </w:lvl>
    <w:lvl w:ilvl="7">
      <w:start w:val="1"/>
      <w:numFmt w:val="bullet"/>
      <w:lvlText w:val=""/>
      <w:lvlJc w:val="left"/>
      <w:pPr>
        <w:ind w:left="3176" w:hanging="397"/>
      </w:pPr>
      <w:rPr>
        <w:rFonts w:ascii="Symbol" w:hAnsi="Symbol" w:hint="default"/>
        <w:color w:val="auto"/>
      </w:rPr>
    </w:lvl>
    <w:lvl w:ilvl="8">
      <w:start w:val="1"/>
      <w:numFmt w:val="bullet"/>
      <w:lvlText w:val=""/>
      <w:lvlJc w:val="left"/>
      <w:pPr>
        <w:ind w:left="3573" w:hanging="397"/>
      </w:pPr>
      <w:rPr>
        <w:rFonts w:ascii="Symbol" w:hAnsi="Symbol" w:hint="default"/>
        <w:color w:val="auto"/>
      </w:rPr>
    </w:lvl>
  </w:abstractNum>
  <w:abstractNum w:abstractNumId="29">
    <w:nsid w:val="6B1D746A"/>
    <w:multiLevelType w:val="multilevel"/>
    <w:tmpl w:val="D174C9EC"/>
    <w:lvl w:ilvl="0">
      <w:start w:val="1"/>
      <w:numFmt w:val="upperLetter"/>
      <w:pStyle w:val="ListCapitalLetter"/>
      <w:lvlText w:val="%1."/>
      <w:lvlJc w:val="left"/>
      <w:pPr>
        <w:tabs>
          <w:tab w:val="num" w:pos="1701"/>
        </w:tabs>
        <w:ind w:left="1701" w:hanging="850"/>
      </w:pPr>
      <w:rPr>
        <w:rFonts w:hint="default"/>
      </w:rPr>
    </w:lvl>
    <w:lvl w:ilvl="1">
      <w:start w:val="102"/>
      <w:numFmt w:val="lowerRoman"/>
      <w:lvlRestart w:val="0"/>
      <w:lvlText w:val="%2%1."/>
      <w:lvlJc w:val="left"/>
      <w:pPr>
        <w:tabs>
          <w:tab w:val="num" w:pos="2552"/>
        </w:tabs>
        <w:ind w:left="2552" w:hanging="851"/>
      </w:pPr>
      <w:rPr>
        <w:rFonts w:hint="default"/>
      </w:rPr>
    </w:lvl>
    <w:lvl w:ilvl="2">
      <w:start w:val="1"/>
      <w:numFmt w:val="lowerRoman"/>
      <w:lvlText w:val="(%3)"/>
      <w:lvlJc w:val="left"/>
      <w:pPr>
        <w:tabs>
          <w:tab w:val="num" w:pos="2552"/>
        </w:tabs>
        <w:ind w:left="2552" w:hanging="851"/>
      </w:pPr>
      <w:rPr>
        <w:rFonts w:hint="default"/>
      </w:rPr>
    </w:lvl>
    <w:lvl w:ilvl="3">
      <w:start w:val="1"/>
      <w:numFmt w:val="decimal"/>
      <w:lvlText w:val="%4."/>
      <w:lvlJc w:val="left"/>
      <w:pPr>
        <w:ind w:left="3970" w:hanging="567"/>
      </w:pPr>
      <w:rPr>
        <w:rFonts w:hint="default"/>
      </w:rPr>
    </w:lvl>
    <w:lvl w:ilvl="4">
      <w:start w:val="1"/>
      <w:numFmt w:val="lowerLetter"/>
      <w:lvlText w:val="%5."/>
      <w:lvlJc w:val="left"/>
      <w:pPr>
        <w:ind w:left="4537" w:hanging="567"/>
      </w:pPr>
      <w:rPr>
        <w:rFonts w:hint="default"/>
      </w:rPr>
    </w:lvl>
    <w:lvl w:ilvl="5">
      <w:start w:val="1"/>
      <w:numFmt w:val="lowerRoman"/>
      <w:lvlText w:val="%6."/>
      <w:lvlJc w:val="right"/>
      <w:pPr>
        <w:ind w:left="5104" w:hanging="567"/>
      </w:pPr>
      <w:rPr>
        <w:rFonts w:hint="default"/>
      </w:rPr>
    </w:lvl>
    <w:lvl w:ilvl="6">
      <w:start w:val="1"/>
      <w:numFmt w:val="decimal"/>
      <w:lvlText w:val="%7."/>
      <w:lvlJc w:val="left"/>
      <w:pPr>
        <w:ind w:left="5671" w:hanging="567"/>
      </w:pPr>
      <w:rPr>
        <w:rFonts w:hint="default"/>
      </w:rPr>
    </w:lvl>
    <w:lvl w:ilvl="7">
      <w:start w:val="1"/>
      <w:numFmt w:val="lowerLetter"/>
      <w:lvlText w:val="%8."/>
      <w:lvlJc w:val="left"/>
      <w:pPr>
        <w:ind w:left="6238" w:hanging="567"/>
      </w:pPr>
      <w:rPr>
        <w:rFonts w:hint="default"/>
      </w:rPr>
    </w:lvl>
    <w:lvl w:ilvl="8">
      <w:start w:val="1"/>
      <w:numFmt w:val="lowerRoman"/>
      <w:lvlText w:val="%9."/>
      <w:lvlJc w:val="right"/>
      <w:pPr>
        <w:ind w:left="6805" w:hanging="567"/>
      </w:pPr>
      <w:rPr>
        <w:rFonts w:hint="default"/>
      </w:rPr>
    </w:lvl>
  </w:abstractNum>
  <w:abstractNum w:abstractNumId="30">
    <w:nsid w:val="6CDF7F11"/>
    <w:multiLevelType w:val="hybridMultilevel"/>
    <w:tmpl w:val="09961AB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nsid w:val="6D4A0132"/>
    <w:multiLevelType w:val="multilevel"/>
    <w:tmpl w:val="FEB4E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0BB0E66"/>
    <w:multiLevelType w:val="multilevel"/>
    <w:tmpl w:val="3FFAB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5C71503"/>
    <w:multiLevelType w:val="multilevel"/>
    <w:tmpl w:val="B44C7E44"/>
    <w:lvl w:ilvl="0">
      <w:start w:val="2"/>
      <w:numFmt w:val="decimal"/>
      <w:lvlText w:val="%1"/>
      <w:lvlJc w:val="left"/>
      <w:pPr>
        <w:ind w:left="460" w:hanging="4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nsid w:val="79A219BE"/>
    <w:multiLevelType w:val="multilevel"/>
    <w:tmpl w:val="DD6E502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79A33E10"/>
    <w:multiLevelType w:val="multilevel"/>
    <w:tmpl w:val="41942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C2C03C6"/>
    <w:multiLevelType w:val="multilevel"/>
    <w:tmpl w:val="376C7370"/>
    <w:numStyleLink w:val="Bulletlist"/>
  </w:abstractNum>
  <w:num w:numId="1">
    <w:abstractNumId w:val="34"/>
  </w:num>
  <w:num w:numId="2">
    <w:abstractNumId w:val="12"/>
  </w:num>
  <w:num w:numId="3">
    <w:abstractNumId w:val="13"/>
  </w:num>
  <w:num w:numId="4">
    <w:abstractNumId w:val="2"/>
  </w:num>
  <w:num w:numId="5">
    <w:abstractNumId w:val="29"/>
  </w:num>
  <w:num w:numId="6">
    <w:abstractNumId w:val="5"/>
  </w:num>
  <w:num w:numId="7">
    <w:abstractNumId w:val="28"/>
  </w:num>
  <w:num w:numId="8">
    <w:abstractNumId w:val="36"/>
  </w:num>
  <w:num w:numId="9">
    <w:abstractNumId w:val="18"/>
  </w:num>
  <w:num w:numId="10">
    <w:abstractNumId w:val="0"/>
  </w:num>
  <w:num w:numId="11">
    <w:abstractNumId w:val="19"/>
  </w:num>
  <w:num w:numId="12">
    <w:abstractNumId w:val="16"/>
  </w:num>
  <w:num w:numId="13">
    <w:abstractNumId w:val="24"/>
  </w:num>
  <w:num w:numId="14">
    <w:abstractNumId w:val="10"/>
  </w:num>
  <w:num w:numId="15">
    <w:abstractNumId w:val="1"/>
  </w:num>
  <w:num w:numId="16">
    <w:abstractNumId w:val="11"/>
  </w:num>
  <w:num w:numId="17">
    <w:abstractNumId w:val="22"/>
  </w:num>
  <w:num w:numId="18">
    <w:abstractNumId w:val="3"/>
  </w:num>
  <w:num w:numId="19">
    <w:abstractNumId w:val="35"/>
  </w:num>
  <w:num w:numId="20">
    <w:abstractNumId w:val="21"/>
  </w:num>
  <w:num w:numId="21">
    <w:abstractNumId w:val="15"/>
  </w:num>
  <w:num w:numId="22">
    <w:abstractNumId w:val="25"/>
  </w:num>
  <w:num w:numId="23">
    <w:abstractNumId w:val="23"/>
  </w:num>
  <w:num w:numId="24">
    <w:abstractNumId w:val="20"/>
  </w:num>
  <w:num w:numId="25">
    <w:abstractNumId w:val="8"/>
  </w:num>
  <w:num w:numId="26">
    <w:abstractNumId w:val="7"/>
  </w:num>
  <w:num w:numId="27">
    <w:abstractNumId w:val="9"/>
  </w:num>
  <w:num w:numId="28">
    <w:abstractNumId w:val="27"/>
  </w:num>
  <w:num w:numId="29">
    <w:abstractNumId w:val="33"/>
  </w:num>
  <w:num w:numId="30">
    <w:abstractNumId w:val="17"/>
  </w:num>
  <w:num w:numId="31">
    <w:abstractNumId w:val="6"/>
  </w:num>
  <w:num w:numId="32">
    <w:abstractNumId w:val="30"/>
  </w:num>
  <w:num w:numId="33">
    <w:abstractNumId w:val="32"/>
  </w:num>
  <w:num w:numId="34">
    <w:abstractNumId w:val="26"/>
  </w:num>
  <w:num w:numId="35">
    <w:abstractNumId w:val="14"/>
  </w:num>
  <w:num w:numId="36">
    <w:abstractNumId w:val="31"/>
  </w:num>
  <w:num w:numId="37">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USER">
    <w15:presenceInfo w15:providerId="None" w15:userId="USER"/>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defaultTabStop w:val="708"/>
  <w:hyphenationZone w:val="425"/>
  <w:drawingGridHorizontalSpacing w:val="120"/>
  <w:displayHorizontalDrawingGridEvery w:val="2"/>
  <w:displayVerticalDrawingGridEvery w:val="2"/>
  <w:characterSpacingControl w:val="doNotCompress"/>
  <w:hdrShapeDefaults>
    <o:shapedefaults v:ext="edit" spidmax="4100"/>
    <o:shapelayout v:ext="edit">
      <o:idmap v:ext="edit" data="4"/>
    </o:shapelayout>
  </w:hdrShapeDefaults>
  <w:footnotePr>
    <w:footnote w:id="0"/>
    <w:footnote w:id="1"/>
  </w:footnotePr>
  <w:endnotePr>
    <w:endnote w:id="0"/>
    <w:endnote w:id="1"/>
  </w:endnotePr>
  <w:compat>
    <w:useFELayout/>
  </w:compat>
  <w:rsids>
    <w:rsidRoot w:val="006F071C"/>
    <w:rsid w:val="00002168"/>
    <w:rsid w:val="00017625"/>
    <w:rsid w:val="00035B82"/>
    <w:rsid w:val="000364AE"/>
    <w:rsid w:val="00036682"/>
    <w:rsid w:val="000368ED"/>
    <w:rsid w:val="0005394E"/>
    <w:rsid w:val="000602C7"/>
    <w:rsid w:val="00073D85"/>
    <w:rsid w:val="000A29FF"/>
    <w:rsid w:val="000A2F4F"/>
    <w:rsid w:val="000D3B86"/>
    <w:rsid w:val="000F27D5"/>
    <w:rsid w:val="0011035D"/>
    <w:rsid w:val="001237FD"/>
    <w:rsid w:val="00125D89"/>
    <w:rsid w:val="00141178"/>
    <w:rsid w:val="001561DC"/>
    <w:rsid w:val="00165CCB"/>
    <w:rsid w:val="001852D8"/>
    <w:rsid w:val="001B2866"/>
    <w:rsid w:val="001F1F92"/>
    <w:rsid w:val="00213E48"/>
    <w:rsid w:val="002165E3"/>
    <w:rsid w:val="002271E6"/>
    <w:rsid w:val="00260EC1"/>
    <w:rsid w:val="0026417D"/>
    <w:rsid w:val="00270C0C"/>
    <w:rsid w:val="002949F9"/>
    <w:rsid w:val="002B5E89"/>
    <w:rsid w:val="002C00E1"/>
    <w:rsid w:val="002F2553"/>
    <w:rsid w:val="003126FA"/>
    <w:rsid w:val="00312DBB"/>
    <w:rsid w:val="00335FD4"/>
    <w:rsid w:val="00357418"/>
    <w:rsid w:val="00365A4F"/>
    <w:rsid w:val="003674A5"/>
    <w:rsid w:val="00370097"/>
    <w:rsid w:val="0037170E"/>
    <w:rsid w:val="003934CD"/>
    <w:rsid w:val="00394273"/>
    <w:rsid w:val="003B2AD5"/>
    <w:rsid w:val="003D21D5"/>
    <w:rsid w:val="003D2968"/>
    <w:rsid w:val="003D3BE7"/>
    <w:rsid w:val="003E0028"/>
    <w:rsid w:val="004A38DE"/>
    <w:rsid w:val="004A635C"/>
    <w:rsid w:val="004B2AAB"/>
    <w:rsid w:val="004C31F1"/>
    <w:rsid w:val="004E48A7"/>
    <w:rsid w:val="004E7009"/>
    <w:rsid w:val="004F0501"/>
    <w:rsid w:val="00511A49"/>
    <w:rsid w:val="00544CD8"/>
    <w:rsid w:val="0055064A"/>
    <w:rsid w:val="005808DA"/>
    <w:rsid w:val="00592B02"/>
    <w:rsid w:val="005A15A9"/>
    <w:rsid w:val="005C0A71"/>
    <w:rsid w:val="005D3E23"/>
    <w:rsid w:val="005E5501"/>
    <w:rsid w:val="005F425D"/>
    <w:rsid w:val="006001F5"/>
    <w:rsid w:val="0061431A"/>
    <w:rsid w:val="00662034"/>
    <w:rsid w:val="0067010B"/>
    <w:rsid w:val="006922E0"/>
    <w:rsid w:val="006927AD"/>
    <w:rsid w:val="006B7D9B"/>
    <w:rsid w:val="006C3098"/>
    <w:rsid w:val="006D1EFF"/>
    <w:rsid w:val="006D64CA"/>
    <w:rsid w:val="006F071C"/>
    <w:rsid w:val="006F6FB9"/>
    <w:rsid w:val="00725AAC"/>
    <w:rsid w:val="00725CA2"/>
    <w:rsid w:val="00737122"/>
    <w:rsid w:val="00744D14"/>
    <w:rsid w:val="0077297C"/>
    <w:rsid w:val="00773EC6"/>
    <w:rsid w:val="0078356D"/>
    <w:rsid w:val="00785837"/>
    <w:rsid w:val="00787BCA"/>
    <w:rsid w:val="0079138D"/>
    <w:rsid w:val="007A38ED"/>
    <w:rsid w:val="007D3EE0"/>
    <w:rsid w:val="007E2841"/>
    <w:rsid w:val="007F283F"/>
    <w:rsid w:val="007F478F"/>
    <w:rsid w:val="00805D48"/>
    <w:rsid w:val="008320C1"/>
    <w:rsid w:val="00852841"/>
    <w:rsid w:val="00867E7E"/>
    <w:rsid w:val="008C4AD7"/>
    <w:rsid w:val="008C5115"/>
    <w:rsid w:val="008D5C30"/>
    <w:rsid w:val="008E4943"/>
    <w:rsid w:val="00913185"/>
    <w:rsid w:val="00916DE2"/>
    <w:rsid w:val="009225B6"/>
    <w:rsid w:val="00961DA5"/>
    <w:rsid w:val="00972342"/>
    <w:rsid w:val="00972E80"/>
    <w:rsid w:val="00980C99"/>
    <w:rsid w:val="00994E74"/>
    <w:rsid w:val="009C302C"/>
    <w:rsid w:val="009C333A"/>
    <w:rsid w:val="009C7D44"/>
    <w:rsid w:val="009D3FA2"/>
    <w:rsid w:val="009D4B97"/>
    <w:rsid w:val="00A05CD3"/>
    <w:rsid w:val="00A533B6"/>
    <w:rsid w:val="00A5706E"/>
    <w:rsid w:val="00A82FDE"/>
    <w:rsid w:val="00A9322A"/>
    <w:rsid w:val="00AA1E43"/>
    <w:rsid w:val="00AA3F20"/>
    <w:rsid w:val="00AC2B9E"/>
    <w:rsid w:val="00AC5ADA"/>
    <w:rsid w:val="00AC6310"/>
    <w:rsid w:val="00AF667F"/>
    <w:rsid w:val="00B5326C"/>
    <w:rsid w:val="00B60A89"/>
    <w:rsid w:val="00B63A58"/>
    <w:rsid w:val="00BC1BF2"/>
    <w:rsid w:val="00BC2791"/>
    <w:rsid w:val="00BC7D69"/>
    <w:rsid w:val="00BD4A2A"/>
    <w:rsid w:val="00BE1848"/>
    <w:rsid w:val="00BE2AA2"/>
    <w:rsid w:val="00BF049F"/>
    <w:rsid w:val="00C03AEB"/>
    <w:rsid w:val="00C12950"/>
    <w:rsid w:val="00C22A76"/>
    <w:rsid w:val="00C34F8C"/>
    <w:rsid w:val="00C55B43"/>
    <w:rsid w:val="00C74954"/>
    <w:rsid w:val="00C82285"/>
    <w:rsid w:val="00C923FE"/>
    <w:rsid w:val="00C94882"/>
    <w:rsid w:val="00CB56DF"/>
    <w:rsid w:val="00CD3ED7"/>
    <w:rsid w:val="00CD45DB"/>
    <w:rsid w:val="00CE5FB6"/>
    <w:rsid w:val="00D063C7"/>
    <w:rsid w:val="00D07D05"/>
    <w:rsid w:val="00D158B0"/>
    <w:rsid w:val="00D574A4"/>
    <w:rsid w:val="00D81C41"/>
    <w:rsid w:val="00D935A4"/>
    <w:rsid w:val="00DA27DC"/>
    <w:rsid w:val="00DA391A"/>
    <w:rsid w:val="00DB5326"/>
    <w:rsid w:val="00DF64A3"/>
    <w:rsid w:val="00E15BB8"/>
    <w:rsid w:val="00E5078E"/>
    <w:rsid w:val="00E5110D"/>
    <w:rsid w:val="00E51E60"/>
    <w:rsid w:val="00E54449"/>
    <w:rsid w:val="00E57407"/>
    <w:rsid w:val="00E67635"/>
    <w:rsid w:val="00E678A7"/>
    <w:rsid w:val="00EA2A22"/>
    <w:rsid w:val="00EA6901"/>
    <w:rsid w:val="00EB5632"/>
    <w:rsid w:val="00EE525F"/>
    <w:rsid w:val="00EF7FFD"/>
    <w:rsid w:val="00F0094A"/>
    <w:rsid w:val="00F32455"/>
    <w:rsid w:val="00F32DA7"/>
    <w:rsid w:val="00F36A67"/>
    <w:rsid w:val="00F46C6B"/>
    <w:rsid w:val="00F5768A"/>
    <w:rsid w:val="00F64CE9"/>
    <w:rsid w:val="00F6634F"/>
    <w:rsid w:val="00F70A56"/>
    <w:rsid w:val="00F871B8"/>
    <w:rsid w:val="00F969E2"/>
    <w:rsid w:val="00FC330B"/>
    <w:rsid w:val="00FE4299"/>
    <w:rsid w:val="00FE6F7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10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ru-RU" w:eastAsia="en-US" w:bidi="ar-SA"/>
      </w:rPr>
    </w:rPrDefault>
    <w:pPrDefault>
      <w:pPr>
        <w:ind w:firstLine="56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Body Text Indent" w:uiPriority="39"/>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F071C"/>
  </w:style>
  <w:style w:type="paragraph" w:styleId="1">
    <w:name w:val="heading 1"/>
    <w:basedOn w:val="a0"/>
    <w:next w:val="a0"/>
    <w:link w:val="10"/>
    <w:uiPriority w:val="9"/>
    <w:qFormat/>
    <w:rsid w:val="006F071C"/>
    <w:pPr>
      <w:pBdr>
        <w:top w:val="single" w:sz="24" w:space="0" w:color="FFFFFF" w:themeColor="accent1"/>
        <w:left w:val="single" w:sz="24" w:space="0" w:color="FFFFFF" w:themeColor="accent1"/>
        <w:bottom w:val="single" w:sz="24" w:space="0" w:color="FFFFFF" w:themeColor="accent1"/>
        <w:right w:val="single" w:sz="24" w:space="0" w:color="FFFFFF" w:themeColor="accent1"/>
      </w:pBdr>
      <w:shd w:val="clear" w:color="auto" w:fill="FFFFFF" w:themeFill="accent1"/>
      <w:outlineLvl w:val="0"/>
    </w:pPr>
    <w:rPr>
      <w:caps/>
      <w:color w:val="FFFFFF" w:themeColor="background1"/>
      <w:spacing w:val="15"/>
      <w:sz w:val="22"/>
      <w:szCs w:val="22"/>
    </w:rPr>
  </w:style>
  <w:style w:type="paragraph" w:styleId="2">
    <w:name w:val="heading 2"/>
    <w:basedOn w:val="a0"/>
    <w:next w:val="a0"/>
    <w:link w:val="20"/>
    <w:uiPriority w:val="9"/>
    <w:unhideWhenUsed/>
    <w:qFormat/>
    <w:rsid w:val="006F071C"/>
    <w:pPr>
      <w:pBdr>
        <w:top w:val="single" w:sz="24" w:space="0" w:color="FFFFFF" w:themeColor="accent1" w:themeTint="33"/>
        <w:left w:val="single" w:sz="24" w:space="0" w:color="FFFFFF" w:themeColor="accent1" w:themeTint="33"/>
        <w:bottom w:val="single" w:sz="24" w:space="0" w:color="FFFFFF" w:themeColor="accent1" w:themeTint="33"/>
        <w:right w:val="single" w:sz="24" w:space="0" w:color="FFFFFF" w:themeColor="accent1" w:themeTint="33"/>
      </w:pBdr>
      <w:shd w:val="clear" w:color="auto" w:fill="FFFFFF" w:themeFill="accent1" w:themeFillTint="33"/>
      <w:outlineLvl w:val="1"/>
    </w:pPr>
    <w:rPr>
      <w:caps/>
      <w:spacing w:val="15"/>
    </w:rPr>
  </w:style>
  <w:style w:type="paragraph" w:styleId="3">
    <w:name w:val="heading 3"/>
    <w:basedOn w:val="a0"/>
    <w:next w:val="a0"/>
    <w:link w:val="30"/>
    <w:uiPriority w:val="9"/>
    <w:unhideWhenUsed/>
    <w:qFormat/>
    <w:rsid w:val="006F071C"/>
    <w:pPr>
      <w:pBdr>
        <w:top w:val="single" w:sz="6" w:space="2" w:color="FFFFFF" w:themeColor="accent1"/>
      </w:pBdr>
      <w:spacing w:before="300"/>
      <w:outlineLvl w:val="2"/>
    </w:pPr>
    <w:rPr>
      <w:caps/>
      <w:color w:val="7F7F7F" w:themeColor="accent1" w:themeShade="7F"/>
      <w:spacing w:val="15"/>
    </w:rPr>
  </w:style>
  <w:style w:type="paragraph" w:styleId="4">
    <w:name w:val="heading 4"/>
    <w:basedOn w:val="a0"/>
    <w:next w:val="a0"/>
    <w:link w:val="40"/>
    <w:uiPriority w:val="9"/>
    <w:unhideWhenUsed/>
    <w:qFormat/>
    <w:rsid w:val="006F071C"/>
    <w:pPr>
      <w:pBdr>
        <w:top w:val="dotted" w:sz="6" w:space="2" w:color="FFFFFF" w:themeColor="accent1"/>
      </w:pBdr>
      <w:spacing w:before="200"/>
      <w:outlineLvl w:val="3"/>
    </w:pPr>
    <w:rPr>
      <w:caps/>
      <w:color w:val="BFBFBF" w:themeColor="accent1" w:themeShade="BF"/>
      <w:spacing w:val="10"/>
    </w:rPr>
  </w:style>
  <w:style w:type="paragraph" w:styleId="5">
    <w:name w:val="heading 5"/>
    <w:basedOn w:val="a0"/>
    <w:next w:val="a0"/>
    <w:link w:val="50"/>
    <w:uiPriority w:val="9"/>
    <w:unhideWhenUsed/>
    <w:qFormat/>
    <w:rsid w:val="006F071C"/>
    <w:pPr>
      <w:pBdr>
        <w:bottom w:val="single" w:sz="6" w:space="1" w:color="FFFFFF" w:themeColor="accent1"/>
      </w:pBdr>
      <w:spacing w:before="200"/>
      <w:outlineLvl w:val="4"/>
    </w:pPr>
    <w:rPr>
      <w:caps/>
      <w:color w:val="BFBFBF" w:themeColor="accent1" w:themeShade="BF"/>
      <w:spacing w:val="10"/>
    </w:rPr>
  </w:style>
  <w:style w:type="paragraph" w:styleId="6">
    <w:name w:val="heading 6"/>
    <w:basedOn w:val="a0"/>
    <w:next w:val="a0"/>
    <w:link w:val="60"/>
    <w:uiPriority w:val="9"/>
    <w:unhideWhenUsed/>
    <w:qFormat/>
    <w:rsid w:val="006F071C"/>
    <w:pPr>
      <w:pBdr>
        <w:bottom w:val="dotted" w:sz="6" w:space="1" w:color="FFFFFF" w:themeColor="accent1"/>
      </w:pBdr>
      <w:spacing w:before="200"/>
      <w:outlineLvl w:val="5"/>
    </w:pPr>
    <w:rPr>
      <w:caps/>
      <w:color w:val="BFBFBF" w:themeColor="accent1" w:themeShade="BF"/>
      <w:spacing w:val="10"/>
    </w:rPr>
  </w:style>
  <w:style w:type="paragraph" w:styleId="7">
    <w:name w:val="heading 7"/>
    <w:basedOn w:val="a0"/>
    <w:next w:val="a0"/>
    <w:link w:val="70"/>
    <w:uiPriority w:val="9"/>
    <w:unhideWhenUsed/>
    <w:qFormat/>
    <w:rsid w:val="006F071C"/>
    <w:pPr>
      <w:spacing w:before="200"/>
      <w:outlineLvl w:val="6"/>
    </w:pPr>
    <w:rPr>
      <w:caps/>
      <w:color w:val="BFBFBF" w:themeColor="accent1" w:themeShade="BF"/>
      <w:spacing w:val="10"/>
    </w:rPr>
  </w:style>
  <w:style w:type="paragraph" w:styleId="8">
    <w:name w:val="heading 8"/>
    <w:basedOn w:val="a0"/>
    <w:next w:val="a0"/>
    <w:link w:val="80"/>
    <w:uiPriority w:val="9"/>
    <w:unhideWhenUsed/>
    <w:qFormat/>
    <w:rsid w:val="006F071C"/>
    <w:pPr>
      <w:spacing w:before="200"/>
      <w:outlineLvl w:val="7"/>
    </w:pPr>
    <w:rPr>
      <w:caps/>
      <w:spacing w:val="10"/>
      <w:sz w:val="18"/>
      <w:szCs w:val="18"/>
    </w:rPr>
  </w:style>
  <w:style w:type="paragraph" w:styleId="9">
    <w:name w:val="heading 9"/>
    <w:basedOn w:val="a0"/>
    <w:next w:val="a0"/>
    <w:link w:val="90"/>
    <w:uiPriority w:val="9"/>
    <w:unhideWhenUsed/>
    <w:qFormat/>
    <w:rsid w:val="006F071C"/>
    <w:pPr>
      <w:spacing w:before="200"/>
      <w:outlineLvl w:val="8"/>
    </w:pPr>
    <w:rPr>
      <w:i/>
      <w:iCs/>
      <w:caps/>
      <w:spacing w:val="10"/>
      <w:sz w:val="18"/>
      <w:szCs w:val="1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F071C"/>
    <w:rPr>
      <w:caps/>
      <w:color w:val="FFFFFF" w:themeColor="background1"/>
      <w:spacing w:val="15"/>
      <w:sz w:val="22"/>
      <w:szCs w:val="22"/>
      <w:shd w:val="clear" w:color="auto" w:fill="FFFFFF" w:themeFill="accent1"/>
    </w:rPr>
  </w:style>
  <w:style w:type="character" w:customStyle="1" w:styleId="20">
    <w:name w:val="Заголовок 2 Знак"/>
    <w:basedOn w:val="a1"/>
    <w:link w:val="2"/>
    <w:uiPriority w:val="9"/>
    <w:rsid w:val="006F071C"/>
    <w:rPr>
      <w:caps/>
      <w:spacing w:val="15"/>
      <w:shd w:val="clear" w:color="auto" w:fill="FFFFFF" w:themeFill="accent1" w:themeFillTint="33"/>
    </w:rPr>
  </w:style>
  <w:style w:type="character" w:customStyle="1" w:styleId="30">
    <w:name w:val="Заголовок 3 Знак"/>
    <w:basedOn w:val="a1"/>
    <w:link w:val="3"/>
    <w:uiPriority w:val="9"/>
    <w:rsid w:val="006F071C"/>
    <w:rPr>
      <w:caps/>
      <w:color w:val="7F7F7F" w:themeColor="accent1" w:themeShade="7F"/>
      <w:spacing w:val="15"/>
    </w:rPr>
  </w:style>
  <w:style w:type="character" w:customStyle="1" w:styleId="40">
    <w:name w:val="Заголовок 4 Знак"/>
    <w:basedOn w:val="a1"/>
    <w:link w:val="4"/>
    <w:uiPriority w:val="9"/>
    <w:rsid w:val="006F071C"/>
    <w:rPr>
      <w:caps/>
      <w:color w:val="BFBFBF" w:themeColor="accent1" w:themeShade="BF"/>
      <w:spacing w:val="10"/>
    </w:rPr>
  </w:style>
  <w:style w:type="character" w:customStyle="1" w:styleId="50">
    <w:name w:val="Заголовок 5 Знак"/>
    <w:basedOn w:val="a1"/>
    <w:link w:val="5"/>
    <w:uiPriority w:val="9"/>
    <w:rsid w:val="006F071C"/>
    <w:rPr>
      <w:caps/>
      <w:color w:val="BFBFBF" w:themeColor="accent1" w:themeShade="BF"/>
      <w:spacing w:val="10"/>
    </w:rPr>
  </w:style>
  <w:style w:type="character" w:customStyle="1" w:styleId="60">
    <w:name w:val="Заголовок 6 Знак"/>
    <w:basedOn w:val="a1"/>
    <w:link w:val="6"/>
    <w:uiPriority w:val="9"/>
    <w:rsid w:val="006F071C"/>
    <w:rPr>
      <w:caps/>
      <w:color w:val="BFBFBF" w:themeColor="accent1" w:themeShade="BF"/>
      <w:spacing w:val="10"/>
    </w:rPr>
  </w:style>
  <w:style w:type="character" w:customStyle="1" w:styleId="70">
    <w:name w:val="Заголовок 7 Знак"/>
    <w:basedOn w:val="a1"/>
    <w:link w:val="7"/>
    <w:uiPriority w:val="9"/>
    <w:rsid w:val="006F071C"/>
    <w:rPr>
      <w:caps/>
      <w:color w:val="BFBFBF" w:themeColor="accent1" w:themeShade="BF"/>
      <w:spacing w:val="10"/>
    </w:rPr>
  </w:style>
  <w:style w:type="character" w:customStyle="1" w:styleId="80">
    <w:name w:val="Заголовок 8 Знак"/>
    <w:basedOn w:val="a1"/>
    <w:link w:val="8"/>
    <w:uiPriority w:val="9"/>
    <w:rsid w:val="006F071C"/>
    <w:rPr>
      <w:caps/>
      <w:spacing w:val="10"/>
      <w:sz w:val="18"/>
      <w:szCs w:val="18"/>
    </w:rPr>
  </w:style>
  <w:style w:type="character" w:customStyle="1" w:styleId="90">
    <w:name w:val="Заголовок 9 Знак"/>
    <w:basedOn w:val="a1"/>
    <w:link w:val="9"/>
    <w:uiPriority w:val="9"/>
    <w:rsid w:val="006F071C"/>
    <w:rPr>
      <w:i/>
      <w:iCs/>
      <w:caps/>
      <w:spacing w:val="10"/>
      <w:sz w:val="18"/>
      <w:szCs w:val="18"/>
    </w:rPr>
  </w:style>
  <w:style w:type="paragraph" w:styleId="a4">
    <w:name w:val="header"/>
    <w:link w:val="a5"/>
    <w:uiPriority w:val="99"/>
    <w:unhideWhenUsed/>
    <w:rsid w:val="006F071C"/>
    <w:pPr>
      <w:jc w:val="right"/>
    </w:pPr>
    <w:rPr>
      <w:rFonts w:ascii="Arial" w:hAnsi="Arial" w:cstheme="minorHAnsi"/>
      <w:sz w:val="16"/>
      <w:lang w:val="fi-FI"/>
    </w:rPr>
  </w:style>
  <w:style w:type="character" w:customStyle="1" w:styleId="a5">
    <w:name w:val="Верхний колонтитул Знак"/>
    <w:basedOn w:val="a1"/>
    <w:link w:val="a4"/>
    <w:uiPriority w:val="99"/>
    <w:rsid w:val="006F071C"/>
    <w:rPr>
      <w:rFonts w:ascii="Arial" w:hAnsi="Arial" w:cstheme="minorHAnsi"/>
      <w:sz w:val="16"/>
      <w:lang w:val="fi-FI"/>
    </w:rPr>
  </w:style>
  <w:style w:type="paragraph" w:styleId="a6">
    <w:name w:val="Body Text"/>
    <w:aliases w:val="Основний курсив"/>
    <w:basedOn w:val="a0"/>
    <w:link w:val="a7"/>
    <w:uiPriority w:val="1"/>
    <w:rsid w:val="006F071C"/>
    <w:pPr>
      <w:tabs>
        <w:tab w:val="left" w:pos="1985"/>
        <w:tab w:val="left" w:pos="2552"/>
        <w:tab w:val="left" w:pos="3402"/>
        <w:tab w:val="left" w:pos="4253"/>
        <w:tab w:val="left" w:pos="4820"/>
      </w:tabs>
      <w:spacing w:before="240" w:after="240" w:line="260" w:lineRule="atLeast"/>
    </w:pPr>
    <w:rPr>
      <w:rFonts w:ascii="Arial" w:hAnsi="Arial" w:cstheme="minorHAnsi"/>
      <w:i/>
      <w:lang w:val="en-GB"/>
    </w:rPr>
  </w:style>
  <w:style w:type="character" w:customStyle="1" w:styleId="a7">
    <w:name w:val="Основной текст Знак"/>
    <w:aliases w:val="Основний курсив Знак"/>
    <w:basedOn w:val="a1"/>
    <w:link w:val="a6"/>
    <w:uiPriority w:val="1"/>
    <w:rsid w:val="006F071C"/>
    <w:rPr>
      <w:rFonts w:ascii="Arial" w:hAnsi="Arial" w:cstheme="minorHAnsi"/>
      <w:i/>
      <w:sz w:val="20"/>
      <w:lang w:val="en-GB"/>
    </w:rPr>
  </w:style>
  <w:style w:type="paragraph" w:styleId="a8">
    <w:name w:val="footer"/>
    <w:link w:val="a9"/>
    <w:uiPriority w:val="99"/>
    <w:unhideWhenUsed/>
    <w:rsid w:val="006F071C"/>
    <w:pPr>
      <w:jc w:val="right"/>
    </w:pPr>
    <w:rPr>
      <w:rFonts w:ascii="Arial" w:hAnsi="Arial" w:cstheme="minorHAnsi"/>
      <w:b/>
      <w:spacing w:val="4"/>
      <w:sz w:val="18"/>
      <w:lang w:val="fi-FI"/>
    </w:rPr>
  </w:style>
  <w:style w:type="character" w:customStyle="1" w:styleId="a9">
    <w:name w:val="Нижний колонтитул Знак"/>
    <w:basedOn w:val="a1"/>
    <w:link w:val="a8"/>
    <w:uiPriority w:val="99"/>
    <w:rsid w:val="006F071C"/>
    <w:rPr>
      <w:rFonts w:ascii="Arial" w:hAnsi="Arial" w:cstheme="minorHAnsi"/>
      <w:b/>
      <w:spacing w:val="4"/>
      <w:sz w:val="18"/>
      <w:lang w:val="fi-FI"/>
    </w:rPr>
  </w:style>
  <w:style w:type="paragraph" w:styleId="aa">
    <w:name w:val="Title"/>
    <w:basedOn w:val="a0"/>
    <w:next w:val="a0"/>
    <w:link w:val="ab"/>
    <w:uiPriority w:val="10"/>
    <w:qFormat/>
    <w:rsid w:val="006F071C"/>
    <w:rPr>
      <w:rFonts w:asciiTheme="majorHAnsi" w:eastAsiaTheme="majorEastAsia" w:hAnsiTheme="majorHAnsi" w:cstheme="majorBidi"/>
      <w:caps/>
      <w:color w:val="FFFFFF" w:themeColor="accent1"/>
      <w:spacing w:val="10"/>
      <w:sz w:val="52"/>
      <w:szCs w:val="52"/>
    </w:rPr>
  </w:style>
  <w:style w:type="character" w:customStyle="1" w:styleId="ab">
    <w:name w:val="Название Знак"/>
    <w:basedOn w:val="a1"/>
    <w:link w:val="aa"/>
    <w:uiPriority w:val="10"/>
    <w:rsid w:val="006F071C"/>
    <w:rPr>
      <w:rFonts w:asciiTheme="majorHAnsi" w:eastAsiaTheme="majorEastAsia" w:hAnsiTheme="majorHAnsi" w:cstheme="majorBidi"/>
      <w:caps/>
      <w:color w:val="FFFFFF" w:themeColor="accent1"/>
      <w:spacing w:val="10"/>
      <w:sz w:val="52"/>
      <w:szCs w:val="52"/>
    </w:rPr>
  </w:style>
  <w:style w:type="paragraph" w:styleId="ac">
    <w:name w:val="Subtitle"/>
    <w:basedOn w:val="a0"/>
    <w:next w:val="a0"/>
    <w:link w:val="ad"/>
    <w:uiPriority w:val="11"/>
    <w:qFormat/>
    <w:rsid w:val="006F071C"/>
    <w:pPr>
      <w:spacing w:after="500"/>
    </w:pPr>
    <w:rPr>
      <w:caps/>
      <w:color w:val="FFFFFF" w:themeColor="text1" w:themeTint="A6"/>
      <w:spacing w:val="10"/>
      <w:sz w:val="21"/>
      <w:szCs w:val="21"/>
    </w:rPr>
  </w:style>
  <w:style w:type="character" w:customStyle="1" w:styleId="ad">
    <w:name w:val="Подзаголовок Знак"/>
    <w:basedOn w:val="a1"/>
    <w:link w:val="ac"/>
    <w:uiPriority w:val="11"/>
    <w:rsid w:val="006F071C"/>
    <w:rPr>
      <w:caps/>
      <w:color w:val="FFFFFF" w:themeColor="text1" w:themeTint="A6"/>
      <w:spacing w:val="10"/>
      <w:sz w:val="21"/>
      <w:szCs w:val="21"/>
    </w:rPr>
  </w:style>
  <w:style w:type="paragraph" w:styleId="ae">
    <w:name w:val="List Paragraph"/>
    <w:aliases w:val="List Numbers,Bullet EY,Sàraðo pastraipa,S?ra?o pastraipa,List para,Figure caption,List1,List Paragraph1,Numbered Indented Text,List Paragraph Char Char Char,List Paragraph Char Char,Bullet 1,lp1,List Paragraph11,Bullet Styles para,Ha"/>
    <w:basedOn w:val="a6"/>
    <w:link w:val="af"/>
    <w:uiPriority w:val="34"/>
    <w:qFormat/>
    <w:rsid w:val="006F071C"/>
    <w:pPr>
      <w:tabs>
        <w:tab w:val="clear" w:pos="1985"/>
        <w:tab w:val="clear" w:pos="2552"/>
        <w:tab w:val="clear" w:pos="3402"/>
        <w:tab w:val="clear" w:pos="4253"/>
        <w:tab w:val="clear" w:pos="4820"/>
      </w:tabs>
      <w:spacing w:before="100" w:after="200" w:line="276" w:lineRule="auto"/>
      <w:ind w:left="720"/>
      <w:contextualSpacing/>
      <w:jc w:val="left"/>
    </w:pPr>
    <w:rPr>
      <w:rFonts w:asciiTheme="minorHAnsi" w:hAnsiTheme="minorHAnsi" w:cstheme="minorBidi"/>
      <w:i w:val="0"/>
      <w:lang w:val="ru-RU"/>
    </w:rPr>
  </w:style>
  <w:style w:type="paragraph" w:styleId="af0">
    <w:name w:val="No Spacing"/>
    <w:uiPriority w:val="1"/>
    <w:qFormat/>
    <w:rsid w:val="006F071C"/>
  </w:style>
  <w:style w:type="paragraph" w:styleId="af1">
    <w:name w:val="Balloon Text"/>
    <w:basedOn w:val="a0"/>
    <w:link w:val="af2"/>
    <w:uiPriority w:val="99"/>
    <w:semiHidden/>
    <w:unhideWhenUsed/>
    <w:rsid w:val="006F071C"/>
    <w:pPr>
      <w:tabs>
        <w:tab w:val="left" w:pos="851"/>
        <w:tab w:val="left" w:pos="1701"/>
        <w:tab w:val="left" w:pos="2552"/>
        <w:tab w:val="left" w:pos="3402"/>
        <w:tab w:val="left" w:pos="4253"/>
        <w:tab w:val="left" w:pos="4820"/>
      </w:tabs>
    </w:pPr>
    <w:rPr>
      <w:rFonts w:ascii="Tahoma" w:hAnsi="Tahoma" w:cs="Tahoma"/>
      <w:sz w:val="16"/>
      <w:szCs w:val="16"/>
      <w:lang w:val="en-GB"/>
    </w:rPr>
  </w:style>
  <w:style w:type="character" w:customStyle="1" w:styleId="af2">
    <w:name w:val="Текст выноски Знак"/>
    <w:basedOn w:val="a1"/>
    <w:link w:val="af1"/>
    <w:uiPriority w:val="99"/>
    <w:semiHidden/>
    <w:rsid w:val="006F071C"/>
    <w:rPr>
      <w:rFonts w:ascii="Tahoma" w:hAnsi="Tahoma" w:cs="Tahoma"/>
      <w:sz w:val="16"/>
      <w:szCs w:val="16"/>
      <w:lang w:val="en-GB"/>
    </w:rPr>
  </w:style>
  <w:style w:type="paragraph" w:styleId="af3">
    <w:name w:val="Date"/>
    <w:basedOn w:val="a0"/>
    <w:next w:val="a0"/>
    <w:link w:val="af4"/>
    <w:uiPriority w:val="99"/>
    <w:unhideWhenUsed/>
    <w:rsid w:val="006F071C"/>
    <w:pPr>
      <w:tabs>
        <w:tab w:val="left" w:pos="851"/>
        <w:tab w:val="left" w:pos="1701"/>
        <w:tab w:val="left" w:pos="2552"/>
        <w:tab w:val="left" w:pos="3402"/>
        <w:tab w:val="left" w:pos="4253"/>
        <w:tab w:val="left" w:pos="4820"/>
      </w:tabs>
      <w:jc w:val="right"/>
    </w:pPr>
    <w:rPr>
      <w:rFonts w:ascii="Arial" w:hAnsi="Arial"/>
      <w:sz w:val="24"/>
      <w:lang w:val="en-GB" w:eastAsia="fi-FI"/>
    </w:rPr>
  </w:style>
  <w:style w:type="character" w:customStyle="1" w:styleId="af4">
    <w:name w:val="Дата Знак"/>
    <w:basedOn w:val="a1"/>
    <w:link w:val="af3"/>
    <w:uiPriority w:val="99"/>
    <w:rsid w:val="006F071C"/>
    <w:rPr>
      <w:rFonts w:ascii="Arial" w:hAnsi="Arial"/>
      <w:sz w:val="24"/>
      <w:szCs w:val="20"/>
      <w:lang w:val="en-GB" w:eastAsia="fi-FI"/>
    </w:rPr>
  </w:style>
  <w:style w:type="table" w:styleId="af5">
    <w:name w:val="Table Grid"/>
    <w:aliases w:val="HTG,TabelEcorys,Smart Text Table,Tabla con cuadrícula N,Zchn Zchn Char Zchn Zchn Char Zchn Zchn Char,Zchn Zchn Char Zchn Zchn Char Char Char Char Zchn Zchn Zchn Char,Zchn Zchn Char Zchn Zchn Char Zchn Char Zchn Zchn Char,denkstatt,CV table"/>
    <w:basedOn w:val="a2"/>
    <w:uiPriority w:val="59"/>
    <w:qFormat/>
    <w:rsid w:val="006F071C"/>
    <w:rPr>
      <w:rFonts w:eastAsia="Times New Roman" w:cs="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Placeholder Text"/>
    <w:basedOn w:val="a1"/>
    <w:uiPriority w:val="99"/>
    <w:rsid w:val="006F071C"/>
    <w:rPr>
      <w:rFonts w:ascii="Arial" w:hAnsi="Arial"/>
      <w:b/>
      <w:color w:val="808080"/>
    </w:rPr>
  </w:style>
  <w:style w:type="paragraph" w:customStyle="1" w:styleId="BulletText">
    <w:name w:val="Bullet Text"/>
    <w:basedOn w:val="a0"/>
    <w:uiPriority w:val="99"/>
    <w:rsid w:val="006F071C"/>
    <w:pPr>
      <w:suppressAutoHyphens/>
      <w:autoSpaceDE w:val="0"/>
      <w:autoSpaceDN w:val="0"/>
      <w:adjustRightInd w:val="0"/>
      <w:ind w:left="397" w:hanging="397"/>
      <w:textAlignment w:val="center"/>
    </w:pPr>
    <w:rPr>
      <w:rFonts w:ascii="Arial" w:hAnsi="Arial" w:cs="Spezia Medium"/>
      <w:szCs w:val="24"/>
      <w:lang w:val="en-US"/>
    </w:rPr>
  </w:style>
  <w:style w:type="paragraph" w:styleId="af7">
    <w:name w:val="TOC Heading"/>
    <w:basedOn w:val="1"/>
    <w:next w:val="a0"/>
    <w:uiPriority w:val="39"/>
    <w:unhideWhenUsed/>
    <w:qFormat/>
    <w:rsid w:val="006F071C"/>
    <w:pPr>
      <w:outlineLvl w:val="9"/>
    </w:pPr>
  </w:style>
  <w:style w:type="paragraph" w:styleId="11">
    <w:name w:val="toc 1"/>
    <w:basedOn w:val="a0"/>
    <w:next w:val="a0"/>
    <w:autoRedefine/>
    <w:uiPriority w:val="39"/>
    <w:unhideWhenUsed/>
    <w:rsid w:val="006F071C"/>
    <w:pPr>
      <w:tabs>
        <w:tab w:val="right" w:leader="dot" w:pos="10206"/>
      </w:tabs>
      <w:spacing w:before="360" w:line="400" w:lineRule="exact"/>
      <w:ind w:left="851" w:hanging="851"/>
    </w:pPr>
    <w:rPr>
      <w:rFonts w:ascii="Arial" w:hAnsi="Arial" w:cstheme="minorHAnsi"/>
      <w:b/>
      <w:lang w:val="en-GB"/>
    </w:rPr>
  </w:style>
  <w:style w:type="paragraph" w:styleId="21">
    <w:name w:val="toc 2"/>
    <w:basedOn w:val="a0"/>
    <w:next w:val="a0"/>
    <w:autoRedefine/>
    <w:uiPriority w:val="39"/>
    <w:unhideWhenUsed/>
    <w:rsid w:val="006F071C"/>
    <w:pPr>
      <w:tabs>
        <w:tab w:val="right" w:leader="dot" w:pos="10206"/>
      </w:tabs>
      <w:spacing w:line="360" w:lineRule="exact"/>
      <w:ind w:left="851" w:hanging="851"/>
    </w:pPr>
    <w:rPr>
      <w:rFonts w:ascii="Arial" w:hAnsi="Arial" w:cstheme="minorHAnsi"/>
      <w:lang w:val="en-GB"/>
    </w:rPr>
  </w:style>
  <w:style w:type="paragraph" w:styleId="31">
    <w:name w:val="toc 3"/>
    <w:basedOn w:val="a0"/>
    <w:next w:val="a0"/>
    <w:autoRedefine/>
    <w:uiPriority w:val="39"/>
    <w:unhideWhenUsed/>
    <w:rsid w:val="006F071C"/>
    <w:pPr>
      <w:tabs>
        <w:tab w:val="right" w:leader="dot" w:pos="10206"/>
      </w:tabs>
      <w:spacing w:line="360" w:lineRule="exact"/>
      <w:ind w:left="851" w:hanging="851"/>
    </w:pPr>
    <w:rPr>
      <w:rFonts w:ascii="Arial" w:hAnsi="Arial" w:cstheme="minorHAnsi"/>
      <w:lang w:val="en-GB"/>
    </w:rPr>
  </w:style>
  <w:style w:type="character" w:styleId="af8">
    <w:name w:val="Hyperlink"/>
    <w:basedOn w:val="a1"/>
    <w:uiPriority w:val="99"/>
    <w:unhideWhenUsed/>
    <w:rsid w:val="006F071C"/>
    <w:rPr>
      <w:rFonts w:ascii="Arial" w:hAnsi="Arial"/>
      <w:b w:val="0"/>
      <w:i/>
      <w:color w:val="FFFFFF" w:themeColor="hyperlink"/>
      <w:u w:val="none"/>
    </w:rPr>
  </w:style>
  <w:style w:type="paragraph" w:styleId="af9">
    <w:name w:val="caption"/>
    <w:basedOn w:val="a0"/>
    <w:next w:val="a0"/>
    <w:uiPriority w:val="35"/>
    <w:unhideWhenUsed/>
    <w:qFormat/>
    <w:rsid w:val="006F071C"/>
    <w:rPr>
      <w:b/>
      <w:bCs/>
      <w:color w:val="BFBFBF" w:themeColor="accent1" w:themeShade="BF"/>
      <w:sz w:val="16"/>
      <w:szCs w:val="16"/>
    </w:rPr>
  </w:style>
  <w:style w:type="table" w:customStyle="1" w:styleId="Vaalealuettelotaulukko1-korostus31">
    <w:name w:val="Vaalea luettelotaulukko 1 - korostus 31"/>
    <w:basedOn w:val="a2"/>
    <w:uiPriority w:val="46"/>
    <w:rsid w:val="006F071C"/>
    <w:rPr>
      <w:rFonts w:cstheme="minorHAnsi"/>
      <w:lang w:val="fi-FI"/>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FFFFFF" w:themeColor="accent3" w:themeTint="99"/>
        </w:tcBorders>
      </w:tcPr>
    </w:tblStylePr>
    <w:tblStylePr w:type="lastRow">
      <w:rPr>
        <w:b/>
        <w:bCs/>
      </w:rPr>
      <w:tblPr/>
      <w:tcPr>
        <w:tcBorders>
          <w:top w:val="single" w:sz="4" w:space="0" w:color="FFFFFF" w:themeColor="accent3" w:themeTint="99"/>
        </w:tcBorders>
      </w:tcPr>
    </w:tblStylePr>
    <w:tblStylePr w:type="firstCol">
      <w:rPr>
        <w:b/>
        <w:bCs/>
      </w:rPr>
    </w:tblStylePr>
    <w:tblStylePr w:type="lastCol">
      <w:rPr>
        <w:b/>
        <w:bCs/>
      </w:rPr>
    </w:tblStylePr>
    <w:tblStylePr w:type="band1Vert">
      <w:tblPr/>
      <w:tcPr>
        <w:shd w:val="clear" w:color="auto" w:fill="FFFFFF" w:themeFill="accent3" w:themeFillTint="33"/>
      </w:tcPr>
    </w:tblStylePr>
    <w:tblStylePr w:type="band1Horz">
      <w:tblPr/>
      <w:tcPr>
        <w:shd w:val="clear" w:color="auto" w:fill="FFFFFF" w:themeFill="accent3" w:themeFillTint="33"/>
      </w:tcPr>
    </w:tblStylePr>
  </w:style>
  <w:style w:type="table" w:customStyle="1" w:styleId="Vaalealuettelotaulukko1-korostus41">
    <w:name w:val="Vaalea luettelotaulukko 1 - korostus 41"/>
    <w:basedOn w:val="a2"/>
    <w:uiPriority w:val="46"/>
    <w:rsid w:val="006F071C"/>
    <w:rPr>
      <w:rFonts w:cstheme="minorHAnsi"/>
      <w:lang w:val="fi-FI"/>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FFFFFF" w:themeColor="accent4" w:themeTint="99"/>
        </w:tcBorders>
      </w:tcPr>
    </w:tblStylePr>
    <w:tblStylePr w:type="lastRow">
      <w:rPr>
        <w:b/>
        <w:bCs/>
      </w:rPr>
      <w:tblPr/>
      <w:tcPr>
        <w:tcBorders>
          <w:top w:val="single" w:sz="4" w:space="0" w:color="FFFFFF" w:themeColor="accent4" w:themeTint="99"/>
        </w:tcBorders>
      </w:tcPr>
    </w:tblStylePr>
    <w:tblStylePr w:type="firstCol">
      <w:rPr>
        <w:b/>
        <w:bCs/>
      </w:rPr>
    </w:tblStylePr>
    <w:tblStylePr w:type="lastCol">
      <w:rPr>
        <w:b/>
        <w:bCs/>
      </w:rPr>
    </w:tblStylePr>
    <w:tblStylePr w:type="band1Vert">
      <w:tblPr/>
      <w:tcPr>
        <w:shd w:val="clear" w:color="auto" w:fill="FFFFFF" w:themeFill="accent4" w:themeFillTint="33"/>
      </w:tcPr>
    </w:tblStylePr>
    <w:tblStylePr w:type="band1Horz">
      <w:tblPr/>
      <w:tcPr>
        <w:shd w:val="clear" w:color="auto" w:fill="FFFFFF" w:themeFill="accent4" w:themeFillTint="33"/>
      </w:tcPr>
    </w:tblStylePr>
  </w:style>
  <w:style w:type="paragraph" w:customStyle="1" w:styleId="ListRoman">
    <w:name w:val="List Roman"/>
    <w:basedOn w:val="a6"/>
    <w:uiPriority w:val="15"/>
    <w:rsid w:val="006F071C"/>
    <w:pPr>
      <w:numPr>
        <w:numId w:val="2"/>
      </w:numPr>
      <w:tabs>
        <w:tab w:val="left" w:pos="2835"/>
      </w:tabs>
    </w:pPr>
  </w:style>
  <w:style w:type="paragraph" w:customStyle="1" w:styleId="ListBullets">
    <w:name w:val="List Bullets"/>
    <w:basedOn w:val="ae"/>
    <w:uiPriority w:val="14"/>
    <w:rsid w:val="006F071C"/>
    <w:pPr>
      <w:numPr>
        <w:numId w:val="3"/>
      </w:numPr>
      <w:ind w:left="1702" w:hanging="851"/>
    </w:pPr>
  </w:style>
  <w:style w:type="paragraph" w:styleId="afa">
    <w:name w:val="footnote text"/>
    <w:basedOn w:val="a0"/>
    <w:link w:val="afb"/>
    <w:uiPriority w:val="99"/>
    <w:rsid w:val="006F071C"/>
    <w:pPr>
      <w:tabs>
        <w:tab w:val="left" w:pos="454"/>
        <w:tab w:val="left" w:pos="851"/>
        <w:tab w:val="left" w:pos="1701"/>
        <w:tab w:val="left" w:pos="2552"/>
        <w:tab w:val="left" w:pos="3402"/>
        <w:tab w:val="left" w:pos="4253"/>
        <w:tab w:val="left" w:pos="4820"/>
      </w:tabs>
    </w:pPr>
    <w:rPr>
      <w:rFonts w:ascii="Arial" w:hAnsi="Arial" w:cstheme="minorHAnsi"/>
      <w:sz w:val="16"/>
      <w:lang w:val="en-GB"/>
    </w:rPr>
  </w:style>
  <w:style w:type="character" w:customStyle="1" w:styleId="afb">
    <w:name w:val="Текст сноски Знак"/>
    <w:basedOn w:val="a1"/>
    <w:link w:val="afa"/>
    <w:uiPriority w:val="99"/>
    <w:rsid w:val="006F071C"/>
    <w:rPr>
      <w:rFonts w:ascii="Arial" w:hAnsi="Arial" w:cstheme="minorHAnsi"/>
      <w:sz w:val="16"/>
      <w:szCs w:val="20"/>
      <w:lang w:val="en-GB"/>
    </w:rPr>
  </w:style>
  <w:style w:type="character" w:styleId="afc">
    <w:name w:val="footnote reference"/>
    <w:basedOn w:val="a1"/>
    <w:uiPriority w:val="99"/>
    <w:semiHidden/>
    <w:unhideWhenUsed/>
    <w:rsid w:val="006F071C"/>
    <w:rPr>
      <w:vertAlign w:val="superscript"/>
    </w:rPr>
  </w:style>
  <w:style w:type="paragraph" w:customStyle="1" w:styleId="ListAlphabet">
    <w:name w:val="List Alphabet"/>
    <w:uiPriority w:val="14"/>
    <w:rsid w:val="006F071C"/>
    <w:pPr>
      <w:numPr>
        <w:numId w:val="6"/>
      </w:numPr>
      <w:tabs>
        <w:tab w:val="left" w:pos="1701"/>
        <w:tab w:val="left" w:pos="2552"/>
        <w:tab w:val="left" w:pos="3402"/>
      </w:tabs>
      <w:spacing w:after="260" w:line="260" w:lineRule="exact"/>
    </w:pPr>
    <w:rPr>
      <w:rFonts w:ascii="Arial" w:hAnsi="Arial" w:cstheme="minorHAnsi"/>
      <w:lang w:val="fi-FI"/>
    </w:rPr>
  </w:style>
  <w:style w:type="table" w:customStyle="1" w:styleId="Vaalearuudukkotaulukko1-korostus11">
    <w:name w:val="Vaalea ruudukkotaulukko 1 - korostus 11"/>
    <w:basedOn w:val="a2"/>
    <w:uiPriority w:val="46"/>
    <w:rsid w:val="006F071C"/>
    <w:rPr>
      <w:rFonts w:cstheme="minorHAnsi"/>
      <w:lang w:val="fi-FI"/>
    </w:rPr>
    <w:tblPr>
      <w:tblStyleRowBandSize w:val="1"/>
      <w:tblStyleColBandSize w:val="1"/>
      <w:tblInd w:w="0" w:type="dxa"/>
      <w:tblBorders>
        <w:top w:val="single" w:sz="4" w:space="0" w:color="FFFFFF" w:themeColor="accent1" w:themeTint="66"/>
        <w:left w:val="single" w:sz="4" w:space="0" w:color="FFFFFF" w:themeColor="accent1" w:themeTint="66"/>
        <w:bottom w:val="single" w:sz="4" w:space="0" w:color="FFFFFF" w:themeColor="accent1" w:themeTint="66"/>
        <w:right w:val="single" w:sz="4" w:space="0" w:color="FFFFFF" w:themeColor="accent1" w:themeTint="66"/>
        <w:insideH w:val="single" w:sz="4" w:space="0" w:color="FFFFFF" w:themeColor="accent1" w:themeTint="66"/>
        <w:insideV w:val="single" w:sz="4" w:space="0" w:color="FFFFFF" w:themeColor="accent1" w:themeTint="66"/>
      </w:tblBorders>
      <w:tblCellMar>
        <w:top w:w="0" w:type="dxa"/>
        <w:left w:w="108" w:type="dxa"/>
        <w:bottom w:w="0" w:type="dxa"/>
        <w:right w:w="108" w:type="dxa"/>
      </w:tblCellMar>
    </w:tblPr>
    <w:tblStylePr w:type="firstRow">
      <w:rPr>
        <w:b/>
        <w:bCs/>
      </w:rPr>
      <w:tblPr/>
      <w:tcPr>
        <w:tcBorders>
          <w:bottom w:val="single" w:sz="12" w:space="0" w:color="FFFFFF" w:themeColor="accent1" w:themeTint="99"/>
        </w:tcBorders>
      </w:tcPr>
    </w:tblStylePr>
    <w:tblStylePr w:type="lastRow">
      <w:rPr>
        <w:b/>
        <w:bCs/>
      </w:rPr>
      <w:tblPr/>
      <w:tcPr>
        <w:tcBorders>
          <w:top w:val="double" w:sz="2" w:space="0" w:color="FFFFFF" w:themeColor="accent1" w:themeTint="99"/>
        </w:tcBorders>
      </w:tcPr>
    </w:tblStylePr>
    <w:tblStylePr w:type="firstCol">
      <w:rPr>
        <w:b/>
        <w:bCs/>
      </w:rPr>
    </w:tblStylePr>
    <w:tblStylePr w:type="lastCol">
      <w:rPr>
        <w:b/>
        <w:bCs/>
      </w:rPr>
    </w:tblStylePr>
  </w:style>
  <w:style w:type="character" w:customStyle="1" w:styleId="Ratkaisematonmaininta1">
    <w:name w:val="Ratkaisematon maininta1"/>
    <w:basedOn w:val="a1"/>
    <w:uiPriority w:val="99"/>
    <w:semiHidden/>
    <w:unhideWhenUsed/>
    <w:rsid w:val="006F071C"/>
    <w:rPr>
      <w:color w:val="605E5C"/>
      <w:shd w:val="clear" w:color="auto" w:fill="E1DFDD"/>
    </w:rPr>
  </w:style>
  <w:style w:type="paragraph" w:styleId="afd">
    <w:name w:val="Body Text Indent"/>
    <w:basedOn w:val="a6"/>
    <w:link w:val="afe"/>
    <w:uiPriority w:val="39"/>
    <w:semiHidden/>
    <w:rsid w:val="006F071C"/>
    <w:pPr>
      <w:ind w:left="1701"/>
    </w:pPr>
  </w:style>
  <w:style w:type="character" w:customStyle="1" w:styleId="afe">
    <w:name w:val="Основной текст с отступом Знак"/>
    <w:basedOn w:val="a1"/>
    <w:link w:val="afd"/>
    <w:uiPriority w:val="39"/>
    <w:semiHidden/>
    <w:rsid w:val="006F071C"/>
    <w:rPr>
      <w:rFonts w:ascii="Arial" w:hAnsi="Arial" w:cstheme="minorHAnsi"/>
      <w:i/>
      <w:sz w:val="20"/>
      <w:lang w:val="en-GB"/>
    </w:rPr>
  </w:style>
  <w:style w:type="paragraph" w:customStyle="1" w:styleId="BodyIndented">
    <w:name w:val="Body Indented"/>
    <w:basedOn w:val="a6"/>
    <w:uiPriority w:val="3"/>
    <w:rsid w:val="006F071C"/>
    <w:pPr>
      <w:ind w:left="851"/>
    </w:pPr>
  </w:style>
  <w:style w:type="paragraph" w:customStyle="1" w:styleId="BodyIndented2">
    <w:name w:val="Body Indented 2"/>
    <w:basedOn w:val="BodyIndented"/>
    <w:uiPriority w:val="3"/>
    <w:rsid w:val="006F071C"/>
    <w:pPr>
      <w:ind w:left="1701"/>
    </w:pPr>
  </w:style>
  <w:style w:type="paragraph" w:customStyle="1" w:styleId="CoverText">
    <w:name w:val="Cover Text"/>
    <w:basedOn w:val="a0"/>
    <w:uiPriority w:val="20"/>
    <w:rsid w:val="006F071C"/>
    <w:pPr>
      <w:tabs>
        <w:tab w:val="right" w:pos="10206"/>
      </w:tabs>
    </w:pPr>
    <w:rPr>
      <w:rFonts w:ascii="Arial" w:hAnsi="Arial" w:cstheme="minorHAnsi"/>
      <w:sz w:val="28"/>
      <w:lang w:val="en-GB"/>
    </w:rPr>
  </w:style>
  <w:style w:type="paragraph" w:customStyle="1" w:styleId="CoverHeadline">
    <w:name w:val="Cover Headline"/>
    <w:basedOn w:val="a0"/>
    <w:uiPriority w:val="20"/>
    <w:rsid w:val="006F071C"/>
    <w:pPr>
      <w:tabs>
        <w:tab w:val="left" w:pos="851"/>
        <w:tab w:val="left" w:pos="1701"/>
        <w:tab w:val="left" w:pos="2552"/>
        <w:tab w:val="left" w:pos="3402"/>
        <w:tab w:val="left" w:pos="4253"/>
        <w:tab w:val="left" w:pos="4820"/>
      </w:tabs>
      <w:spacing w:line="1320" w:lineRule="exact"/>
    </w:pPr>
    <w:rPr>
      <w:rFonts w:ascii="Arial" w:hAnsi="Arial" w:cstheme="minorHAnsi"/>
      <w:spacing w:val="-20"/>
      <w:sz w:val="120"/>
      <w:lang w:val="en-GB"/>
    </w:rPr>
  </w:style>
  <w:style w:type="paragraph" w:customStyle="1" w:styleId="CoverTextLarge">
    <w:name w:val="Cover Text Large"/>
    <w:basedOn w:val="CoverText"/>
    <w:uiPriority w:val="20"/>
    <w:rsid w:val="006F071C"/>
    <w:pPr>
      <w:spacing w:before="360" w:line="660" w:lineRule="exact"/>
    </w:pPr>
    <w:rPr>
      <w:sz w:val="60"/>
    </w:rPr>
  </w:style>
  <w:style w:type="paragraph" w:customStyle="1" w:styleId="BodyTextLarge">
    <w:name w:val="Body Text Large"/>
    <w:basedOn w:val="a6"/>
    <w:uiPriority w:val="3"/>
    <w:rsid w:val="006F071C"/>
    <w:rPr>
      <w:sz w:val="28"/>
    </w:rPr>
  </w:style>
  <w:style w:type="paragraph" w:customStyle="1" w:styleId="ListCapitalLetter">
    <w:name w:val="List Capital Letter"/>
    <w:basedOn w:val="a0"/>
    <w:uiPriority w:val="15"/>
    <w:rsid w:val="006F071C"/>
    <w:pPr>
      <w:numPr>
        <w:numId w:val="5"/>
      </w:numPr>
      <w:tabs>
        <w:tab w:val="left" w:pos="851"/>
        <w:tab w:val="left" w:pos="2552"/>
        <w:tab w:val="left" w:pos="3402"/>
        <w:tab w:val="left" w:pos="4253"/>
        <w:tab w:val="left" w:pos="4820"/>
      </w:tabs>
      <w:spacing w:after="260" w:line="260" w:lineRule="exact"/>
      <w:ind w:left="1702" w:hanging="851"/>
    </w:pPr>
    <w:rPr>
      <w:rFonts w:ascii="Arial" w:hAnsi="Arial" w:cstheme="minorHAnsi"/>
      <w:lang w:val="en-GB"/>
    </w:rPr>
  </w:style>
  <w:style w:type="paragraph" w:customStyle="1" w:styleId="BodyHanging">
    <w:name w:val="Body Hanging"/>
    <w:basedOn w:val="a6"/>
    <w:uiPriority w:val="4"/>
    <w:rsid w:val="006F071C"/>
    <w:pPr>
      <w:tabs>
        <w:tab w:val="clear" w:pos="2552"/>
        <w:tab w:val="left" w:pos="851"/>
      </w:tabs>
      <w:ind w:left="851" w:hanging="851"/>
    </w:pPr>
  </w:style>
  <w:style w:type="character" w:styleId="aff">
    <w:name w:val="Strong"/>
    <w:uiPriority w:val="22"/>
    <w:qFormat/>
    <w:rsid w:val="006F071C"/>
    <w:rPr>
      <w:b/>
      <w:bCs/>
    </w:rPr>
  </w:style>
  <w:style w:type="paragraph" w:customStyle="1" w:styleId="BodyHanging2">
    <w:name w:val="Body Hanging 2"/>
    <w:basedOn w:val="BodyHanging"/>
    <w:uiPriority w:val="4"/>
    <w:rsid w:val="006F071C"/>
    <w:pPr>
      <w:tabs>
        <w:tab w:val="left" w:pos="1276"/>
      </w:tabs>
      <w:ind w:left="1276" w:hanging="425"/>
    </w:pPr>
  </w:style>
  <w:style w:type="table" w:customStyle="1" w:styleId="GridTable5DarkAccent1">
    <w:name w:val="Grid Table 5 Dark Accent 1"/>
    <w:basedOn w:val="a2"/>
    <w:uiPriority w:val="50"/>
    <w:rsid w:val="006F071C"/>
    <w:rPr>
      <w:rFonts w:cstheme="minorHAnsi"/>
      <w:lang w:val="fi-F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F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FFF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FFF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FFF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FFFF" w:themeFill="accent1"/>
      </w:tcPr>
    </w:tblStylePr>
    <w:tblStylePr w:type="band1Vert">
      <w:tblPr/>
      <w:tcPr>
        <w:shd w:val="clear" w:color="auto" w:fill="FFFFFF" w:themeFill="accent1" w:themeFillTint="66"/>
      </w:tcPr>
    </w:tblStylePr>
    <w:tblStylePr w:type="band1Horz">
      <w:tblPr/>
      <w:tcPr>
        <w:shd w:val="clear" w:color="auto" w:fill="FFFFFF" w:themeFill="accent1" w:themeFillTint="66"/>
      </w:tcPr>
    </w:tblStylePr>
  </w:style>
  <w:style w:type="table" w:customStyle="1" w:styleId="GridTable5DarkAccent5">
    <w:name w:val="Grid Table 5 Dark Accent 5"/>
    <w:basedOn w:val="a2"/>
    <w:uiPriority w:val="50"/>
    <w:rsid w:val="006F071C"/>
    <w:rPr>
      <w:rFonts w:cstheme="minorHAnsi"/>
      <w:lang w:val="fi-F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FFF"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FFFF"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FFFF"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FFFF"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FFFF" w:themeFill="accent5"/>
      </w:tcPr>
    </w:tblStylePr>
    <w:tblStylePr w:type="band1Vert">
      <w:tblPr/>
      <w:tcPr>
        <w:shd w:val="clear" w:color="auto" w:fill="FFFFFF" w:themeFill="accent5" w:themeFillTint="66"/>
      </w:tcPr>
    </w:tblStylePr>
    <w:tblStylePr w:type="band1Horz">
      <w:tblPr/>
      <w:tcPr>
        <w:shd w:val="clear" w:color="auto" w:fill="FFFFFF" w:themeFill="accent5" w:themeFillTint="66"/>
      </w:tcPr>
    </w:tblStylePr>
  </w:style>
  <w:style w:type="table" w:customStyle="1" w:styleId="Noborders">
    <w:name w:val="No borders"/>
    <w:basedOn w:val="a2"/>
    <w:uiPriority w:val="99"/>
    <w:rsid w:val="006F071C"/>
    <w:rPr>
      <w:lang w:val="fi-FI"/>
    </w:rPr>
    <w:tblPr>
      <w:tblInd w:w="0" w:type="dxa"/>
      <w:tblCellMar>
        <w:top w:w="0" w:type="dxa"/>
        <w:left w:w="108" w:type="dxa"/>
        <w:bottom w:w="0" w:type="dxa"/>
        <w:right w:w="108" w:type="dxa"/>
      </w:tblCellMar>
    </w:tblPr>
  </w:style>
  <w:style w:type="numbering" w:customStyle="1" w:styleId="Bulletlist">
    <w:name w:val="Bullet list"/>
    <w:uiPriority w:val="99"/>
    <w:rsid w:val="006F071C"/>
    <w:pPr>
      <w:numPr>
        <w:numId w:val="7"/>
      </w:numPr>
    </w:pPr>
  </w:style>
  <w:style w:type="paragraph" w:styleId="a">
    <w:name w:val="List Bullet"/>
    <w:basedOn w:val="a0"/>
    <w:uiPriority w:val="99"/>
    <w:rsid w:val="006F071C"/>
    <w:pPr>
      <w:numPr>
        <w:numId w:val="8"/>
      </w:numPr>
      <w:contextualSpacing/>
    </w:pPr>
    <w:rPr>
      <w:rFonts w:ascii="Arial" w:hAnsi="Arial"/>
      <w:lang w:val="en-GB"/>
    </w:rPr>
  </w:style>
  <w:style w:type="paragraph" w:styleId="91">
    <w:name w:val="toc 9"/>
    <w:basedOn w:val="a0"/>
    <w:next w:val="a0"/>
    <w:autoRedefine/>
    <w:uiPriority w:val="39"/>
    <w:semiHidden/>
    <w:unhideWhenUsed/>
    <w:rsid w:val="006F071C"/>
    <w:pPr>
      <w:spacing w:after="100"/>
      <w:ind w:left="1600"/>
    </w:pPr>
    <w:rPr>
      <w:rFonts w:ascii="Arial" w:hAnsi="Arial" w:cstheme="minorHAnsi"/>
      <w:lang w:val="en-GB"/>
    </w:rPr>
  </w:style>
  <w:style w:type="paragraph" w:styleId="aff0">
    <w:name w:val="Normal (Web)"/>
    <w:basedOn w:val="a0"/>
    <w:uiPriority w:val="99"/>
    <w:semiHidden/>
    <w:rsid w:val="006F071C"/>
    <w:pPr>
      <w:spacing w:line="260" w:lineRule="atLeast"/>
    </w:pPr>
    <w:rPr>
      <w:rFonts w:ascii="Times New Roman" w:hAnsi="Times New Roman" w:cs="Times New Roman"/>
      <w:sz w:val="24"/>
      <w:szCs w:val="24"/>
      <w:lang w:val="en-GB"/>
    </w:rPr>
  </w:style>
  <w:style w:type="character" w:customStyle="1" w:styleId="af">
    <w:name w:val="Абзац списка Знак"/>
    <w:aliases w:val="List Numbers Знак,Bullet EY Знак,Sàraðo pastraipa Знак,S?ra?o pastraipa Знак,List para Знак,Figure caption Знак,List1 Знак,List Paragraph1 Знак,Numbered Indented Text Знак,List Paragraph Char Char Char Знак,Bullet 1 Знак,lp1 Знак"/>
    <w:basedOn w:val="a1"/>
    <w:link w:val="ae"/>
    <w:uiPriority w:val="34"/>
    <w:locked/>
    <w:rsid w:val="006F071C"/>
  </w:style>
  <w:style w:type="character" w:customStyle="1" w:styleId="normaltextrun">
    <w:name w:val="normaltextrun"/>
    <w:basedOn w:val="a1"/>
    <w:rsid w:val="006F071C"/>
    <w:rPr>
      <w:lang w:val="en-US"/>
    </w:rPr>
  </w:style>
  <w:style w:type="character" w:styleId="aff1">
    <w:name w:val="annotation reference"/>
    <w:basedOn w:val="a1"/>
    <w:uiPriority w:val="99"/>
    <w:semiHidden/>
    <w:unhideWhenUsed/>
    <w:rsid w:val="006F071C"/>
    <w:rPr>
      <w:sz w:val="16"/>
      <w:szCs w:val="16"/>
    </w:rPr>
  </w:style>
  <w:style w:type="paragraph" w:styleId="aff2">
    <w:name w:val="annotation text"/>
    <w:basedOn w:val="a0"/>
    <w:link w:val="aff3"/>
    <w:uiPriority w:val="99"/>
    <w:unhideWhenUsed/>
    <w:rsid w:val="006F071C"/>
    <w:pPr>
      <w:tabs>
        <w:tab w:val="left" w:pos="851"/>
        <w:tab w:val="left" w:pos="1701"/>
        <w:tab w:val="left" w:pos="2552"/>
        <w:tab w:val="left" w:pos="3402"/>
        <w:tab w:val="left" w:pos="4253"/>
        <w:tab w:val="left" w:pos="4820"/>
      </w:tabs>
    </w:pPr>
    <w:rPr>
      <w:rFonts w:ascii="Arial" w:hAnsi="Arial" w:cstheme="minorHAnsi"/>
      <w:lang w:val="en-GB"/>
    </w:rPr>
  </w:style>
  <w:style w:type="character" w:customStyle="1" w:styleId="aff3">
    <w:name w:val="Текст примечания Знак"/>
    <w:basedOn w:val="a1"/>
    <w:link w:val="aff2"/>
    <w:uiPriority w:val="99"/>
    <w:rsid w:val="006F071C"/>
    <w:rPr>
      <w:rFonts w:ascii="Arial" w:hAnsi="Arial" w:cstheme="minorHAnsi"/>
      <w:sz w:val="20"/>
      <w:szCs w:val="20"/>
      <w:lang w:val="en-GB"/>
    </w:rPr>
  </w:style>
  <w:style w:type="paragraph" w:styleId="aff4">
    <w:name w:val="annotation subject"/>
    <w:basedOn w:val="aff2"/>
    <w:next w:val="aff2"/>
    <w:link w:val="aff5"/>
    <w:uiPriority w:val="99"/>
    <w:semiHidden/>
    <w:unhideWhenUsed/>
    <w:rsid w:val="006F071C"/>
    <w:rPr>
      <w:b/>
      <w:bCs/>
    </w:rPr>
  </w:style>
  <w:style w:type="character" w:customStyle="1" w:styleId="aff5">
    <w:name w:val="Тема примечания Знак"/>
    <w:basedOn w:val="aff3"/>
    <w:link w:val="aff4"/>
    <w:uiPriority w:val="99"/>
    <w:semiHidden/>
    <w:rsid w:val="006F071C"/>
    <w:rPr>
      <w:rFonts w:ascii="Arial" w:hAnsi="Arial" w:cstheme="minorHAnsi"/>
      <w:b/>
      <w:bCs/>
      <w:sz w:val="20"/>
      <w:szCs w:val="20"/>
      <w:lang w:val="en-GB"/>
    </w:rPr>
  </w:style>
  <w:style w:type="paragraph" w:styleId="aff6">
    <w:name w:val="Revision"/>
    <w:hidden/>
    <w:uiPriority w:val="99"/>
    <w:semiHidden/>
    <w:rsid w:val="006F071C"/>
    <w:rPr>
      <w:rFonts w:ascii="Arial" w:hAnsi="Arial" w:cstheme="minorHAnsi"/>
      <w:lang w:val="en-GB"/>
    </w:rPr>
  </w:style>
  <w:style w:type="character" w:customStyle="1" w:styleId="12">
    <w:name w:val="Незакрита згадка1"/>
    <w:basedOn w:val="a1"/>
    <w:uiPriority w:val="99"/>
    <w:semiHidden/>
    <w:unhideWhenUsed/>
    <w:rsid w:val="006F071C"/>
    <w:rPr>
      <w:color w:val="605E5C"/>
      <w:shd w:val="clear" w:color="auto" w:fill="E1DFDD"/>
    </w:rPr>
  </w:style>
  <w:style w:type="character" w:styleId="aff7">
    <w:name w:val="FollowedHyperlink"/>
    <w:basedOn w:val="a1"/>
    <w:uiPriority w:val="99"/>
    <w:semiHidden/>
    <w:unhideWhenUsed/>
    <w:rsid w:val="006F071C"/>
    <w:rPr>
      <w:color w:val="FFFFFF" w:themeColor="followedHyperlink"/>
      <w:u w:val="single"/>
    </w:rPr>
  </w:style>
  <w:style w:type="table" w:customStyle="1" w:styleId="GridTableLight">
    <w:name w:val="Grid Table Light"/>
    <w:basedOn w:val="a2"/>
    <w:uiPriority w:val="40"/>
    <w:rsid w:val="006F071C"/>
    <w:rPr>
      <w:rFonts w:cstheme="minorHAnsi"/>
      <w:lang w:val="fi-F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citation-33">
    <w:name w:val="citation-33"/>
    <w:basedOn w:val="a1"/>
    <w:rsid w:val="006F071C"/>
  </w:style>
  <w:style w:type="character" w:customStyle="1" w:styleId="citation-32">
    <w:name w:val="citation-32"/>
    <w:basedOn w:val="a1"/>
    <w:rsid w:val="006F071C"/>
  </w:style>
  <w:style w:type="character" w:customStyle="1" w:styleId="citation-31">
    <w:name w:val="citation-31"/>
    <w:basedOn w:val="a1"/>
    <w:rsid w:val="006F071C"/>
  </w:style>
  <w:style w:type="character" w:customStyle="1" w:styleId="citation-30">
    <w:name w:val="citation-30"/>
    <w:basedOn w:val="a1"/>
    <w:rsid w:val="006F071C"/>
  </w:style>
  <w:style w:type="character" w:customStyle="1" w:styleId="citation-29">
    <w:name w:val="citation-29"/>
    <w:basedOn w:val="a1"/>
    <w:rsid w:val="006F071C"/>
  </w:style>
  <w:style w:type="character" w:customStyle="1" w:styleId="citation-58">
    <w:name w:val="citation-58"/>
    <w:basedOn w:val="a1"/>
    <w:rsid w:val="006F071C"/>
  </w:style>
  <w:style w:type="character" w:customStyle="1" w:styleId="citation-57">
    <w:name w:val="citation-57"/>
    <w:basedOn w:val="a1"/>
    <w:rsid w:val="006F071C"/>
  </w:style>
  <w:style w:type="character" w:customStyle="1" w:styleId="citation-56">
    <w:name w:val="citation-56"/>
    <w:basedOn w:val="a1"/>
    <w:rsid w:val="006F071C"/>
  </w:style>
  <w:style w:type="character" w:customStyle="1" w:styleId="citation-55">
    <w:name w:val="citation-55"/>
    <w:basedOn w:val="a1"/>
    <w:rsid w:val="006F071C"/>
  </w:style>
  <w:style w:type="character" w:customStyle="1" w:styleId="citation-54">
    <w:name w:val="citation-54"/>
    <w:basedOn w:val="a1"/>
    <w:rsid w:val="006F071C"/>
  </w:style>
  <w:style w:type="character" w:styleId="aff8">
    <w:name w:val="page number"/>
    <w:basedOn w:val="a1"/>
    <w:uiPriority w:val="99"/>
    <w:semiHidden/>
    <w:unhideWhenUsed/>
    <w:rsid w:val="006F071C"/>
  </w:style>
  <w:style w:type="character" w:customStyle="1" w:styleId="xfm14275760">
    <w:name w:val="xfm_14275760"/>
    <w:basedOn w:val="a1"/>
    <w:rsid w:val="006F071C"/>
  </w:style>
  <w:style w:type="character" w:styleId="aff9">
    <w:name w:val="Emphasis"/>
    <w:uiPriority w:val="20"/>
    <w:qFormat/>
    <w:rsid w:val="006F071C"/>
    <w:rPr>
      <w:caps/>
      <w:color w:val="7F7F7F" w:themeColor="accent1" w:themeShade="7F"/>
      <w:spacing w:val="5"/>
    </w:rPr>
  </w:style>
  <w:style w:type="paragraph" w:styleId="22">
    <w:name w:val="Quote"/>
    <w:basedOn w:val="a0"/>
    <w:next w:val="a0"/>
    <w:link w:val="23"/>
    <w:uiPriority w:val="29"/>
    <w:qFormat/>
    <w:rsid w:val="006F071C"/>
    <w:rPr>
      <w:i/>
      <w:iCs/>
      <w:sz w:val="24"/>
      <w:szCs w:val="24"/>
    </w:rPr>
  </w:style>
  <w:style w:type="character" w:customStyle="1" w:styleId="23">
    <w:name w:val="Цитата 2 Знак"/>
    <w:basedOn w:val="a1"/>
    <w:link w:val="22"/>
    <w:uiPriority w:val="29"/>
    <w:rsid w:val="006F071C"/>
    <w:rPr>
      <w:i/>
      <w:iCs/>
      <w:sz w:val="24"/>
      <w:szCs w:val="24"/>
    </w:rPr>
  </w:style>
  <w:style w:type="paragraph" w:styleId="affa">
    <w:name w:val="Intense Quote"/>
    <w:basedOn w:val="a0"/>
    <w:next w:val="a0"/>
    <w:link w:val="affb"/>
    <w:uiPriority w:val="30"/>
    <w:qFormat/>
    <w:rsid w:val="006F071C"/>
    <w:pPr>
      <w:spacing w:before="240" w:after="240"/>
      <w:ind w:left="1080" w:right="1080"/>
      <w:jc w:val="center"/>
    </w:pPr>
    <w:rPr>
      <w:color w:val="FFFFFF" w:themeColor="accent1"/>
      <w:sz w:val="24"/>
      <w:szCs w:val="24"/>
    </w:rPr>
  </w:style>
  <w:style w:type="character" w:customStyle="1" w:styleId="affb">
    <w:name w:val="Выделенная цитата Знак"/>
    <w:basedOn w:val="a1"/>
    <w:link w:val="affa"/>
    <w:uiPriority w:val="30"/>
    <w:rsid w:val="006F071C"/>
    <w:rPr>
      <w:color w:val="FFFFFF" w:themeColor="accent1"/>
      <w:sz w:val="24"/>
      <w:szCs w:val="24"/>
    </w:rPr>
  </w:style>
  <w:style w:type="character" w:styleId="affc">
    <w:name w:val="Subtle Emphasis"/>
    <w:uiPriority w:val="19"/>
    <w:qFormat/>
    <w:rsid w:val="006F071C"/>
    <w:rPr>
      <w:i/>
      <w:iCs/>
      <w:color w:val="7F7F7F" w:themeColor="accent1" w:themeShade="7F"/>
    </w:rPr>
  </w:style>
  <w:style w:type="character" w:styleId="affd">
    <w:name w:val="Intense Emphasis"/>
    <w:uiPriority w:val="21"/>
    <w:qFormat/>
    <w:rsid w:val="006F071C"/>
    <w:rPr>
      <w:b/>
      <w:bCs/>
      <w:caps/>
      <w:color w:val="7F7F7F" w:themeColor="accent1" w:themeShade="7F"/>
      <w:spacing w:val="10"/>
    </w:rPr>
  </w:style>
  <w:style w:type="character" w:styleId="affe">
    <w:name w:val="Subtle Reference"/>
    <w:uiPriority w:val="31"/>
    <w:qFormat/>
    <w:rsid w:val="006F071C"/>
    <w:rPr>
      <w:b/>
      <w:bCs/>
      <w:color w:val="FFFFFF" w:themeColor="accent1"/>
    </w:rPr>
  </w:style>
  <w:style w:type="character" w:styleId="afff">
    <w:name w:val="Intense Reference"/>
    <w:uiPriority w:val="32"/>
    <w:qFormat/>
    <w:rsid w:val="006F071C"/>
    <w:rPr>
      <w:b/>
      <w:bCs/>
      <w:i/>
      <w:iCs/>
      <w:caps/>
      <w:color w:val="FFFFFF" w:themeColor="accent1"/>
    </w:rPr>
  </w:style>
  <w:style w:type="character" w:styleId="afff0">
    <w:name w:val="Book Title"/>
    <w:uiPriority w:val="33"/>
    <w:qFormat/>
    <w:rsid w:val="006F071C"/>
    <w:rPr>
      <w:b/>
      <w:bCs/>
      <w:i/>
      <w:iCs/>
      <w:spacing w:val="0"/>
    </w:rPr>
  </w:style>
</w:styles>
</file>

<file path=word/webSettings.xml><?xml version="1.0" encoding="utf-8"?>
<w:webSettings xmlns:r="http://schemas.openxmlformats.org/officeDocument/2006/relationships" xmlns:w="http://schemas.openxmlformats.org/wordprocessingml/2006/main">
  <w:divs>
    <w:div w:id="250043708">
      <w:bodyDiv w:val="1"/>
      <w:marLeft w:val="0"/>
      <w:marRight w:val="0"/>
      <w:marTop w:val="0"/>
      <w:marBottom w:val="0"/>
      <w:divBdr>
        <w:top w:val="none" w:sz="0" w:space="0" w:color="auto"/>
        <w:left w:val="none" w:sz="0" w:space="0" w:color="auto"/>
        <w:bottom w:val="none" w:sz="0" w:space="0" w:color="auto"/>
        <w:right w:val="none" w:sz="0" w:space="0" w:color="auto"/>
      </w:divBdr>
    </w:div>
    <w:div w:id="987053597">
      <w:bodyDiv w:val="1"/>
      <w:marLeft w:val="0"/>
      <w:marRight w:val="0"/>
      <w:marTop w:val="0"/>
      <w:marBottom w:val="0"/>
      <w:divBdr>
        <w:top w:val="none" w:sz="0" w:space="0" w:color="auto"/>
        <w:left w:val="none" w:sz="0" w:space="0" w:color="auto"/>
        <w:bottom w:val="none" w:sz="0" w:space="0" w:color="auto"/>
        <w:right w:val="none" w:sz="0" w:space="0" w:color="auto"/>
      </w:divBdr>
    </w:div>
    <w:div w:id="1341931585">
      <w:bodyDiv w:val="1"/>
      <w:marLeft w:val="0"/>
      <w:marRight w:val="0"/>
      <w:marTop w:val="0"/>
      <w:marBottom w:val="0"/>
      <w:divBdr>
        <w:top w:val="none" w:sz="0" w:space="0" w:color="auto"/>
        <w:left w:val="none" w:sz="0" w:space="0" w:color="auto"/>
        <w:bottom w:val="none" w:sz="0" w:space="0" w:color="auto"/>
        <w:right w:val="none" w:sz="0" w:space="0" w:color="auto"/>
      </w:divBdr>
    </w:div>
    <w:div w:id="2044866491">
      <w:bodyDiv w:val="1"/>
      <w:marLeft w:val="0"/>
      <w:marRight w:val="0"/>
      <w:marTop w:val="0"/>
      <w:marBottom w:val="0"/>
      <w:divBdr>
        <w:top w:val="none" w:sz="0" w:space="0" w:color="auto"/>
        <w:left w:val="none" w:sz="0" w:space="0" w:color="auto"/>
        <w:bottom w:val="none" w:sz="0" w:space="0" w:color="auto"/>
        <w:right w:val="none" w:sz="0" w:space="0" w:color="auto"/>
      </w:divBdr>
    </w:div>
    <w:div w:id="2108184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cowater.com" TargetMode="External"/><Relationship Id="rId117" Type="http://schemas.openxmlformats.org/officeDocument/2006/relationships/image" Target="media/image51.png"/><Relationship Id="rId42" Type="http://schemas.openxmlformats.org/officeDocument/2006/relationships/image" Target="media/image19.svg"/><Relationship Id="rId47" Type="http://schemas.openxmlformats.org/officeDocument/2006/relationships/image" Target="media/image18.png"/><Relationship Id="rId63" Type="http://schemas.openxmlformats.org/officeDocument/2006/relationships/hyperlink" Target="http://www.pervomaisk.mk.ua/uploads/2025/2/19/content/b6a86d613d745229b6d60e877b71e48f.pdf" TargetMode="External"/><Relationship Id="rId68" Type="http://schemas.openxmlformats.org/officeDocument/2006/relationships/image" Target="media/image32.jpeg"/><Relationship Id="rId84" Type="http://schemas.openxmlformats.org/officeDocument/2006/relationships/image" Target="media/image34.png"/><Relationship Id="rId89" Type="http://schemas.openxmlformats.org/officeDocument/2006/relationships/footer" Target="footer7.xml"/><Relationship Id="rId112" Type="http://schemas.openxmlformats.org/officeDocument/2006/relationships/image" Target="media/image48.png"/><Relationship Id="rId16" Type="http://schemas.openxmlformats.org/officeDocument/2006/relationships/image" Target="media/image4.png"/><Relationship Id="rId107" Type="http://schemas.openxmlformats.org/officeDocument/2006/relationships/image" Target="media/image47.png"/><Relationship Id="rId11" Type="http://schemas.openxmlformats.org/officeDocument/2006/relationships/footer" Target="footer2.xml"/><Relationship Id="rId32" Type="http://schemas.openxmlformats.org/officeDocument/2006/relationships/header" Target="header6.xml"/><Relationship Id="rId37" Type="http://schemas.openxmlformats.org/officeDocument/2006/relationships/image" Target="media/image13.png"/><Relationship Id="rId53" Type="http://schemas.openxmlformats.org/officeDocument/2006/relationships/image" Target="media/image21.png"/><Relationship Id="rId58" Type="http://schemas.openxmlformats.org/officeDocument/2006/relationships/image" Target="media/image25.jpeg"/><Relationship Id="rId74" Type="http://schemas.openxmlformats.org/officeDocument/2006/relationships/hyperlink" Target="http://pervomaisk.mk.ua/a/4939" TargetMode="External"/><Relationship Id="rId79" Type="http://schemas.openxmlformats.org/officeDocument/2006/relationships/hyperlink" Target="https://drive.google.com/drive/folders/1-BrMhWnt9QTFkYju-OM3UUjSnXMaRLXY" TargetMode="External"/><Relationship Id="rId102" Type="http://schemas.openxmlformats.org/officeDocument/2006/relationships/hyperlink" Target="https://mepr.gov.ua/diyalnist/napryamky/zmina-klimatu/pom-yakshennya-zminy-klimatu/natsionalno-vyznachenyj-vnesok-ukrayiny/drugyj-natsionalno-vyznachenyj-vnesok-ukrayiny/" TargetMode="External"/><Relationship Id="rId123" Type="http://schemas.openxmlformats.org/officeDocument/2006/relationships/image" Target="media/image57.png"/><Relationship Id="rId128"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hyperlink" Target="http://www.pervomaisk.mk.ua/s/strategiya_rozvitku_pervomayskoi_miskoi_teritorialnoi_gromadi" TargetMode="External"/><Relationship Id="rId90" Type="http://schemas.openxmlformats.org/officeDocument/2006/relationships/image" Target="media/image38.png"/><Relationship Id="rId95" Type="http://schemas.openxmlformats.org/officeDocument/2006/relationships/image" Target="media/image43.png"/><Relationship Id="rId14" Type="http://schemas.openxmlformats.org/officeDocument/2006/relationships/image" Target="media/image2.png"/><Relationship Id="rId22" Type="http://schemas.openxmlformats.org/officeDocument/2006/relationships/image" Target="media/image7.svg"/><Relationship Id="rId27" Type="http://schemas.openxmlformats.org/officeDocument/2006/relationships/hyperlink" Target="https://u-t-a.co.uk/" TargetMode="External"/><Relationship Id="rId30" Type="http://schemas.openxmlformats.org/officeDocument/2006/relationships/header" Target="header5.xml"/><Relationship Id="rId35" Type="http://schemas.openxmlformats.org/officeDocument/2006/relationships/image" Target="media/image12.svg"/><Relationship Id="rId43" Type="http://schemas.openxmlformats.org/officeDocument/2006/relationships/image" Target="media/image16.png"/><Relationship Id="rId48" Type="http://schemas.microsoft.com/office/2007/relationships/hdphoto" Target="media/hdphoto2.wdp"/><Relationship Id="rId56" Type="http://schemas.openxmlformats.org/officeDocument/2006/relationships/image" Target="media/image23.jpeg"/><Relationship Id="rId64" Type="http://schemas.openxmlformats.org/officeDocument/2006/relationships/diagramData" Target="diagrams/data1.xml"/><Relationship Id="rId69" Type="http://schemas.openxmlformats.org/officeDocument/2006/relationships/hyperlink" Target="mailto:vykonkomperv@gmail.comb" TargetMode="External"/><Relationship Id="rId77" Type="http://schemas.openxmlformats.org/officeDocument/2006/relationships/hyperlink" Target="https://drive.google.com/drive/folders/1UWjNFU3WxigAl0AEIJBxIv9usq67CRd6" TargetMode="External"/><Relationship Id="rId100" Type="http://schemas.openxmlformats.org/officeDocument/2006/relationships/header" Target="header9.xml"/><Relationship Id="rId105" Type="http://schemas.openxmlformats.org/officeDocument/2006/relationships/image" Target="media/image45.png"/><Relationship Id="rId113" Type="http://schemas.openxmlformats.org/officeDocument/2006/relationships/image" Target="media/image56.svg"/><Relationship Id="rId118" Type="http://schemas.openxmlformats.org/officeDocument/2006/relationships/image" Target="media/image52.png"/><Relationship Id="rId126" Type="http://schemas.openxmlformats.org/officeDocument/2006/relationships/image" Target="media/image60.png"/><Relationship Id="rId8" Type="http://schemas.openxmlformats.org/officeDocument/2006/relationships/header" Target="header1.xml"/><Relationship Id="rId51" Type="http://schemas.openxmlformats.org/officeDocument/2006/relationships/image" Target="media/image20.png"/><Relationship Id="rId72" Type="http://schemas.openxmlformats.org/officeDocument/2006/relationships/hyperlink" Target="mailto:pervovodokanal@gmail.com" TargetMode="External"/><Relationship Id="rId80" Type="http://schemas.openxmlformats.org/officeDocument/2006/relationships/hyperlink" Target="https://drive.google.com/drive/folders/1-BrMhWnt9QTFkYju-OM3UUjSnXMaRLXY" TargetMode="External"/><Relationship Id="rId85" Type="http://schemas.openxmlformats.org/officeDocument/2006/relationships/image" Target="media/image40.svg"/><Relationship Id="rId93" Type="http://schemas.openxmlformats.org/officeDocument/2006/relationships/image" Target="media/image41.png"/><Relationship Id="rId98" Type="http://schemas.openxmlformats.org/officeDocument/2006/relationships/footer" Target="footer9.xml"/><Relationship Id="rId121" Type="http://schemas.openxmlformats.org/officeDocument/2006/relationships/image" Target="media/image55.png"/><Relationship Id="rId3" Type="http://schemas.openxmlformats.org/officeDocument/2006/relationships/settings" Target="setting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hyperlink" Target="https://www.nefco.int/financing/municipalities-in-eastern-europe/green-recovery-ukraine/" TargetMode="External"/><Relationship Id="rId33" Type="http://schemas.openxmlformats.org/officeDocument/2006/relationships/footer" Target="footer6.xml"/><Relationship Id="rId38" Type="http://schemas.openxmlformats.org/officeDocument/2006/relationships/image" Target="media/image15.svg"/><Relationship Id="rId46" Type="http://schemas.microsoft.com/office/2007/relationships/hdphoto" Target="media/hdphoto1.wdp"/><Relationship Id="rId59" Type="http://schemas.openxmlformats.org/officeDocument/2006/relationships/image" Target="media/image26.jpeg"/><Relationship Id="rId67" Type="http://schemas.openxmlformats.org/officeDocument/2006/relationships/diagramColors" Target="diagrams/colors1.xml"/><Relationship Id="rId103" Type="http://schemas.openxmlformats.org/officeDocument/2006/relationships/hyperlink" Target="file:///D:\&#1055;&#1088;&#1086;&#1108;&#1082;&#1090;&#1080;\&#1053;&#1045;&#1060;&#1050;&#1054;\&#1060;&#1110;&#1085;&#1072;&#1083;\Goal%2013%20%22Climate%20Action%22" TargetMode="External"/><Relationship Id="rId116" Type="http://schemas.openxmlformats.org/officeDocument/2006/relationships/comments" Target="comments.xml"/><Relationship Id="rId124" Type="http://schemas.openxmlformats.org/officeDocument/2006/relationships/image" Target="media/image58.png"/><Relationship Id="rId129" Type="http://schemas.openxmlformats.org/officeDocument/2006/relationships/theme" Target="theme/theme1.xml"/><Relationship Id="rId41" Type="http://schemas.openxmlformats.org/officeDocument/2006/relationships/image" Target="media/image15.png"/><Relationship Id="rId54" Type="http://schemas.microsoft.com/office/2007/relationships/hdphoto" Target="media/hdphoto5.wdp"/><Relationship Id="rId62" Type="http://schemas.openxmlformats.org/officeDocument/2006/relationships/hyperlink" Target="http://akts.pervomaisk.mk.ua/showdoc/27599/" TargetMode="External"/><Relationship Id="rId70" Type="http://schemas.openxmlformats.org/officeDocument/2006/relationships/hyperlink" Target="mailto:investperv@ukr.net" TargetMode="External"/><Relationship Id="rId75" Type="http://schemas.openxmlformats.org/officeDocument/2006/relationships/hyperlink" Target="https://drive.google.com/drive/folders/1I04yVsgczASvsM07QI0YXhLp92YwRNWI" TargetMode="External"/><Relationship Id="rId83" Type="http://schemas.openxmlformats.org/officeDocument/2006/relationships/image" Target="media/image38.svg"/><Relationship Id="rId88" Type="http://schemas.openxmlformats.org/officeDocument/2006/relationships/image" Target="media/image37.jpeg"/><Relationship Id="rId91" Type="http://schemas.openxmlformats.org/officeDocument/2006/relationships/image" Target="media/image39.jpeg"/><Relationship Id="rId96" Type="http://schemas.openxmlformats.org/officeDocument/2006/relationships/footer" Target="footer8.xml"/><Relationship Id="rId111" Type="http://schemas.openxmlformats.org/officeDocument/2006/relationships/image" Target="media/image54.sv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png"/><Relationship Id="rId23" Type="http://schemas.openxmlformats.org/officeDocument/2006/relationships/header" Target="header4.xml"/><Relationship Id="rId28" Type="http://schemas.openxmlformats.org/officeDocument/2006/relationships/hyperlink" Target="http://www.pervomaisk.mk.ua/" TargetMode="External"/><Relationship Id="rId36" Type="http://schemas.openxmlformats.org/officeDocument/2006/relationships/image" Target="media/image12.png"/><Relationship Id="rId49" Type="http://schemas.openxmlformats.org/officeDocument/2006/relationships/image" Target="media/image19.png"/><Relationship Id="rId57" Type="http://schemas.openxmlformats.org/officeDocument/2006/relationships/image" Target="media/image24.jpeg"/><Relationship Id="rId106" Type="http://schemas.openxmlformats.org/officeDocument/2006/relationships/image" Target="media/image46.png"/><Relationship Id="rId114" Type="http://schemas.openxmlformats.org/officeDocument/2006/relationships/image" Target="media/image49.png"/><Relationship Id="rId119" Type="http://schemas.openxmlformats.org/officeDocument/2006/relationships/image" Target="media/image53.png"/><Relationship Id="rId127" Type="http://schemas.openxmlformats.org/officeDocument/2006/relationships/image" Target="media/image61.png"/><Relationship Id="rId10" Type="http://schemas.openxmlformats.org/officeDocument/2006/relationships/footer" Target="footer1.xml"/><Relationship Id="rId31" Type="http://schemas.openxmlformats.org/officeDocument/2006/relationships/footer" Target="footer5.xml"/><Relationship Id="rId44" Type="http://schemas.openxmlformats.org/officeDocument/2006/relationships/image" Target="media/image21.svg"/><Relationship Id="rId52" Type="http://schemas.microsoft.com/office/2007/relationships/hdphoto" Target="media/hdphoto4.wdp"/><Relationship Id="rId60" Type="http://schemas.openxmlformats.org/officeDocument/2006/relationships/image" Target="media/image27.jpeg"/><Relationship Id="rId65" Type="http://schemas.openxmlformats.org/officeDocument/2006/relationships/diagramLayout" Target="diagrams/layout1.xml"/><Relationship Id="rId73" Type="http://schemas.openxmlformats.org/officeDocument/2006/relationships/hyperlink" Target="mailto:puvkg23@ukr.net" TargetMode="External"/><Relationship Id="rId78" Type="http://schemas.openxmlformats.org/officeDocument/2006/relationships/hyperlink" Target="https://dream.gov.ua/ua" TargetMode="External"/><Relationship Id="rId81" Type="http://schemas.openxmlformats.org/officeDocument/2006/relationships/image" Target="media/image33.png"/><Relationship Id="rId86" Type="http://schemas.openxmlformats.org/officeDocument/2006/relationships/image" Target="media/image35.png"/><Relationship Id="rId94" Type="http://schemas.openxmlformats.org/officeDocument/2006/relationships/image" Target="media/image42.png"/><Relationship Id="rId99" Type="http://schemas.openxmlformats.org/officeDocument/2006/relationships/header" Target="header8.xml"/><Relationship Id="rId101" Type="http://schemas.openxmlformats.org/officeDocument/2006/relationships/hyperlink" Target="https://zakon.rada.gov.ua/laws/show/995_l61" TargetMode="External"/><Relationship Id="rId122" Type="http://schemas.openxmlformats.org/officeDocument/2006/relationships/image" Target="media/image56.png"/><Relationship Id="rId130" Type="http://schemas.microsoft.com/office/2011/relationships/people" Target="people.xm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6.png"/><Relationship Id="rId39" Type="http://schemas.openxmlformats.org/officeDocument/2006/relationships/image" Target="media/image14.png"/><Relationship Id="rId34" Type="http://schemas.openxmlformats.org/officeDocument/2006/relationships/image" Target="media/image11.png"/><Relationship Id="rId50" Type="http://schemas.microsoft.com/office/2007/relationships/hdphoto" Target="media/hdphoto3.wdp"/><Relationship Id="rId55" Type="http://schemas.openxmlformats.org/officeDocument/2006/relationships/image" Target="media/image22.jpeg"/><Relationship Id="rId76" Type="http://schemas.openxmlformats.org/officeDocument/2006/relationships/hyperlink" Target="https://drive.google.com/drive/folders/13UwmCjcw7CRYUFQPyvXbme8VNvQrKxJn" TargetMode="External"/><Relationship Id="rId97" Type="http://schemas.openxmlformats.org/officeDocument/2006/relationships/header" Target="header7.xml"/><Relationship Id="rId104" Type="http://schemas.openxmlformats.org/officeDocument/2006/relationships/image" Target="media/image44.png"/><Relationship Id="rId120" Type="http://schemas.openxmlformats.org/officeDocument/2006/relationships/image" Target="media/image54.png"/><Relationship Id="rId125" Type="http://schemas.openxmlformats.org/officeDocument/2006/relationships/image" Target="media/image59.png"/><Relationship Id="rId7" Type="http://schemas.openxmlformats.org/officeDocument/2006/relationships/image" Target="media/image1.png"/><Relationship Id="rId71" Type="http://schemas.openxmlformats.org/officeDocument/2006/relationships/hyperlink" Target="mailto:investperv@ukr.net" TargetMode="External"/><Relationship Id="rId92" Type="http://schemas.openxmlformats.org/officeDocument/2006/relationships/image" Target="media/image40.png"/><Relationship Id="rId2" Type="http://schemas.openxmlformats.org/officeDocument/2006/relationships/styles" Target="styles.xml"/><Relationship Id="rId29" Type="http://schemas.openxmlformats.org/officeDocument/2006/relationships/hyperlink" Target="http://akts.pervomaisk.mk.ua/showdoc/27661/" TargetMode="External"/><Relationship Id="rId24" Type="http://schemas.openxmlformats.org/officeDocument/2006/relationships/footer" Target="footer4.xml"/><Relationship Id="rId40" Type="http://schemas.openxmlformats.org/officeDocument/2006/relationships/image" Target="media/image17.svg"/><Relationship Id="rId45" Type="http://schemas.openxmlformats.org/officeDocument/2006/relationships/image" Target="media/image17.png"/><Relationship Id="rId66" Type="http://schemas.openxmlformats.org/officeDocument/2006/relationships/diagramQuickStyle" Target="diagrams/quickStyle1.xml"/><Relationship Id="rId87" Type="http://schemas.openxmlformats.org/officeDocument/2006/relationships/image" Target="media/image36.jpeg"/><Relationship Id="rId115" Type="http://schemas.openxmlformats.org/officeDocument/2006/relationships/image" Target="media/image50.png"/><Relationship Id="rId131" Type="http://schemas.microsoft.com/office/2011/relationships/commentsExtended" Target="commentsExtended.xml"/></Relationships>
</file>

<file path=word/_rels/header5.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 Id="rId5" Type="http://schemas.openxmlformats.org/officeDocument/2006/relationships/image" Target="media/image10.png"/><Relationship Id="rId4" Type="http://schemas.openxmlformats.org/officeDocument/2006/relationships/image" Target="media/image7.svg"/></Relationships>
</file>

<file path=word/_rels/header6.xml.rels><?xml version="1.0" encoding="UTF-8" standalone="yes"?>
<Relationships xmlns="http://schemas.openxmlformats.org/package/2006/relationships"><Relationship Id="rId3" Type="http://schemas.openxmlformats.org/officeDocument/2006/relationships/image" Target="media/image7.svg"/><Relationship Id="rId2" Type="http://schemas.openxmlformats.org/officeDocument/2006/relationships/image" Target="media/image9.png"/><Relationship Id="rId1" Type="http://schemas.openxmlformats.org/officeDocument/2006/relationships/image" Target="media/image7.png"/><Relationship Id="rId5" Type="http://schemas.openxmlformats.org/officeDocument/2006/relationships/image" Target="media/image8.png"/><Relationship Id="rId4" Type="http://schemas.openxmlformats.org/officeDocument/2006/relationships/image" Target="media/image10.png"/></Relationships>
</file>

<file path=word/_rels/header7.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10.png"/><Relationship Id="rId1" Type="http://schemas.openxmlformats.org/officeDocument/2006/relationships/image" Target="media/image7.png"/><Relationship Id="rId5" Type="http://schemas.openxmlformats.org/officeDocument/2006/relationships/image" Target="media/image8.png"/><Relationship Id="rId4" Type="http://schemas.openxmlformats.org/officeDocument/2006/relationships/image" Target="media/image7.svg"/></Relationships>
</file>

<file path=word/_rels/header8.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10.png"/><Relationship Id="rId1" Type="http://schemas.openxmlformats.org/officeDocument/2006/relationships/image" Target="media/image7.png"/><Relationship Id="rId5" Type="http://schemas.openxmlformats.org/officeDocument/2006/relationships/image" Target="media/image8.png"/><Relationship Id="rId4" Type="http://schemas.openxmlformats.org/officeDocument/2006/relationships/image" Target="media/image7.svg"/></Relationships>
</file>

<file path=word/_rels/header9.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10.png"/><Relationship Id="rId1" Type="http://schemas.openxmlformats.org/officeDocument/2006/relationships/image" Target="media/image7.png"/><Relationship Id="rId5" Type="http://schemas.openxmlformats.org/officeDocument/2006/relationships/image" Target="media/image8.png"/><Relationship Id="rId4" Type="http://schemas.openxmlformats.org/officeDocument/2006/relationships/image" Target="media/image7.svg"/></Relationships>
</file>

<file path=word/diagrams/_rels/data1.xml.rels><?xml version="1.0" encoding="UTF-8" standalone="yes"?>
<Relationships xmlns="http://schemas.openxmlformats.org/package/2006/relationships"><Relationship Id="rId3" Type="http://schemas.openxmlformats.org/officeDocument/2006/relationships/image" Target="../media/image30.png"/><Relationship Id="rId2" Type="http://schemas.openxmlformats.org/officeDocument/2006/relationships/image" Target="../media/image29.png"/><Relationship Id="rId1" Type="http://schemas.openxmlformats.org/officeDocument/2006/relationships/image" Target="../media/image28.png"/><Relationship Id="rId4" Type="http://schemas.openxmlformats.org/officeDocument/2006/relationships/image" Target="../media/image3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6029524-325B-45F5-A00B-B542717B3E00}" type="doc">
      <dgm:prSet loTypeId="urn:microsoft.com/office/officeart/2005/8/layout/hProcess10#1" loCatId="process" qsTypeId="urn:microsoft.com/office/officeart/2005/8/quickstyle/simple1" qsCatId="simple" csTypeId="urn:microsoft.com/office/officeart/2005/8/colors/accent1_2" csCatId="accent1" phldr="1"/>
      <dgm:spPr/>
      <dgm:t>
        <a:bodyPr/>
        <a:lstStyle/>
        <a:p>
          <a:endParaRPr lang="x-none"/>
        </a:p>
      </dgm:t>
    </dgm:pt>
    <dgm:pt modelId="{748269C6-FEFB-450F-A443-C08A14E854FB}">
      <dgm:prSet phldrT="[Text]" custT="1"/>
      <dgm:spPr>
        <a:solidFill>
          <a:schemeClr val="accent4"/>
        </a:solidFill>
      </dgm:spPr>
      <dgm:t>
        <a:bodyPr/>
        <a:lstStyle/>
        <a:p>
          <a:pPr algn="ctr"/>
          <a:r>
            <a:rPr lang="uk-UA" sz="1400" dirty="0">
              <a:solidFill>
                <a:sysClr val="windowText" lastClr="000000"/>
              </a:solidFill>
              <a:latin typeface="Times New Roman" panose="02020603050405020304" pitchFamily="18" charset="0"/>
              <a:cs typeface="Times New Roman" panose="02020603050405020304" pitchFamily="18" charset="0"/>
            </a:rPr>
            <a:t>Існуюча ситуація</a:t>
          </a:r>
          <a:endParaRPr lang="x-none" sz="1400" dirty="0">
            <a:solidFill>
              <a:sysClr val="windowText" lastClr="000000"/>
            </a:solidFill>
            <a:latin typeface="Times New Roman" panose="02020603050405020304" pitchFamily="18" charset="0"/>
            <a:cs typeface="Times New Roman" panose="02020603050405020304" pitchFamily="18" charset="0"/>
          </a:endParaRPr>
        </a:p>
      </dgm:t>
    </dgm:pt>
    <dgm:pt modelId="{5624C999-22B1-4AB4-BA5D-9ADD9B064D20}" type="parTrans" cxnId="{626B7E57-BAD9-44AE-B32D-695F5030D430}">
      <dgm:prSet/>
      <dgm:spPr/>
      <dgm:t>
        <a:bodyPr/>
        <a:lstStyle/>
        <a:p>
          <a:endParaRPr lang="x-none"/>
        </a:p>
      </dgm:t>
    </dgm:pt>
    <dgm:pt modelId="{0728C4BB-510B-4866-A71A-E0E5A27D4CE7}" type="sibTrans" cxnId="{626B7E57-BAD9-44AE-B32D-695F5030D430}">
      <dgm:prSet/>
      <dgm:spPr>
        <a:solidFill>
          <a:schemeClr val="accent5"/>
        </a:solidFill>
      </dgm:spPr>
      <dgm:t>
        <a:bodyPr/>
        <a:lstStyle/>
        <a:p>
          <a:endParaRPr lang="x-none"/>
        </a:p>
      </dgm:t>
    </dgm:pt>
    <dgm:pt modelId="{45A5CD36-F266-4D21-B634-D1FBCCF57042}">
      <dgm:prSet phldrT="[Text]" custT="1"/>
      <dgm:spPr>
        <a:solidFill>
          <a:schemeClr val="accent4"/>
        </a:solidFill>
      </dgm:spPr>
      <dgm:t>
        <a:bodyPr/>
        <a:lstStyle/>
        <a:p>
          <a:pPr algn="ctr"/>
          <a:r>
            <a:rPr lang="uk-UA" sz="1400" dirty="0">
              <a:solidFill>
                <a:sysClr val="windowText" lastClr="000000"/>
              </a:solidFill>
              <a:latin typeface="Times New Roman" panose="02020603050405020304" pitchFamily="18" charset="0"/>
              <a:cs typeface="Times New Roman" panose="02020603050405020304" pitchFamily="18" charset="0"/>
            </a:rPr>
            <a:t>Бачення та цілі</a:t>
          </a:r>
          <a:endParaRPr lang="x-none" sz="1400" dirty="0">
            <a:solidFill>
              <a:sysClr val="windowText" lastClr="000000"/>
            </a:solidFill>
            <a:latin typeface="Times New Roman" panose="02020603050405020304" pitchFamily="18" charset="0"/>
            <a:cs typeface="Times New Roman" panose="02020603050405020304" pitchFamily="18" charset="0"/>
          </a:endParaRPr>
        </a:p>
      </dgm:t>
    </dgm:pt>
    <dgm:pt modelId="{0115F946-FB5F-4472-81A1-7C27001D6D31}" type="parTrans" cxnId="{08C142F8-6830-477A-B943-B1CD8ADA1F3B}">
      <dgm:prSet/>
      <dgm:spPr/>
      <dgm:t>
        <a:bodyPr/>
        <a:lstStyle/>
        <a:p>
          <a:endParaRPr lang="x-none"/>
        </a:p>
      </dgm:t>
    </dgm:pt>
    <dgm:pt modelId="{AD91A9D5-8256-46E4-9EC9-77B1673C62B1}" type="sibTrans" cxnId="{08C142F8-6830-477A-B943-B1CD8ADA1F3B}">
      <dgm:prSet custT="1"/>
      <dgm:spPr>
        <a:solidFill>
          <a:schemeClr val="accent5"/>
        </a:solidFill>
        <a:ln>
          <a:noFill/>
        </a:ln>
        <a:effectLst/>
      </dgm:spPr>
      <dgm:t>
        <a:bodyPr spcFirstLastPara="0" vert="horz" wrap="square" lIns="0" tIns="0" rIns="0" bIns="0" numCol="1" spcCol="1270" anchor="ctr" anchorCtr="0"/>
        <a:lstStyle/>
        <a:p>
          <a:pPr marL="0" lvl="0" indent="0" algn="ctr" defTabSz="933450">
            <a:lnSpc>
              <a:spcPct val="90000"/>
            </a:lnSpc>
            <a:spcBef>
              <a:spcPct val="0"/>
            </a:spcBef>
            <a:spcAft>
              <a:spcPct val="35000"/>
            </a:spcAft>
            <a:buNone/>
          </a:pPr>
          <a:endParaRPr lang="x-none" sz="2100" kern="1200">
            <a:solidFill>
              <a:prstClr val="white"/>
            </a:solidFill>
            <a:latin typeface="Aptos" panose="02110004020202020204"/>
            <a:ea typeface="+mn-ea"/>
            <a:cs typeface="+mn-cs"/>
          </a:endParaRPr>
        </a:p>
      </dgm:t>
    </dgm:pt>
    <dgm:pt modelId="{63BBE25E-3E09-41F6-BC34-F481D289440C}">
      <dgm:prSet phldrT="[Text]" custT="1"/>
      <dgm:spPr>
        <a:solidFill>
          <a:schemeClr val="accent4"/>
        </a:solidFill>
      </dgm:spPr>
      <dgm:t>
        <a:bodyPr/>
        <a:lstStyle/>
        <a:p>
          <a:pPr algn="l"/>
          <a:r>
            <a:rPr lang="uk-UA" sz="1000" dirty="0">
              <a:solidFill>
                <a:sysClr val="windowText" lastClr="000000"/>
              </a:solidFill>
              <a:latin typeface="Times New Roman" panose="02020603050405020304" pitchFamily="18" charset="0"/>
              <a:cs typeface="Times New Roman" panose="02020603050405020304" pitchFamily="18" charset="0"/>
            </a:rPr>
            <a:t>Формулювання потреб у зеленому відновленні в короткостроковій (0-3 роки) та середньостроковій (3-10 років) перспективі</a:t>
          </a:r>
          <a:r>
            <a:rPr lang="en-GB" sz="1000" dirty="0">
              <a:solidFill>
                <a:sysClr val="windowText" lastClr="000000"/>
              </a:solidFill>
              <a:latin typeface="Times New Roman" panose="02020603050405020304" pitchFamily="18" charset="0"/>
              <a:cs typeface="Times New Roman" panose="02020603050405020304" pitchFamily="18" charset="0"/>
            </a:rPr>
            <a:t> </a:t>
          </a:r>
          <a:endParaRPr lang="x-none" sz="1000" dirty="0">
            <a:solidFill>
              <a:sysClr val="windowText" lastClr="000000"/>
            </a:solidFill>
            <a:latin typeface="Times New Roman" panose="02020603050405020304" pitchFamily="18" charset="0"/>
            <a:cs typeface="Times New Roman" panose="02020603050405020304" pitchFamily="18" charset="0"/>
          </a:endParaRPr>
        </a:p>
      </dgm:t>
    </dgm:pt>
    <dgm:pt modelId="{2FF4A68E-4F43-416D-AA53-F5099B284C24}" type="parTrans" cxnId="{0670AF5F-634F-408B-8CFE-C813A3FC252F}">
      <dgm:prSet/>
      <dgm:spPr/>
      <dgm:t>
        <a:bodyPr/>
        <a:lstStyle/>
        <a:p>
          <a:endParaRPr lang="x-none"/>
        </a:p>
      </dgm:t>
    </dgm:pt>
    <dgm:pt modelId="{DA215685-1898-4015-A53A-6022AC48EB26}" type="sibTrans" cxnId="{0670AF5F-634F-408B-8CFE-C813A3FC252F}">
      <dgm:prSet/>
      <dgm:spPr/>
      <dgm:t>
        <a:bodyPr/>
        <a:lstStyle/>
        <a:p>
          <a:endParaRPr lang="x-none"/>
        </a:p>
      </dgm:t>
    </dgm:pt>
    <dgm:pt modelId="{140C38A8-311F-4D17-9D71-62AF2E7D97F1}">
      <dgm:prSet phldrT="[Text]" custT="1"/>
      <dgm:spPr>
        <a:solidFill>
          <a:schemeClr val="accent4"/>
        </a:solidFill>
      </dgm:spPr>
      <dgm:t>
        <a:bodyPr/>
        <a:lstStyle/>
        <a:p>
          <a:pPr algn="ctr"/>
          <a:r>
            <a:rPr lang="uk-UA" sz="1400" dirty="0">
              <a:solidFill>
                <a:sysClr val="windowText" lastClr="000000"/>
              </a:solidFill>
              <a:latin typeface="Times New Roman" panose="02020603050405020304" pitchFamily="18" charset="0"/>
              <a:cs typeface="Times New Roman" panose="02020603050405020304" pitchFamily="18" charset="0"/>
            </a:rPr>
            <a:t>Збір даних</a:t>
          </a:r>
          <a:endParaRPr lang="x-none" sz="1400" dirty="0">
            <a:solidFill>
              <a:sysClr val="windowText" lastClr="000000"/>
            </a:solidFill>
            <a:latin typeface="Times New Roman" panose="02020603050405020304" pitchFamily="18" charset="0"/>
            <a:cs typeface="Times New Roman" panose="02020603050405020304" pitchFamily="18" charset="0"/>
          </a:endParaRPr>
        </a:p>
      </dgm:t>
    </dgm:pt>
    <dgm:pt modelId="{B79C3217-7A9C-462D-A20E-9431E7AD812F}" type="parTrans" cxnId="{A3935D7E-CCEC-42DB-AF3F-F9E28DC7C76E}">
      <dgm:prSet/>
      <dgm:spPr/>
      <dgm:t>
        <a:bodyPr/>
        <a:lstStyle/>
        <a:p>
          <a:endParaRPr lang="x-none"/>
        </a:p>
      </dgm:t>
    </dgm:pt>
    <dgm:pt modelId="{A162CD8C-0034-433C-9524-236118F34E63}" type="sibTrans" cxnId="{A3935D7E-CCEC-42DB-AF3F-F9E28DC7C76E}">
      <dgm:prSet/>
      <dgm:spPr>
        <a:solidFill>
          <a:schemeClr val="accent5"/>
        </a:solidFill>
      </dgm:spPr>
      <dgm:t>
        <a:bodyPr/>
        <a:lstStyle/>
        <a:p>
          <a:endParaRPr lang="x-none">
            <a:solidFill>
              <a:srgbClr val="00B0F0"/>
            </a:solidFill>
          </a:endParaRPr>
        </a:p>
      </dgm:t>
    </dgm:pt>
    <dgm:pt modelId="{2D87FCDF-C285-4CBD-ACC5-663A4EDBBF1E}">
      <dgm:prSet phldrT="[Text]" custT="1"/>
      <dgm:spPr>
        <a:solidFill>
          <a:schemeClr val="accent4"/>
        </a:solidFill>
      </dgm:spPr>
      <dgm:t>
        <a:bodyPr/>
        <a:lstStyle/>
        <a:p>
          <a:pPr algn="l"/>
          <a:r>
            <a:rPr lang="uk-UA" sz="1000" dirty="0">
              <a:solidFill>
                <a:sysClr val="windowText" lastClr="000000"/>
              </a:solidFill>
              <a:latin typeface="Times New Roman" panose="02020603050405020304" pitchFamily="18" charset="0"/>
              <a:cs typeface="Times New Roman" panose="02020603050405020304" pitchFamily="18" charset="0"/>
            </a:rPr>
            <a:t>Розробка мети та цілей зеленого відновлення</a:t>
          </a:r>
          <a:r>
            <a:rPr lang="en-GB" sz="1000" dirty="0">
              <a:solidFill>
                <a:sysClr val="windowText" lastClr="000000"/>
              </a:solidFill>
              <a:latin typeface="Times New Roman" panose="02020603050405020304" pitchFamily="18" charset="0"/>
              <a:cs typeface="Times New Roman" panose="02020603050405020304" pitchFamily="18" charset="0"/>
            </a:rPr>
            <a:t>.</a:t>
          </a:r>
          <a:endParaRPr lang="x-none" sz="1000" dirty="0">
            <a:solidFill>
              <a:sysClr val="windowText" lastClr="000000"/>
            </a:solidFill>
            <a:latin typeface="Times New Roman" panose="02020603050405020304" pitchFamily="18" charset="0"/>
            <a:cs typeface="Times New Roman" panose="02020603050405020304" pitchFamily="18" charset="0"/>
          </a:endParaRPr>
        </a:p>
      </dgm:t>
    </dgm:pt>
    <dgm:pt modelId="{23F1FA78-60E3-4233-8779-23445BDF2A9C}" type="sibTrans" cxnId="{800251DD-9EAE-41D5-B64D-875B7FB8FC47}">
      <dgm:prSet/>
      <dgm:spPr/>
      <dgm:t>
        <a:bodyPr/>
        <a:lstStyle/>
        <a:p>
          <a:endParaRPr lang="x-none"/>
        </a:p>
      </dgm:t>
    </dgm:pt>
    <dgm:pt modelId="{8DFD2F30-39EA-4F3F-9400-3E6F89012502}" type="parTrans" cxnId="{800251DD-9EAE-41D5-B64D-875B7FB8FC47}">
      <dgm:prSet/>
      <dgm:spPr/>
      <dgm:t>
        <a:bodyPr/>
        <a:lstStyle/>
        <a:p>
          <a:endParaRPr lang="x-none"/>
        </a:p>
      </dgm:t>
    </dgm:pt>
    <dgm:pt modelId="{A9E6D100-77F0-4B70-B8DB-57B6E8972741}">
      <dgm:prSet custT="1"/>
      <dgm:spPr>
        <a:solidFill>
          <a:schemeClr val="accent4"/>
        </a:solidFill>
        <a:ln w="19050" cap="flat" cmpd="sng" algn="ctr">
          <a:solidFill>
            <a:prstClr val="white">
              <a:hueOff val="0"/>
              <a:satOff val="0"/>
              <a:lumOff val="0"/>
              <a:alphaOff val="0"/>
            </a:prstClr>
          </a:solidFill>
          <a:prstDash val="solid"/>
          <a:miter lim="800000"/>
        </a:ln>
        <a:effectLst/>
      </dgm:spPr>
      <dgm:t>
        <a:bodyPr/>
        <a:lstStyle/>
        <a:p>
          <a:pPr marL="0" lvl="0" indent="0" algn="ctr" defTabSz="666750">
            <a:lnSpc>
              <a:spcPct val="90000"/>
            </a:lnSpc>
            <a:spcBef>
              <a:spcPct val="0"/>
            </a:spcBef>
            <a:spcAft>
              <a:spcPct val="35000"/>
            </a:spcAft>
            <a:buNone/>
          </a:pPr>
          <a:r>
            <a:rPr lang="uk-UA" sz="1400" kern="1200" dirty="0">
              <a:solidFill>
                <a:sysClr val="windowText" lastClr="000000"/>
              </a:solidFill>
              <a:latin typeface="Times New Roman" panose="02020603050405020304" pitchFamily="18" charset="0"/>
              <a:cs typeface="Times New Roman" panose="02020603050405020304" pitchFamily="18" charset="0"/>
            </a:rPr>
            <a:t>Місцевий план зеленого відновлення</a:t>
          </a:r>
          <a:endParaRPr lang="x-none" sz="1400" kern="1200" dirty="0">
            <a:solidFill>
              <a:sysClr val="windowText" lastClr="000000"/>
            </a:solidFill>
            <a:latin typeface="Times New Roman" panose="02020603050405020304" pitchFamily="18" charset="0"/>
            <a:ea typeface="+mn-ea"/>
            <a:cs typeface="Times New Roman" panose="02020603050405020304" pitchFamily="18" charset="0"/>
          </a:endParaRPr>
        </a:p>
      </dgm:t>
    </dgm:pt>
    <dgm:pt modelId="{09EABF53-1618-4AA3-9A83-CD0CE1F9E524}" type="parTrans" cxnId="{8ED31D5D-6343-429B-8E28-FDAF4B6800D1}">
      <dgm:prSet/>
      <dgm:spPr/>
      <dgm:t>
        <a:bodyPr/>
        <a:lstStyle/>
        <a:p>
          <a:endParaRPr lang="x-none"/>
        </a:p>
      </dgm:t>
    </dgm:pt>
    <dgm:pt modelId="{A125B6ED-FA00-4D56-8D20-91339B53C3C6}" type="sibTrans" cxnId="{8ED31D5D-6343-429B-8E28-FDAF4B6800D1}">
      <dgm:prSet/>
      <dgm:spPr/>
      <dgm:t>
        <a:bodyPr/>
        <a:lstStyle/>
        <a:p>
          <a:endParaRPr lang="x-none"/>
        </a:p>
      </dgm:t>
    </dgm:pt>
    <dgm:pt modelId="{B9407C98-7BDE-4C42-9821-F14CD9F4C894}">
      <dgm:prSet custT="1"/>
      <dgm:spPr>
        <a:solidFill>
          <a:schemeClr val="accent4"/>
        </a:solidFill>
      </dgm:spPr>
      <dgm:t>
        <a:bodyPr/>
        <a:lstStyle/>
        <a:p>
          <a:pPr marL="0" lvl="1" indent="0" algn="just" defTabSz="533400">
            <a:lnSpc>
              <a:spcPct val="90000"/>
            </a:lnSpc>
            <a:spcBef>
              <a:spcPct val="0"/>
            </a:spcBef>
            <a:spcAft>
              <a:spcPct val="15000"/>
            </a:spcAft>
            <a:buFont typeface="Arial" panose="020B0604020202020204" pitchFamily="34" charset="0"/>
            <a:buNone/>
          </a:pPr>
          <a:r>
            <a:rPr lang="uk-UA" sz="1000" kern="1200" dirty="0">
              <a:solidFill>
                <a:sysClr val="windowText" lastClr="000000"/>
              </a:solidFill>
              <a:latin typeface="Times New Roman" panose="02020603050405020304" pitchFamily="18" charset="0"/>
              <a:cs typeface="Times New Roman" panose="02020603050405020304" pitchFamily="18" charset="0"/>
            </a:rPr>
            <a:t>Розробка пріоритетних заходів для досягнення мети та цілей зеленого відновлення</a:t>
          </a:r>
          <a:endParaRPr lang="x-none" sz="1000" kern="1200" dirty="0">
            <a:solidFill>
              <a:sysClr val="windowText" lastClr="000000"/>
            </a:solidFill>
            <a:latin typeface="Times New Roman" panose="02020603050405020304" pitchFamily="18" charset="0"/>
            <a:ea typeface="+mn-ea"/>
            <a:cs typeface="Times New Roman" panose="02020603050405020304" pitchFamily="18" charset="0"/>
          </a:endParaRPr>
        </a:p>
      </dgm:t>
    </dgm:pt>
    <dgm:pt modelId="{ED4F20F7-5F7E-41A1-8E23-52E8A686F1D4}" type="parTrans" cxnId="{1253DA67-7953-42D9-8F47-CDC4C923368D}">
      <dgm:prSet/>
      <dgm:spPr/>
      <dgm:t>
        <a:bodyPr/>
        <a:lstStyle/>
        <a:p>
          <a:endParaRPr lang="x-none"/>
        </a:p>
      </dgm:t>
    </dgm:pt>
    <dgm:pt modelId="{94B02F9F-C445-44E7-8B51-0342004B2DC5}" type="sibTrans" cxnId="{1253DA67-7953-42D9-8F47-CDC4C923368D}">
      <dgm:prSet/>
      <dgm:spPr/>
      <dgm:t>
        <a:bodyPr/>
        <a:lstStyle/>
        <a:p>
          <a:endParaRPr lang="x-none"/>
        </a:p>
      </dgm:t>
    </dgm:pt>
    <dgm:pt modelId="{145DDFB6-FE24-4E57-917C-70C2E89345AD}">
      <dgm:prSet phldrT="[Text]" custT="1"/>
      <dgm:spPr>
        <a:solidFill>
          <a:schemeClr val="accent4"/>
        </a:solidFill>
      </dgm:spPr>
      <dgm:t>
        <a:bodyPr/>
        <a:lstStyle/>
        <a:p>
          <a:pPr algn="l"/>
          <a:r>
            <a:rPr lang="uk-UA" sz="1000" dirty="0">
              <a:solidFill>
                <a:sysClr val="windowText" lastClr="000000"/>
              </a:solidFill>
              <a:latin typeface="Times New Roman" panose="02020603050405020304" pitchFamily="18" charset="0"/>
              <a:cs typeface="Times New Roman" panose="02020603050405020304" pitchFamily="18" charset="0"/>
            </a:rPr>
            <a:t>Оцінка поточних викликів у сфері сталого розвитку
Визначення пріоритетності потреб у сфері зеленого відновлення</a:t>
          </a:r>
          <a:endParaRPr lang="x-none" sz="1000" dirty="0">
            <a:solidFill>
              <a:sysClr val="windowText" lastClr="000000"/>
            </a:solidFill>
            <a:latin typeface="Times New Roman" panose="02020603050405020304" pitchFamily="18" charset="0"/>
            <a:cs typeface="Times New Roman" panose="02020603050405020304" pitchFamily="18" charset="0"/>
          </a:endParaRPr>
        </a:p>
      </dgm:t>
    </dgm:pt>
    <dgm:pt modelId="{2FB820B9-87F0-4A3D-8DBA-4363FE431AE0}" type="sibTrans" cxnId="{41C6962D-A565-4038-98CA-D75C37F69C04}">
      <dgm:prSet/>
      <dgm:spPr/>
      <dgm:t>
        <a:bodyPr/>
        <a:lstStyle/>
        <a:p>
          <a:endParaRPr lang="x-none"/>
        </a:p>
      </dgm:t>
    </dgm:pt>
    <dgm:pt modelId="{52CE022D-F6A3-4663-B7B0-7AA876AEC4CF}" type="parTrans" cxnId="{41C6962D-A565-4038-98CA-D75C37F69C04}">
      <dgm:prSet/>
      <dgm:spPr/>
      <dgm:t>
        <a:bodyPr/>
        <a:lstStyle/>
        <a:p>
          <a:endParaRPr lang="x-none"/>
        </a:p>
      </dgm:t>
    </dgm:pt>
    <dgm:pt modelId="{13299707-EF37-174E-ACB6-AF17C98B8C99}">
      <dgm:prSet custT="1"/>
      <dgm:spPr/>
      <dgm:t>
        <a:bodyPr/>
        <a:lstStyle/>
        <a:p>
          <a:pPr algn="l"/>
          <a:r>
            <a:rPr lang="uk-UA" sz="1000" dirty="0">
              <a:solidFill>
                <a:sysClr val="windowText" lastClr="000000"/>
              </a:solidFill>
              <a:latin typeface="Times New Roman" panose="02020603050405020304" pitchFamily="18" charset="0"/>
              <a:cs typeface="Times New Roman" panose="02020603050405020304" pitchFamily="18" charset="0"/>
            </a:rPr>
            <a:t>Визначення прогалин для досягнен</a:t>
          </a:r>
          <a:r>
            <a:rPr lang="uk-UA" sz="1200" dirty="0">
              <a:solidFill>
                <a:sysClr val="windowText" lastClr="000000"/>
              </a:solidFill>
              <a:latin typeface="Times New Roman" panose="02020603050405020304" pitchFamily="18" charset="0"/>
              <a:cs typeface="Times New Roman" panose="02020603050405020304" pitchFamily="18" charset="0"/>
            </a:rPr>
            <a:t>ня бачення</a:t>
          </a:r>
          <a:r>
            <a:rPr lang="en-GB" sz="1200" dirty="0">
              <a:solidFill>
                <a:sysClr val="windowText" lastClr="000000"/>
              </a:solidFill>
              <a:latin typeface="Times New Roman" panose="02020603050405020304" pitchFamily="18" charset="0"/>
              <a:cs typeface="Times New Roman" panose="02020603050405020304" pitchFamily="18" charset="0"/>
            </a:rPr>
            <a:t>. </a:t>
          </a:r>
          <a:endParaRPr lang="x-none" sz="1200" dirty="0">
            <a:solidFill>
              <a:sysClr val="windowText" lastClr="000000"/>
            </a:solidFill>
            <a:latin typeface="Times New Roman" panose="02020603050405020304" pitchFamily="18" charset="0"/>
            <a:cs typeface="Times New Roman" panose="02020603050405020304" pitchFamily="18" charset="0"/>
          </a:endParaRPr>
        </a:p>
      </dgm:t>
    </dgm:pt>
    <dgm:pt modelId="{70687600-8A8F-614B-AFD4-829039481772}" type="parTrans" cxnId="{64FDB701-6561-C943-A3BF-DE0B1B74CA39}">
      <dgm:prSet/>
      <dgm:spPr/>
      <dgm:t>
        <a:bodyPr/>
        <a:lstStyle/>
        <a:p>
          <a:endParaRPr lang="en-GB"/>
        </a:p>
      </dgm:t>
    </dgm:pt>
    <dgm:pt modelId="{BFD2985C-F8DF-154A-B66F-61C9621B10DE}" type="sibTrans" cxnId="{64FDB701-6561-C943-A3BF-DE0B1B74CA39}">
      <dgm:prSet/>
      <dgm:spPr/>
      <dgm:t>
        <a:bodyPr/>
        <a:lstStyle/>
        <a:p>
          <a:endParaRPr lang="en-GB"/>
        </a:p>
      </dgm:t>
    </dgm:pt>
    <dgm:pt modelId="{8CC185D2-1983-416A-9A74-9A643F3A06D6}">
      <dgm:prSet/>
      <dgm:spPr/>
      <dgm:t>
        <a:bodyPr/>
        <a:lstStyle/>
        <a:p>
          <a:r>
            <a:rPr lang="uk-UA"/>
            <a:t>тенденції</a:t>
          </a:r>
        </a:p>
      </dgm:t>
    </dgm:pt>
    <dgm:pt modelId="{ED60EB30-130C-4D07-AEB1-7D4C720051FA}" type="parTrans" cxnId="{3E9F2598-3897-42EE-BCCF-6D9E16163EBE}">
      <dgm:prSet/>
      <dgm:spPr/>
      <dgm:t>
        <a:bodyPr/>
        <a:lstStyle/>
        <a:p>
          <a:endParaRPr lang="uk-UA"/>
        </a:p>
      </dgm:t>
    </dgm:pt>
    <dgm:pt modelId="{50B17E13-8382-487D-ACB9-BB1D015E2E02}" type="sibTrans" cxnId="{3E9F2598-3897-42EE-BCCF-6D9E16163EBE}">
      <dgm:prSet/>
      <dgm:spPr/>
      <dgm:t>
        <a:bodyPr/>
        <a:lstStyle/>
        <a:p>
          <a:endParaRPr lang="uk-UA"/>
        </a:p>
      </dgm:t>
    </dgm:pt>
    <dgm:pt modelId="{6B32A7FA-F25C-443E-9043-8C75E156135D}" type="pres">
      <dgm:prSet presAssocID="{D6029524-325B-45F5-A00B-B542717B3E00}" presName="Name0" presStyleCnt="0">
        <dgm:presLayoutVars>
          <dgm:dir/>
          <dgm:resizeHandles val="exact"/>
        </dgm:presLayoutVars>
      </dgm:prSet>
      <dgm:spPr/>
      <dgm:t>
        <a:bodyPr/>
        <a:lstStyle/>
        <a:p>
          <a:endParaRPr lang="uk-UA"/>
        </a:p>
      </dgm:t>
    </dgm:pt>
    <dgm:pt modelId="{69DA2613-17C8-477E-9D33-85866030E709}" type="pres">
      <dgm:prSet presAssocID="{140C38A8-311F-4D17-9D71-62AF2E7D97F1}" presName="composite" presStyleCnt="0"/>
      <dgm:spPr/>
    </dgm:pt>
    <dgm:pt modelId="{39218E95-BB86-4235-887E-3EE0980EF719}" type="pres">
      <dgm:prSet presAssocID="{140C38A8-311F-4D17-9D71-62AF2E7D97F1}" presName="imagSh" presStyleLbl="bgImgPlace1" presStyleIdx="0" presStyleCnt="5" custScaleX="1459076" custScaleY="1459076" custLinFactY="-707226" custLinFactNeighborX="12944" custLinFactNeighborY="-800000"/>
      <dgm:spPr>
        <a:blipFill>
          <a:blip xmlns:r="http://schemas.openxmlformats.org/officeDocument/2006/relationships" r:embed="rId1" cstate="print">
            <a:extLst>
              <a:ext uri="{28A0092B-C50C-407E-A947-70E740481C1C}">
                <a14:useLocalDpi xmlns="" xmlns:a14="http://schemas.microsoft.com/office/drawing/2010/main" val="0"/>
              </a:ext>
            </a:extLst>
          </a:blip>
          <a:srcRect/>
          <a:stretch>
            <a:fillRect/>
          </a:stretch>
        </a:blipFill>
      </dgm:spPr>
      <dgm:t>
        <a:bodyPr/>
        <a:lstStyle/>
        <a:p>
          <a:endParaRPr lang="uk-UA"/>
        </a:p>
      </dgm:t>
    </dgm:pt>
    <dgm:pt modelId="{F917086C-C2EB-4F27-9FC5-F2B32EA7A064}" type="pres">
      <dgm:prSet presAssocID="{140C38A8-311F-4D17-9D71-62AF2E7D97F1}" presName="txNode" presStyleLbl="node1" presStyleIdx="0" presStyleCnt="5" custScaleX="1885538" custScaleY="2000000" custLinFactY="321038" custLinFactNeighborX="-1599" custLinFactNeighborY="400000">
        <dgm:presLayoutVars>
          <dgm:bulletEnabled val="1"/>
        </dgm:presLayoutVars>
      </dgm:prSet>
      <dgm:spPr/>
      <dgm:t>
        <a:bodyPr/>
        <a:lstStyle/>
        <a:p>
          <a:endParaRPr lang="uk-UA"/>
        </a:p>
      </dgm:t>
    </dgm:pt>
    <dgm:pt modelId="{0450FD09-C57D-48D9-B702-DFF57D9C43FF}" type="pres">
      <dgm:prSet presAssocID="{A162CD8C-0034-433C-9524-236118F34E63}" presName="sibTrans" presStyleLbl="sibTrans2D1" presStyleIdx="0" presStyleCnt="4" custScaleX="268142" custScaleY="1656067"/>
      <dgm:spPr/>
      <dgm:t>
        <a:bodyPr/>
        <a:lstStyle/>
        <a:p>
          <a:endParaRPr lang="uk-UA"/>
        </a:p>
      </dgm:t>
    </dgm:pt>
    <dgm:pt modelId="{351F9A3A-684C-49A6-9ED6-780C1590C63D}" type="pres">
      <dgm:prSet presAssocID="{A162CD8C-0034-433C-9524-236118F34E63}" presName="connTx" presStyleLbl="sibTrans2D1" presStyleIdx="0" presStyleCnt="4"/>
      <dgm:spPr/>
      <dgm:t>
        <a:bodyPr/>
        <a:lstStyle/>
        <a:p>
          <a:endParaRPr lang="uk-UA"/>
        </a:p>
      </dgm:t>
    </dgm:pt>
    <dgm:pt modelId="{67F462D7-E803-4D57-9AE7-961286E81026}" type="pres">
      <dgm:prSet presAssocID="{748269C6-FEFB-450F-A443-C08A14E854FB}" presName="composite" presStyleCnt="0"/>
      <dgm:spPr/>
    </dgm:pt>
    <dgm:pt modelId="{52458A3A-6E1A-4C16-865A-94776EB766DB}" type="pres">
      <dgm:prSet presAssocID="{748269C6-FEFB-450F-A443-C08A14E854FB}" presName="imagSh" presStyleLbl="bgImgPlace1" presStyleIdx="1" presStyleCnt="5" custScaleX="1459076" custScaleY="1459076" custLinFactY="-769637" custLinFactNeighborX="-62736" custLinFactNeighborY="-800000"/>
      <dgm:spPr>
        <a:blipFill>
          <a:blip xmlns:r="http://schemas.openxmlformats.org/officeDocument/2006/relationships" r:embed="rId2" cstate="print">
            <a:extLst>
              <a:ext uri="{28A0092B-C50C-407E-A947-70E740481C1C}">
                <a14:useLocalDpi xmlns="" xmlns:a14="http://schemas.microsoft.com/office/drawing/2010/main" val="0"/>
              </a:ext>
            </a:extLst>
          </a:blip>
          <a:srcRect/>
          <a:stretch>
            <a:fillRect/>
          </a:stretch>
        </a:blipFill>
      </dgm:spPr>
      <dgm:t>
        <a:bodyPr/>
        <a:lstStyle/>
        <a:p>
          <a:endParaRPr lang="uk-UA"/>
        </a:p>
      </dgm:t>
    </dgm:pt>
    <dgm:pt modelId="{C49E4232-1E16-4A35-8E06-291587BC9AE3}" type="pres">
      <dgm:prSet presAssocID="{748269C6-FEFB-450F-A443-C08A14E854FB}" presName="txNode" presStyleLbl="node1" presStyleIdx="1" presStyleCnt="5" custScaleX="2000000" custScaleY="2000000" custLinFactY="336230" custLinFactNeighborX="78969" custLinFactNeighborY="400000">
        <dgm:presLayoutVars>
          <dgm:bulletEnabled val="1"/>
        </dgm:presLayoutVars>
      </dgm:prSet>
      <dgm:spPr/>
      <dgm:t>
        <a:bodyPr/>
        <a:lstStyle/>
        <a:p>
          <a:endParaRPr lang="uk-UA"/>
        </a:p>
      </dgm:t>
    </dgm:pt>
    <dgm:pt modelId="{DC1E759C-A973-4821-8DDF-BE3122443C17}" type="pres">
      <dgm:prSet presAssocID="{0728C4BB-510B-4866-A71A-E0E5A27D4CE7}" presName="sibTrans" presStyleLbl="sibTrans2D1" presStyleIdx="1" presStyleCnt="4" custScaleX="263685" custScaleY="1656067"/>
      <dgm:spPr/>
      <dgm:t>
        <a:bodyPr/>
        <a:lstStyle/>
        <a:p>
          <a:endParaRPr lang="uk-UA"/>
        </a:p>
      </dgm:t>
    </dgm:pt>
    <dgm:pt modelId="{BB68C32F-FAF0-494D-A028-C95AE9504130}" type="pres">
      <dgm:prSet presAssocID="{0728C4BB-510B-4866-A71A-E0E5A27D4CE7}" presName="connTx" presStyleLbl="sibTrans2D1" presStyleIdx="1" presStyleCnt="4"/>
      <dgm:spPr/>
      <dgm:t>
        <a:bodyPr/>
        <a:lstStyle/>
        <a:p>
          <a:endParaRPr lang="uk-UA"/>
        </a:p>
      </dgm:t>
    </dgm:pt>
    <dgm:pt modelId="{DDCC67B0-0784-4654-82C0-DECA307A86EC}" type="pres">
      <dgm:prSet presAssocID="{45A5CD36-F266-4D21-B634-D1FBCCF57042}" presName="composite" presStyleCnt="0"/>
      <dgm:spPr/>
    </dgm:pt>
    <dgm:pt modelId="{E3D11FCB-AF26-4D8E-98CE-F3F638FF86A4}" type="pres">
      <dgm:prSet presAssocID="{45A5CD36-F266-4D21-B634-D1FBCCF57042}" presName="imagSh" presStyleLbl="bgImgPlace1" presStyleIdx="2" presStyleCnt="5" custScaleX="1459076" custScaleY="1459076" custLinFactY="-707227" custLinFactNeighborX="-6172" custLinFactNeighborY="-800000"/>
      <dgm:spPr>
        <a:blipFill>
          <a:blip xmlns:r="http://schemas.openxmlformats.org/officeDocument/2006/relationships" r:embed="rId3" cstate="print">
            <a:extLst>
              <a:ext uri="{28A0092B-C50C-407E-A947-70E740481C1C}">
                <a14:useLocalDpi xmlns="" xmlns:a14="http://schemas.microsoft.com/office/drawing/2010/main" val="0"/>
              </a:ext>
            </a:extLst>
          </a:blip>
          <a:srcRect/>
          <a:stretch>
            <a:fillRect/>
          </a:stretch>
        </a:blipFill>
      </dgm:spPr>
      <dgm:t>
        <a:bodyPr/>
        <a:lstStyle/>
        <a:p>
          <a:endParaRPr lang="uk-UA"/>
        </a:p>
      </dgm:t>
    </dgm:pt>
    <dgm:pt modelId="{07E3D0FE-8B3B-43F9-B867-B51480ACEA1D}" type="pres">
      <dgm:prSet presAssocID="{45A5CD36-F266-4D21-B634-D1FBCCF57042}" presName="txNode" presStyleLbl="node1" presStyleIdx="2" presStyleCnt="5" custScaleX="1990191" custScaleY="2000000" custLinFactX="49651" custLinFactY="354700" custLinFactNeighborX="100000" custLinFactNeighborY="400000">
        <dgm:presLayoutVars>
          <dgm:bulletEnabled val="1"/>
        </dgm:presLayoutVars>
      </dgm:prSet>
      <dgm:spPr/>
      <dgm:t>
        <a:bodyPr/>
        <a:lstStyle/>
        <a:p>
          <a:endParaRPr lang="uk-UA"/>
        </a:p>
      </dgm:t>
    </dgm:pt>
    <dgm:pt modelId="{B64F3BB1-2F20-4306-9340-C982F7D6F7BA}" type="pres">
      <dgm:prSet presAssocID="{AD91A9D5-8256-46E4-9EC9-77B1673C62B1}" presName="sibTrans" presStyleLbl="sibTrans2D1" presStyleIdx="2" presStyleCnt="4" custScaleX="248612" custScaleY="1656067"/>
      <dgm:spPr/>
      <dgm:t>
        <a:bodyPr/>
        <a:lstStyle/>
        <a:p>
          <a:endParaRPr lang="uk-UA"/>
        </a:p>
      </dgm:t>
    </dgm:pt>
    <dgm:pt modelId="{B5E36105-F0AB-438C-9D6E-252947B1EC44}" type="pres">
      <dgm:prSet presAssocID="{AD91A9D5-8256-46E4-9EC9-77B1673C62B1}" presName="connTx" presStyleLbl="sibTrans2D1" presStyleIdx="2" presStyleCnt="4"/>
      <dgm:spPr/>
      <dgm:t>
        <a:bodyPr/>
        <a:lstStyle/>
        <a:p>
          <a:endParaRPr lang="uk-UA"/>
        </a:p>
      </dgm:t>
    </dgm:pt>
    <dgm:pt modelId="{B63B7BA3-4AEA-4BA9-AC29-39CEE54A313B}" type="pres">
      <dgm:prSet presAssocID="{A9E6D100-77F0-4B70-B8DB-57B6E8972741}" presName="composite" presStyleCnt="0"/>
      <dgm:spPr/>
    </dgm:pt>
    <dgm:pt modelId="{C91C7084-E8A8-4A39-BC51-B2BA618AD4D3}" type="pres">
      <dgm:prSet presAssocID="{A9E6D100-77F0-4B70-B8DB-57B6E8972741}" presName="imagSh" presStyleLbl="bgImgPlace1" presStyleIdx="3" presStyleCnt="5" custScaleX="1459076" custScaleY="1459076" custLinFactY="-719469" custLinFactNeighborX="23893" custLinFactNeighborY="-800000"/>
      <dgm:spPr>
        <a:blipFill>
          <a:blip xmlns:r="http://schemas.openxmlformats.org/officeDocument/2006/relationships" r:embed="rId4" cstate="print">
            <a:extLst>
              <a:ext uri="{28A0092B-C50C-407E-A947-70E740481C1C}">
                <a14:useLocalDpi xmlns="" xmlns:a14="http://schemas.microsoft.com/office/drawing/2010/main" val="0"/>
              </a:ext>
            </a:extLst>
          </a:blip>
          <a:srcRect/>
          <a:stretch>
            <a:fillRect/>
          </a:stretch>
        </a:blipFill>
      </dgm:spPr>
      <dgm:t>
        <a:bodyPr/>
        <a:lstStyle/>
        <a:p>
          <a:endParaRPr lang="uk-UA"/>
        </a:p>
      </dgm:t>
    </dgm:pt>
    <dgm:pt modelId="{07A2C97D-C855-4D75-98E4-873E273C21CE}" type="pres">
      <dgm:prSet presAssocID="{A9E6D100-77F0-4B70-B8DB-57B6E8972741}" presName="txNode" presStyleLbl="node1" presStyleIdx="3" presStyleCnt="5" custScaleX="2000000" custScaleY="2000000" custLinFactX="100000" custLinFactY="367918" custLinFactNeighborX="148063" custLinFactNeighborY="400000">
        <dgm:presLayoutVars>
          <dgm:bulletEnabled val="1"/>
        </dgm:presLayoutVars>
      </dgm:prSet>
      <dgm:spPr>
        <a:xfrm>
          <a:off x="10477355" y="2647376"/>
          <a:ext cx="543966" cy="543966"/>
        </a:xfrm>
        <a:prstGeom prst="roundRect">
          <a:avLst>
            <a:gd name="adj" fmla="val 10000"/>
          </a:avLst>
        </a:prstGeom>
      </dgm:spPr>
      <dgm:t>
        <a:bodyPr/>
        <a:lstStyle/>
        <a:p>
          <a:endParaRPr lang="uk-UA"/>
        </a:p>
      </dgm:t>
    </dgm:pt>
    <dgm:pt modelId="{F485E583-DCDE-49AE-8165-99ABC468FD63}" type="pres">
      <dgm:prSet presAssocID="{A125B6ED-FA00-4D56-8D20-91339B53C3C6}" presName="sibTrans" presStyleLbl="sibTrans2D1" presStyleIdx="3" presStyleCnt="4"/>
      <dgm:spPr/>
      <dgm:t>
        <a:bodyPr/>
        <a:lstStyle/>
        <a:p>
          <a:endParaRPr lang="uk-UA"/>
        </a:p>
      </dgm:t>
    </dgm:pt>
    <dgm:pt modelId="{1C5D274F-FECF-43F6-ACE6-ED87A0E38721}" type="pres">
      <dgm:prSet presAssocID="{A125B6ED-FA00-4D56-8D20-91339B53C3C6}" presName="connTx" presStyleLbl="sibTrans2D1" presStyleIdx="3" presStyleCnt="4"/>
      <dgm:spPr/>
      <dgm:t>
        <a:bodyPr/>
        <a:lstStyle/>
        <a:p>
          <a:endParaRPr lang="uk-UA"/>
        </a:p>
      </dgm:t>
    </dgm:pt>
    <dgm:pt modelId="{75366C15-1DDF-4B5B-8B9B-7084592FBFFE}" type="pres">
      <dgm:prSet presAssocID="{8CC185D2-1983-416A-9A74-9A643F3A06D6}" presName="composite" presStyleCnt="0"/>
      <dgm:spPr/>
    </dgm:pt>
    <dgm:pt modelId="{74B8AEA6-0470-4D6E-8CC5-60DB4EC233BE}" type="pres">
      <dgm:prSet presAssocID="{8CC185D2-1983-416A-9A74-9A643F3A06D6}" presName="imagSh" presStyleLbl="bgImgPlace1" presStyleIdx="4" presStyleCnt="5"/>
      <dgm:spPr/>
    </dgm:pt>
    <dgm:pt modelId="{E0CF3EC1-43B0-49C4-9EE1-00047FB79410}" type="pres">
      <dgm:prSet presAssocID="{8CC185D2-1983-416A-9A74-9A643F3A06D6}" presName="txNode" presStyleLbl="node1" presStyleIdx="4" presStyleCnt="5">
        <dgm:presLayoutVars>
          <dgm:bulletEnabled val="1"/>
        </dgm:presLayoutVars>
      </dgm:prSet>
      <dgm:spPr/>
      <dgm:t>
        <a:bodyPr/>
        <a:lstStyle/>
        <a:p>
          <a:endParaRPr lang="uk-UA"/>
        </a:p>
      </dgm:t>
    </dgm:pt>
  </dgm:ptLst>
  <dgm:cxnLst>
    <dgm:cxn modelId="{18FE5ABF-FB44-490A-B7AE-CC136C4F219F}" type="presOf" srcId="{A162CD8C-0034-433C-9524-236118F34E63}" destId="{0450FD09-C57D-48D9-B702-DFF57D9C43FF}" srcOrd="0" destOrd="0" presId="urn:microsoft.com/office/officeart/2005/8/layout/hProcess10#1"/>
    <dgm:cxn modelId="{4997C035-70D2-4D06-B313-51DB2509E362}" type="presOf" srcId="{748269C6-FEFB-450F-A443-C08A14E854FB}" destId="{C49E4232-1E16-4A35-8E06-291587BC9AE3}" srcOrd="0" destOrd="0" presId="urn:microsoft.com/office/officeart/2005/8/layout/hProcess10#1"/>
    <dgm:cxn modelId="{1253DA67-7953-42D9-8F47-CDC4C923368D}" srcId="{A9E6D100-77F0-4B70-B8DB-57B6E8972741}" destId="{B9407C98-7BDE-4C42-9821-F14CD9F4C894}" srcOrd="0" destOrd="0" parTransId="{ED4F20F7-5F7E-41A1-8E23-52E8A686F1D4}" sibTransId="{94B02F9F-C445-44E7-8B51-0342004B2DC5}"/>
    <dgm:cxn modelId="{B3EEEF87-258F-4D55-8F7F-52C267A0DDE9}" type="presOf" srcId="{0728C4BB-510B-4866-A71A-E0E5A27D4CE7}" destId="{BB68C32F-FAF0-494D-A028-C95AE9504130}" srcOrd="1" destOrd="0" presId="urn:microsoft.com/office/officeart/2005/8/layout/hProcess10#1"/>
    <dgm:cxn modelId="{1DB386AB-5773-41BD-995F-E56AFF66DACC}" type="presOf" srcId="{45A5CD36-F266-4D21-B634-D1FBCCF57042}" destId="{07E3D0FE-8B3B-43F9-B867-B51480ACEA1D}" srcOrd="0" destOrd="0" presId="urn:microsoft.com/office/officeart/2005/8/layout/hProcess10#1"/>
    <dgm:cxn modelId="{E5C23B3B-8139-4228-82A7-5F6B0C02F0B5}" type="presOf" srcId="{AD91A9D5-8256-46E4-9EC9-77B1673C62B1}" destId="{B5E36105-F0AB-438C-9D6E-252947B1EC44}" srcOrd="1" destOrd="0" presId="urn:microsoft.com/office/officeart/2005/8/layout/hProcess10#1"/>
    <dgm:cxn modelId="{8ED31D5D-6343-429B-8E28-FDAF4B6800D1}" srcId="{D6029524-325B-45F5-A00B-B542717B3E00}" destId="{A9E6D100-77F0-4B70-B8DB-57B6E8972741}" srcOrd="3" destOrd="0" parTransId="{09EABF53-1618-4AA3-9A83-CD0CE1F9E524}" sibTransId="{A125B6ED-FA00-4D56-8D20-91339B53C3C6}"/>
    <dgm:cxn modelId="{D92183C4-2CCD-419C-9F17-52A287E6A0FD}" type="presOf" srcId="{140C38A8-311F-4D17-9D71-62AF2E7D97F1}" destId="{F917086C-C2EB-4F27-9FC5-F2B32EA7A064}" srcOrd="0" destOrd="0" presId="urn:microsoft.com/office/officeart/2005/8/layout/hProcess10#1"/>
    <dgm:cxn modelId="{E4859F19-AD1D-4DFA-ACAC-FD0025403DCE}" type="presOf" srcId="{A9E6D100-77F0-4B70-B8DB-57B6E8972741}" destId="{07A2C97D-C855-4D75-98E4-873E273C21CE}" srcOrd="0" destOrd="0" presId="urn:microsoft.com/office/officeart/2005/8/layout/hProcess10#1"/>
    <dgm:cxn modelId="{3C7C4E24-CCD6-4A66-9644-15D08401418C}" type="presOf" srcId="{A162CD8C-0034-433C-9524-236118F34E63}" destId="{351F9A3A-684C-49A6-9ED6-780C1590C63D}" srcOrd="1" destOrd="0" presId="urn:microsoft.com/office/officeart/2005/8/layout/hProcess10#1"/>
    <dgm:cxn modelId="{80B6ACF7-074E-4E92-B385-756764A1CD70}" type="presOf" srcId="{B9407C98-7BDE-4C42-9821-F14CD9F4C894}" destId="{07A2C97D-C855-4D75-98E4-873E273C21CE}" srcOrd="0" destOrd="1" presId="urn:microsoft.com/office/officeart/2005/8/layout/hProcess10#1"/>
    <dgm:cxn modelId="{85F94A12-08DD-4216-ACC9-52B8D4F11CE5}" type="presOf" srcId="{AD91A9D5-8256-46E4-9EC9-77B1673C62B1}" destId="{B64F3BB1-2F20-4306-9340-C982F7D6F7BA}" srcOrd="0" destOrd="0" presId="urn:microsoft.com/office/officeart/2005/8/layout/hProcess10#1"/>
    <dgm:cxn modelId="{41C6962D-A565-4038-98CA-D75C37F69C04}" srcId="{748269C6-FEFB-450F-A443-C08A14E854FB}" destId="{145DDFB6-FE24-4E57-917C-70C2E89345AD}" srcOrd="0" destOrd="0" parTransId="{52CE022D-F6A3-4663-B7B0-7AA876AEC4CF}" sibTransId="{2FB820B9-87F0-4A3D-8DBA-4363FE431AE0}"/>
    <dgm:cxn modelId="{7CF09A2B-A227-4D96-B40D-DA1F64118CC4}" type="presOf" srcId="{63BBE25E-3E09-41F6-BC34-F481D289440C}" destId="{F917086C-C2EB-4F27-9FC5-F2B32EA7A064}" srcOrd="0" destOrd="1" presId="urn:microsoft.com/office/officeart/2005/8/layout/hProcess10#1"/>
    <dgm:cxn modelId="{64FDB701-6561-C943-A3BF-DE0B1B74CA39}" srcId="{45A5CD36-F266-4D21-B634-D1FBCCF57042}" destId="{13299707-EF37-174E-ACB6-AF17C98B8C99}" srcOrd="1" destOrd="0" parTransId="{70687600-8A8F-614B-AFD4-829039481772}" sibTransId="{BFD2985C-F8DF-154A-B66F-61C9621B10DE}"/>
    <dgm:cxn modelId="{800251DD-9EAE-41D5-B64D-875B7FB8FC47}" srcId="{45A5CD36-F266-4D21-B634-D1FBCCF57042}" destId="{2D87FCDF-C285-4CBD-ACC5-663A4EDBBF1E}" srcOrd="0" destOrd="0" parTransId="{8DFD2F30-39EA-4F3F-9400-3E6F89012502}" sibTransId="{23F1FA78-60E3-4233-8779-23445BDF2A9C}"/>
    <dgm:cxn modelId="{72E59203-11B2-430D-9FF1-2A2DE09E5355}" type="presOf" srcId="{0728C4BB-510B-4866-A71A-E0E5A27D4CE7}" destId="{DC1E759C-A973-4821-8DDF-BE3122443C17}" srcOrd="0" destOrd="0" presId="urn:microsoft.com/office/officeart/2005/8/layout/hProcess10#1"/>
    <dgm:cxn modelId="{B3A02B82-49D7-48EF-ADFC-D7973E7C67AB}" type="presOf" srcId="{145DDFB6-FE24-4E57-917C-70C2E89345AD}" destId="{C49E4232-1E16-4A35-8E06-291587BC9AE3}" srcOrd="0" destOrd="1" presId="urn:microsoft.com/office/officeart/2005/8/layout/hProcess10#1"/>
    <dgm:cxn modelId="{91B2E0B1-4CEE-456E-AC1B-8D078161E7A4}" type="presOf" srcId="{13299707-EF37-174E-ACB6-AF17C98B8C99}" destId="{07E3D0FE-8B3B-43F9-B867-B51480ACEA1D}" srcOrd="0" destOrd="2" presId="urn:microsoft.com/office/officeart/2005/8/layout/hProcess10#1"/>
    <dgm:cxn modelId="{626B7E57-BAD9-44AE-B32D-695F5030D430}" srcId="{D6029524-325B-45F5-A00B-B542717B3E00}" destId="{748269C6-FEFB-450F-A443-C08A14E854FB}" srcOrd="1" destOrd="0" parTransId="{5624C999-22B1-4AB4-BA5D-9ADD9B064D20}" sibTransId="{0728C4BB-510B-4866-A71A-E0E5A27D4CE7}"/>
    <dgm:cxn modelId="{3A819425-AF85-439F-8115-6E3DE559EA76}" type="presOf" srcId="{D6029524-325B-45F5-A00B-B542717B3E00}" destId="{6B32A7FA-F25C-443E-9043-8C75E156135D}" srcOrd="0" destOrd="0" presId="urn:microsoft.com/office/officeart/2005/8/layout/hProcess10#1"/>
    <dgm:cxn modelId="{08C142F8-6830-477A-B943-B1CD8ADA1F3B}" srcId="{D6029524-325B-45F5-A00B-B542717B3E00}" destId="{45A5CD36-F266-4D21-B634-D1FBCCF57042}" srcOrd="2" destOrd="0" parTransId="{0115F946-FB5F-4472-81A1-7C27001D6D31}" sibTransId="{AD91A9D5-8256-46E4-9EC9-77B1673C62B1}"/>
    <dgm:cxn modelId="{0670AF5F-634F-408B-8CFE-C813A3FC252F}" srcId="{140C38A8-311F-4D17-9D71-62AF2E7D97F1}" destId="{63BBE25E-3E09-41F6-BC34-F481D289440C}" srcOrd="0" destOrd="0" parTransId="{2FF4A68E-4F43-416D-AA53-F5099B284C24}" sibTransId="{DA215685-1898-4015-A53A-6022AC48EB26}"/>
    <dgm:cxn modelId="{50420F32-0D2D-4B74-92F1-EEF9279FC1CA}" type="presOf" srcId="{A125B6ED-FA00-4D56-8D20-91339B53C3C6}" destId="{1C5D274F-FECF-43F6-ACE6-ED87A0E38721}" srcOrd="1" destOrd="0" presId="urn:microsoft.com/office/officeart/2005/8/layout/hProcess10#1"/>
    <dgm:cxn modelId="{3E9F2598-3897-42EE-BCCF-6D9E16163EBE}" srcId="{D6029524-325B-45F5-A00B-B542717B3E00}" destId="{8CC185D2-1983-416A-9A74-9A643F3A06D6}" srcOrd="4" destOrd="0" parTransId="{ED60EB30-130C-4D07-AEB1-7D4C720051FA}" sibTransId="{50B17E13-8382-487D-ACB9-BB1D015E2E02}"/>
    <dgm:cxn modelId="{271A7C58-5564-4E3B-84D5-BE0BB883FE4D}" type="presOf" srcId="{8CC185D2-1983-416A-9A74-9A643F3A06D6}" destId="{E0CF3EC1-43B0-49C4-9EE1-00047FB79410}" srcOrd="0" destOrd="0" presId="urn:microsoft.com/office/officeart/2005/8/layout/hProcess10#1"/>
    <dgm:cxn modelId="{109FDF34-360D-411E-838B-9DD0F746B3CD}" type="presOf" srcId="{A125B6ED-FA00-4D56-8D20-91339B53C3C6}" destId="{F485E583-DCDE-49AE-8165-99ABC468FD63}" srcOrd="0" destOrd="0" presId="urn:microsoft.com/office/officeart/2005/8/layout/hProcess10#1"/>
    <dgm:cxn modelId="{0821C4EF-FDAB-45E7-8CFF-D9408DABECEF}" type="presOf" srcId="{2D87FCDF-C285-4CBD-ACC5-663A4EDBBF1E}" destId="{07E3D0FE-8B3B-43F9-B867-B51480ACEA1D}" srcOrd="0" destOrd="1" presId="urn:microsoft.com/office/officeart/2005/8/layout/hProcess10#1"/>
    <dgm:cxn modelId="{A3935D7E-CCEC-42DB-AF3F-F9E28DC7C76E}" srcId="{D6029524-325B-45F5-A00B-B542717B3E00}" destId="{140C38A8-311F-4D17-9D71-62AF2E7D97F1}" srcOrd="0" destOrd="0" parTransId="{B79C3217-7A9C-462D-A20E-9431E7AD812F}" sibTransId="{A162CD8C-0034-433C-9524-236118F34E63}"/>
    <dgm:cxn modelId="{47F4B25C-C2D0-4FA0-99A4-2455A1937843}" type="presParOf" srcId="{6B32A7FA-F25C-443E-9043-8C75E156135D}" destId="{69DA2613-17C8-477E-9D33-85866030E709}" srcOrd="0" destOrd="0" presId="urn:microsoft.com/office/officeart/2005/8/layout/hProcess10#1"/>
    <dgm:cxn modelId="{A03D3091-CF93-40C4-9901-3A00CEA99C2A}" type="presParOf" srcId="{69DA2613-17C8-477E-9D33-85866030E709}" destId="{39218E95-BB86-4235-887E-3EE0980EF719}" srcOrd="0" destOrd="0" presId="urn:microsoft.com/office/officeart/2005/8/layout/hProcess10#1"/>
    <dgm:cxn modelId="{8065222F-ABC2-4017-8C43-E0891A1BE5CC}" type="presParOf" srcId="{69DA2613-17C8-477E-9D33-85866030E709}" destId="{F917086C-C2EB-4F27-9FC5-F2B32EA7A064}" srcOrd="1" destOrd="0" presId="urn:microsoft.com/office/officeart/2005/8/layout/hProcess10#1"/>
    <dgm:cxn modelId="{F8EB402A-512F-4317-9BF2-A29E894C0072}" type="presParOf" srcId="{6B32A7FA-F25C-443E-9043-8C75E156135D}" destId="{0450FD09-C57D-48D9-B702-DFF57D9C43FF}" srcOrd="1" destOrd="0" presId="urn:microsoft.com/office/officeart/2005/8/layout/hProcess10#1"/>
    <dgm:cxn modelId="{23F33002-124F-4B6A-B87A-F933C81A015F}" type="presParOf" srcId="{0450FD09-C57D-48D9-B702-DFF57D9C43FF}" destId="{351F9A3A-684C-49A6-9ED6-780C1590C63D}" srcOrd="0" destOrd="0" presId="urn:microsoft.com/office/officeart/2005/8/layout/hProcess10#1"/>
    <dgm:cxn modelId="{5A59C909-F78D-4884-A705-B5472B599FDB}" type="presParOf" srcId="{6B32A7FA-F25C-443E-9043-8C75E156135D}" destId="{67F462D7-E803-4D57-9AE7-961286E81026}" srcOrd="2" destOrd="0" presId="urn:microsoft.com/office/officeart/2005/8/layout/hProcess10#1"/>
    <dgm:cxn modelId="{BF5253F8-87CE-46A8-9198-7C20411993C8}" type="presParOf" srcId="{67F462D7-E803-4D57-9AE7-961286E81026}" destId="{52458A3A-6E1A-4C16-865A-94776EB766DB}" srcOrd="0" destOrd="0" presId="urn:microsoft.com/office/officeart/2005/8/layout/hProcess10#1"/>
    <dgm:cxn modelId="{E0E549B0-A409-4C6D-B935-09FB524D87E0}" type="presParOf" srcId="{67F462D7-E803-4D57-9AE7-961286E81026}" destId="{C49E4232-1E16-4A35-8E06-291587BC9AE3}" srcOrd="1" destOrd="0" presId="urn:microsoft.com/office/officeart/2005/8/layout/hProcess10#1"/>
    <dgm:cxn modelId="{3F370CAB-2E73-4DE0-91B3-6E0761684D01}" type="presParOf" srcId="{6B32A7FA-F25C-443E-9043-8C75E156135D}" destId="{DC1E759C-A973-4821-8DDF-BE3122443C17}" srcOrd="3" destOrd="0" presId="urn:microsoft.com/office/officeart/2005/8/layout/hProcess10#1"/>
    <dgm:cxn modelId="{221E46BD-8521-4BA6-834F-B78AE253D951}" type="presParOf" srcId="{DC1E759C-A973-4821-8DDF-BE3122443C17}" destId="{BB68C32F-FAF0-494D-A028-C95AE9504130}" srcOrd="0" destOrd="0" presId="urn:microsoft.com/office/officeart/2005/8/layout/hProcess10#1"/>
    <dgm:cxn modelId="{6F808668-A9E0-456B-936B-8415F10A8D37}" type="presParOf" srcId="{6B32A7FA-F25C-443E-9043-8C75E156135D}" destId="{DDCC67B0-0784-4654-82C0-DECA307A86EC}" srcOrd="4" destOrd="0" presId="urn:microsoft.com/office/officeart/2005/8/layout/hProcess10#1"/>
    <dgm:cxn modelId="{F5E2B54E-D9BD-4783-9912-572C20874699}" type="presParOf" srcId="{DDCC67B0-0784-4654-82C0-DECA307A86EC}" destId="{E3D11FCB-AF26-4D8E-98CE-F3F638FF86A4}" srcOrd="0" destOrd="0" presId="urn:microsoft.com/office/officeart/2005/8/layout/hProcess10#1"/>
    <dgm:cxn modelId="{6CE41ED4-46D8-4BBF-99E6-AC6680C3476B}" type="presParOf" srcId="{DDCC67B0-0784-4654-82C0-DECA307A86EC}" destId="{07E3D0FE-8B3B-43F9-B867-B51480ACEA1D}" srcOrd="1" destOrd="0" presId="urn:microsoft.com/office/officeart/2005/8/layout/hProcess10#1"/>
    <dgm:cxn modelId="{DE19E5B4-B466-412B-A99C-056086274062}" type="presParOf" srcId="{6B32A7FA-F25C-443E-9043-8C75E156135D}" destId="{B64F3BB1-2F20-4306-9340-C982F7D6F7BA}" srcOrd="5" destOrd="0" presId="urn:microsoft.com/office/officeart/2005/8/layout/hProcess10#1"/>
    <dgm:cxn modelId="{CD2B4848-C139-46E8-94E1-D7FAD88378A9}" type="presParOf" srcId="{B64F3BB1-2F20-4306-9340-C982F7D6F7BA}" destId="{B5E36105-F0AB-438C-9D6E-252947B1EC44}" srcOrd="0" destOrd="0" presId="urn:microsoft.com/office/officeart/2005/8/layout/hProcess10#1"/>
    <dgm:cxn modelId="{C017ADA3-E9A6-46D7-A443-D03C7DDC8C16}" type="presParOf" srcId="{6B32A7FA-F25C-443E-9043-8C75E156135D}" destId="{B63B7BA3-4AEA-4BA9-AC29-39CEE54A313B}" srcOrd="6" destOrd="0" presId="urn:microsoft.com/office/officeart/2005/8/layout/hProcess10#1"/>
    <dgm:cxn modelId="{D85C6454-9B27-4D4E-A6B9-D20737D0AB75}" type="presParOf" srcId="{B63B7BA3-4AEA-4BA9-AC29-39CEE54A313B}" destId="{C91C7084-E8A8-4A39-BC51-B2BA618AD4D3}" srcOrd="0" destOrd="0" presId="urn:microsoft.com/office/officeart/2005/8/layout/hProcess10#1"/>
    <dgm:cxn modelId="{04BE3D5D-308D-48F8-ABDF-1B1E4620DB9A}" type="presParOf" srcId="{B63B7BA3-4AEA-4BA9-AC29-39CEE54A313B}" destId="{07A2C97D-C855-4D75-98E4-873E273C21CE}" srcOrd="1" destOrd="0" presId="urn:microsoft.com/office/officeart/2005/8/layout/hProcess10#1"/>
    <dgm:cxn modelId="{2E946C0F-CB66-45A8-8A3D-44839ED31CAA}" type="presParOf" srcId="{6B32A7FA-F25C-443E-9043-8C75E156135D}" destId="{F485E583-DCDE-49AE-8165-99ABC468FD63}" srcOrd="7" destOrd="0" presId="urn:microsoft.com/office/officeart/2005/8/layout/hProcess10#1"/>
    <dgm:cxn modelId="{E1ED01BF-C662-47F6-B256-82AC834C6CC7}" type="presParOf" srcId="{F485E583-DCDE-49AE-8165-99ABC468FD63}" destId="{1C5D274F-FECF-43F6-ACE6-ED87A0E38721}" srcOrd="0" destOrd="0" presId="urn:microsoft.com/office/officeart/2005/8/layout/hProcess10#1"/>
    <dgm:cxn modelId="{172AA4CD-0F6E-4F2C-826F-B6BF806339A1}" type="presParOf" srcId="{6B32A7FA-F25C-443E-9043-8C75E156135D}" destId="{75366C15-1DDF-4B5B-8B9B-7084592FBFFE}" srcOrd="8" destOrd="0" presId="urn:microsoft.com/office/officeart/2005/8/layout/hProcess10#1"/>
    <dgm:cxn modelId="{56DE17B5-F81F-4F62-97A9-A538C97F45CE}" type="presParOf" srcId="{75366C15-1DDF-4B5B-8B9B-7084592FBFFE}" destId="{74B8AEA6-0470-4D6E-8CC5-60DB4EC233BE}" srcOrd="0" destOrd="0" presId="urn:microsoft.com/office/officeart/2005/8/layout/hProcess10#1"/>
    <dgm:cxn modelId="{6504B3FA-FA84-4E0F-80F5-81CF243413EE}" type="presParOf" srcId="{75366C15-1DDF-4B5B-8B9B-7084592FBFFE}" destId="{E0CF3EC1-43B0-49C4-9EE1-00047FB79410}" srcOrd="1" destOrd="0" presId="urn:microsoft.com/office/officeart/2005/8/layout/hProcess10#1"/>
  </dgm:cxnLst>
  <dgm:bg/>
  <dgm:whole/>
  <dgm:extLst>
    <a:ext uri="http://schemas.microsoft.com/office/drawing/2008/diagram">
      <dsp:dataModelExt xmlns="" xmlns:dsp="http://schemas.microsoft.com/office/drawing/2008/diagram" relId="rId68" minVer="http://schemas.openxmlformats.org/drawingml/2006/diagram"/>
    </a:ext>
  </dgm:extLst>
</dgm:dataModel>
</file>

<file path=word/diagrams/layout1.xml><?xml version="1.0" encoding="utf-8"?>
<dgm:layoutDef xmlns:dgm="http://schemas.openxmlformats.org/drawingml/2006/diagram" xmlns:a="http://schemas.openxmlformats.org/drawingml/2006/main" uniqueId="urn:microsoft.com/office/officeart/2005/8/layout/hProcess10#1">
  <dgm:title val=""/>
  <dgm:desc val=""/>
  <dgm:catLst>
    <dgm:cat type="process" pri="3000"/>
    <dgm:cat type="picture" pri="30000"/>
    <dgm:cat type="pictureconvert" pri="3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op="equ" fact="0.3333"/>
      <dgm:constr type="primFontSz" for="des" forName="txNode" op="equ" val="65"/>
      <dgm:constr type="primFontSz" for="des" forName="connTx" op="equ" val="55"/>
      <dgm:constr type="primFontSz" for="des" forName="connTx" refType="primFontSz" refFor="des" refForName="txNode" op="lte" fact="0.8"/>
    </dgm:constrLst>
    <dgm:ruleLst/>
    <dgm:forEach name="Name4" axis="ch" ptType="node">
      <dgm:layoutNode name="composite">
        <dgm:alg type="composite"/>
        <dgm:shape xmlns:r="http://schemas.openxmlformats.org/officeDocument/2006/relationships" r:blip="">
          <dgm:adjLst/>
        </dgm:shape>
        <dgm:presOf/>
        <dgm:choose name="Name5">
          <dgm:if name="Name6" func="var" arg="dir" op="equ" val="norm">
            <dgm:constrLst>
              <dgm:constr type="l" for="ch" forName="imagSh"/>
              <dgm:constr type="w" for="ch" forName="imagSh" refType="w" fact="0.86"/>
              <dgm:constr type="t" for="ch" forName="imagSh"/>
              <dgm:constr type="h" for="ch" forName="imagSh" refType="w" refFor="ch" refForName="imagSh"/>
              <dgm:constr type="l" for="ch" forName="txNode" refType="w" fact="0.14"/>
              <dgm:constr type="w" for="ch" forName="txNode" refType="w" refFor="ch" refForName="imagSh"/>
              <dgm:constr type="t" for="ch" forName="txNode" refType="h" refFor="ch" refForName="imagSh" fact="0.6"/>
              <dgm:constr type="h" for="ch" forName="txNode" refType="h" refFor="ch" refForName="imagSh"/>
            </dgm:constrLst>
          </dgm:if>
          <dgm:else name="Name7">
            <dgm:constrLst>
              <dgm:constr type="l" for="ch" forName="imagSh" refType="w" fact="0.14"/>
              <dgm:constr type="w" for="ch" forName="imagSh" refType="w" fact="0.86"/>
              <dgm:constr type="t" for="ch" forName="imagSh"/>
              <dgm:constr type="h" for="ch" forName="imagSh" refType="w" refFor="ch" refForName="imagSh"/>
              <dgm:constr type="l" for="ch" forName="txNode"/>
              <dgm:constr type="w" for="ch" forName="txNode" refType="w" refFor="ch" refForName="imagSh"/>
              <dgm:constr type="t" for="ch" forName="txNode" refType="h" refFor="ch" refForName="imagSh" fact="0.6"/>
              <dgm:constr type="h" for="ch" forName="txNode" refType="h" refFor="ch" refForName="imagSh"/>
            </dgm:constrLst>
          </dgm:else>
        </dgm:choose>
        <dgm:ruleLst/>
        <dgm:layoutNode name="imagSh" styleLbl="bgImgPlace1">
          <dgm:alg type="sp"/>
          <dgm:shape xmlns:r="http://schemas.openxmlformats.org/officeDocument/2006/relationships" type="roundRect" r:blip="" blipPhldr="1">
            <dgm:adjLst>
              <dgm:adj idx="1" val="0.1"/>
            </dgm:adjLst>
          </dgm:shape>
          <dgm:presOf/>
          <dgm:constrLst/>
          <dgm:ruleLst/>
        </dgm:layoutNode>
        <dgm:layoutNode name="txNode" styleLbl="node1">
          <dgm:varLst>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sibTransForEach" axis="followSib" ptType="sibTrans" cnt="1">
        <dgm:layoutNode name="sibTrans">
          <dgm:alg type="conn">
            <dgm:param type="begPts" val="auto"/>
            <dgm:param type="endPts" val="auto"/>
            <dgm:param type="srcNode" val="imagSh"/>
            <dgm:param type="dstNode" val="imagSh"/>
          </dgm:alg>
          <dgm:shape xmlns:r="http://schemas.openxmlformats.org/officeDocument/2006/relationships" type="conn" r:blip="">
            <dgm:adjLst/>
          </dgm:shape>
          <dgm:presOf axis="self"/>
          <dgm:constrLst>
            <dgm:constr type="h" refType="w" fact="0.62"/>
            <dgm:constr type="connDist"/>
            <dgm:constr type="begPad" refType="connDist" fact="0.35"/>
            <dgm:constr type="endPad" refType="connDist" fact="0.3"/>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Другая 3">
      <a:dk1>
        <a:srgbClr val="FFFFFF"/>
      </a:dk1>
      <a:lt1>
        <a:srgbClr val="FFFFFF"/>
      </a:lt1>
      <a:dk2>
        <a:srgbClr val="FFFFFF"/>
      </a:dk2>
      <a:lt2>
        <a:srgbClr val="F8F8F8"/>
      </a:lt2>
      <a:accent1>
        <a:srgbClr val="FFFFFF"/>
      </a:accent1>
      <a:accent2>
        <a:srgbClr val="FFFFFF"/>
      </a:accent2>
      <a:accent3>
        <a:srgbClr val="FFFFFF"/>
      </a:accent3>
      <a:accent4>
        <a:srgbClr val="FFFFFF"/>
      </a:accent4>
      <a:accent5>
        <a:srgbClr val="FFFFFF"/>
      </a:accent5>
      <a:accent6>
        <a:srgbClr val="FFFFFF"/>
      </a:accent6>
      <a:hlink>
        <a:srgbClr val="FFFFFF"/>
      </a:hlink>
      <a:folHlink>
        <a:srgbClr val="FFFFFF"/>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554</TotalTime>
  <Pages>65</Pages>
  <Words>13884</Words>
  <Characters>79144</Characters>
  <Application>Microsoft Office Word</Application>
  <DocSecurity>0</DocSecurity>
  <Lines>659</Lines>
  <Paragraphs>185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92843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Jurii</dc:creator>
  <cp:keywords/>
  <dc:description/>
  <cp:lastModifiedBy>Анжела</cp:lastModifiedBy>
  <cp:revision>155</cp:revision>
  <cp:lastPrinted>2026-05-06T06:50:00Z</cp:lastPrinted>
  <dcterms:created xsi:type="dcterms:W3CDTF">2026-04-15T10:51:00Z</dcterms:created>
  <dcterms:modified xsi:type="dcterms:W3CDTF">2026-05-08T11:28:00Z</dcterms:modified>
</cp:coreProperties>
</file>